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096DCB">
        <w:rPr>
          <w:rFonts w:ascii="Mistral" w:hAnsi="Mistral" w:cs="Rod"/>
          <w:bCs/>
          <w:sz w:val="40"/>
          <w:szCs w:val="40"/>
        </w:rPr>
        <w:t>2</w:t>
      </w:r>
      <w:r w:rsidR="00130315">
        <w:rPr>
          <w:rFonts w:ascii="Mistral" w:hAnsi="Mistral" w:cs="Rod"/>
          <w:bCs/>
          <w:sz w:val="40"/>
          <w:szCs w:val="40"/>
        </w:rPr>
        <w:t>2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130315">
        <w:rPr>
          <w:rFonts w:ascii="Mistral" w:hAnsi="Mistral" w:cs="Rod"/>
          <w:bCs/>
          <w:sz w:val="40"/>
          <w:szCs w:val="40"/>
        </w:rPr>
        <w:t>22</w:t>
      </w:r>
      <w:r w:rsidR="0040491D">
        <w:rPr>
          <w:rFonts w:ascii="Mistral" w:hAnsi="Mistral" w:cs="Rod"/>
          <w:bCs/>
          <w:sz w:val="40"/>
          <w:szCs w:val="40"/>
        </w:rPr>
        <w:t>.0</w:t>
      </w:r>
      <w:r w:rsidR="00483B08">
        <w:rPr>
          <w:rFonts w:ascii="Mistral" w:hAnsi="Mistral" w:cs="Rod"/>
          <w:bCs/>
          <w:sz w:val="40"/>
          <w:szCs w:val="40"/>
        </w:rPr>
        <w:t>7</w:t>
      </w:r>
      <w:r w:rsidR="0040491D">
        <w:rPr>
          <w:rFonts w:ascii="Mistral" w:hAnsi="Mistral" w:cs="Rod"/>
          <w:bCs/>
          <w:sz w:val="40"/>
          <w:szCs w:val="40"/>
        </w:rPr>
        <w:t>.</w:t>
      </w:r>
      <w:r w:rsidR="00167557">
        <w:rPr>
          <w:rFonts w:ascii="Mistral" w:hAnsi="Mistral" w:cs="Rod"/>
          <w:bCs/>
          <w:sz w:val="40"/>
          <w:szCs w:val="40"/>
        </w:rPr>
        <w:t>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483B08" w:rsidRDefault="00483B08" w:rsidP="001D3D72">
      <w:pPr>
        <w:jc w:val="center"/>
        <w:rPr>
          <w:sz w:val="20"/>
          <w:szCs w:val="20"/>
        </w:rPr>
      </w:pPr>
    </w:p>
    <w:p w:rsidR="00130315" w:rsidRDefault="00130315" w:rsidP="001D3D72">
      <w:pPr>
        <w:jc w:val="center"/>
        <w:rPr>
          <w:sz w:val="20"/>
          <w:szCs w:val="20"/>
        </w:rPr>
      </w:pPr>
    </w:p>
    <w:p w:rsidR="00130315" w:rsidRDefault="00130315" w:rsidP="001D3D72">
      <w:pPr>
        <w:jc w:val="center"/>
        <w:rPr>
          <w:sz w:val="20"/>
          <w:szCs w:val="20"/>
        </w:rPr>
      </w:pPr>
    </w:p>
    <w:p w:rsidR="00130315" w:rsidRDefault="00130315" w:rsidP="001D3D72">
      <w:pPr>
        <w:jc w:val="center"/>
        <w:rPr>
          <w:sz w:val="20"/>
          <w:szCs w:val="20"/>
        </w:rPr>
      </w:pPr>
    </w:p>
    <w:p w:rsidR="00130315" w:rsidRDefault="00130315" w:rsidP="001D3D72">
      <w:pPr>
        <w:jc w:val="center"/>
        <w:rPr>
          <w:sz w:val="20"/>
          <w:szCs w:val="20"/>
        </w:rPr>
      </w:pPr>
    </w:p>
    <w:p w:rsidR="00130315" w:rsidRDefault="00130315" w:rsidP="001D3D72">
      <w:pPr>
        <w:jc w:val="center"/>
        <w:rPr>
          <w:sz w:val="20"/>
          <w:szCs w:val="20"/>
        </w:rPr>
      </w:pPr>
    </w:p>
    <w:p w:rsidR="00130315" w:rsidRDefault="00130315" w:rsidP="001D3D72">
      <w:pPr>
        <w:jc w:val="center"/>
        <w:rPr>
          <w:sz w:val="20"/>
          <w:szCs w:val="20"/>
        </w:rPr>
      </w:pPr>
    </w:p>
    <w:p w:rsidR="00130315" w:rsidRDefault="00130315" w:rsidP="001D3D72">
      <w:pPr>
        <w:jc w:val="center"/>
        <w:rPr>
          <w:sz w:val="20"/>
          <w:szCs w:val="20"/>
        </w:rPr>
      </w:pPr>
    </w:p>
    <w:p w:rsidR="00130315" w:rsidRDefault="00130315" w:rsidP="001D3D72">
      <w:pPr>
        <w:jc w:val="center"/>
        <w:rPr>
          <w:sz w:val="20"/>
          <w:szCs w:val="20"/>
        </w:rPr>
      </w:pPr>
    </w:p>
    <w:p w:rsidR="00130315" w:rsidRDefault="00130315" w:rsidP="001D3D7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842000" cy="83947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15" w:rsidRDefault="00130315" w:rsidP="001D3D72">
      <w:pPr>
        <w:jc w:val="center"/>
        <w:rPr>
          <w:sz w:val="20"/>
          <w:szCs w:val="20"/>
        </w:rPr>
      </w:pPr>
    </w:p>
    <w:p w:rsidR="00130315" w:rsidRDefault="00130315" w:rsidP="001D3D72">
      <w:pPr>
        <w:jc w:val="center"/>
        <w:rPr>
          <w:sz w:val="20"/>
          <w:szCs w:val="20"/>
        </w:rPr>
      </w:pPr>
    </w:p>
    <w:p w:rsidR="00130315" w:rsidRDefault="00130315" w:rsidP="001D3D72">
      <w:pPr>
        <w:jc w:val="center"/>
        <w:rPr>
          <w:sz w:val="20"/>
          <w:szCs w:val="20"/>
        </w:rPr>
      </w:pPr>
    </w:p>
    <w:p w:rsidR="0042659B" w:rsidRDefault="0042659B" w:rsidP="001D3D72">
      <w:pPr>
        <w:jc w:val="center"/>
        <w:rPr>
          <w:sz w:val="20"/>
          <w:szCs w:val="20"/>
        </w:rPr>
      </w:pPr>
    </w:p>
    <w:p w:rsidR="0042659B" w:rsidRDefault="0042659B" w:rsidP="001D3D72">
      <w:pPr>
        <w:jc w:val="center"/>
        <w:rPr>
          <w:sz w:val="20"/>
          <w:szCs w:val="20"/>
        </w:rPr>
      </w:pPr>
    </w:p>
    <w:p w:rsidR="00130315" w:rsidRDefault="00130315" w:rsidP="00130315">
      <w:pPr>
        <w:jc w:val="center"/>
        <w:rPr>
          <w:sz w:val="20"/>
          <w:szCs w:val="20"/>
        </w:rPr>
      </w:pPr>
    </w:p>
    <w:p w:rsidR="00130315" w:rsidRPr="00130315" w:rsidRDefault="00130315" w:rsidP="00130315">
      <w:pPr>
        <w:jc w:val="center"/>
        <w:rPr>
          <w:b/>
          <w:sz w:val="20"/>
          <w:szCs w:val="20"/>
        </w:rPr>
      </w:pPr>
    </w:p>
    <w:p w:rsidR="00130315" w:rsidRPr="00130315" w:rsidRDefault="00130315" w:rsidP="00130315">
      <w:pPr>
        <w:jc w:val="center"/>
        <w:rPr>
          <w:b/>
          <w:bCs/>
        </w:rPr>
      </w:pPr>
      <w:r w:rsidRPr="00130315">
        <w:rPr>
          <w:b/>
        </w:rPr>
        <w:t>Узнать о своем праве на льготы по имущественным налогам можно на сайте ФНС России</w:t>
      </w:r>
    </w:p>
    <w:p w:rsidR="00130315" w:rsidRPr="00130315" w:rsidRDefault="00130315" w:rsidP="00130315">
      <w:pPr>
        <w:ind w:firstLine="5"/>
      </w:pPr>
      <w:r w:rsidRPr="00130315">
        <w:t>Основные категории физических лиц, имеющих право на налоговые льготы по имущественным налогам:</w:t>
      </w:r>
    </w:p>
    <w:p w:rsidR="00130315" w:rsidRPr="00130315" w:rsidRDefault="00130315" w:rsidP="00130315">
      <w:pPr>
        <w:ind w:firstLine="5"/>
      </w:pPr>
      <w:r w:rsidRPr="00130315">
        <w:t>- пенсионеры;</w:t>
      </w:r>
    </w:p>
    <w:p w:rsidR="00130315" w:rsidRPr="00130315" w:rsidRDefault="00130315" w:rsidP="00130315">
      <w:pPr>
        <w:ind w:firstLine="5"/>
      </w:pPr>
      <w:r w:rsidRPr="00130315">
        <w:t>-</w:t>
      </w:r>
      <w:r w:rsidRPr="00130315">
        <w:rPr>
          <w:lang w:val="en-US"/>
        </w:rPr>
        <w:t> </w:t>
      </w:r>
      <w:proofErr w:type="spellStart"/>
      <w:r w:rsidRPr="00130315">
        <w:t>предпенсионеры</w:t>
      </w:r>
      <w:proofErr w:type="spellEnd"/>
      <w:r w:rsidRPr="00130315">
        <w:t>;</w:t>
      </w:r>
    </w:p>
    <w:p w:rsidR="00130315" w:rsidRPr="00130315" w:rsidRDefault="00130315" w:rsidP="00130315">
      <w:pPr>
        <w:ind w:firstLine="5"/>
      </w:pPr>
      <w:r w:rsidRPr="00130315">
        <w:t>-</w:t>
      </w:r>
      <w:r w:rsidRPr="00130315">
        <w:rPr>
          <w:lang w:val="en-US"/>
        </w:rPr>
        <w:t> </w:t>
      </w:r>
      <w:r w:rsidRPr="00130315">
        <w:t>многодетные семьи;</w:t>
      </w:r>
    </w:p>
    <w:p w:rsidR="00130315" w:rsidRPr="00130315" w:rsidRDefault="00130315" w:rsidP="00130315">
      <w:pPr>
        <w:ind w:firstLine="5"/>
      </w:pPr>
      <w:r w:rsidRPr="00130315">
        <w:t>-</w:t>
      </w:r>
      <w:r w:rsidRPr="00130315">
        <w:rPr>
          <w:lang w:val="en-US"/>
        </w:rPr>
        <w:t> </w:t>
      </w:r>
      <w:r w:rsidRPr="00130315">
        <w:t>дети, оставшиеся без попечения родителей;</w:t>
      </w:r>
    </w:p>
    <w:p w:rsidR="00130315" w:rsidRPr="00130315" w:rsidRDefault="00130315" w:rsidP="00130315">
      <w:pPr>
        <w:ind w:firstLine="5"/>
      </w:pPr>
      <w:r w:rsidRPr="00130315">
        <w:t>-</w:t>
      </w:r>
      <w:r w:rsidRPr="00130315">
        <w:rPr>
          <w:lang w:val="en-US"/>
        </w:rPr>
        <w:t> </w:t>
      </w:r>
      <w:r w:rsidRPr="00130315">
        <w:t>граждане с ограниченными возможностями по здоровью;</w:t>
      </w:r>
    </w:p>
    <w:p w:rsidR="00130315" w:rsidRPr="00130315" w:rsidRDefault="00130315" w:rsidP="00130315">
      <w:pPr>
        <w:ind w:firstLine="5"/>
      </w:pPr>
      <w:r w:rsidRPr="00130315">
        <w:t>-</w:t>
      </w:r>
      <w:r w:rsidRPr="00130315">
        <w:rPr>
          <w:lang w:val="en-US"/>
        </w:rPr>
        <w:t> </w:t>
      </w:r>
      <w:r w:rsidRPr="00130315">
        <w:t>ветераны боевых действий;</w:t>
      </w:r>
    </w:p>
    <w:p w:rsidR="00130315" w:rsidRPr="00130315" w:rsidRDefault="00130315" w:rsidP="00130315">
      <w:pPr>
        <w:ind w:firstLine="5"/>
      </w:pPr>
      <w:r w:rsidRPr="00130315">
        <w:t>-</w:t>
      </w:r>
      <w:r w:rsidRPr="00130315">
        <w:rPr>
          <w:lang w:val="en-US"/>
        </w:rPr>
        <w:t> </w:t>
      </w:r>
      <w:r w:rsidRPr="00130315">
        <w:t>военнослужащие;</w:t>
      </w:r>
    </w:p>
    <w:p w:rsidR="00130315" w:rsidRPr="00130315" w:rsidRDefault="00130315" w:rsidP="00130315">
      <w:pPr>
        <w:ind w:firstLine="5"/>
      </w:pPr>
      <w:r w:rsidRPr="00130315">
        <w:t>-</w:t>
      </w:r>
      <w:r w:rsidRPr="00130315">
        <w:rPr>
          <w:lang w:val="en-US"/>
        </w:rPr>
        <w:t> </w:t>
      </w:r>
      <w:r w:rsidRPr="00130315">
        <w:t>граждане, подвергшиеся воздействию радиации;</w:t>
      </w:r>
    </w:p>
    <w:p w:rsidR="00130315" w:rsidRPr="00130315" w:rsidRDefault="00130315" w:rsidP="00130315">
      <w:pPr>
        <w:ind w:firstLine="5"/>
      </w:pPr>
      <w:r w:rsidRPr="00130315">
        <w:t>-</w:t>
      </w:r>
      <w:r w:rsidRPr="00130315">
        <w:rPr>
          <w:lang w:val="en-US"/>
        </w:rPr>
        <w:t> </w:t>
      </w:r>
      <w:r w:rsidRPr="00130315">
        <w:t>ликвидаторы ядерных аварий и другие.</w:t>
      </w:r>
    </w:p>
    <w:p w:rsidR="00130315" w:rsidRPr="00130315" w:rsidRDefault="00130315" w:rsidP="00130315">
      <w:pPr>
        <w:ind w:firstLine="5"/>
      </w:pPr>
      <w:r w:rsidRPr="00130315">
        <w:t>Льготы по имущественным налогам для физических лиц устанавливаются на федеральном уровне, а также в конкретном регионе (льготы по транспортному налогу) и муниципальном образовании (льготы по налогу на имущество и земельному налогу).</w:t>
      </w:r>
    </w:p>
    <w:p w:rsidR="00130315" w:rsidRPr="00130315" w:rsidRDefault="00130315" w:rsidP="00130315">
      <w:pPr>
        <w:ind w:firstLine="5"/>
      </w:pPr>
      <w:r w:rsidRPr="00130315">
        <w:t xml:space="preserve">Чтобы узнать о своем праве на льготы по имущественным налогам в конкретном муниципальном образовании, надо на сайте Федеральной налоговой службы </w:t>
      </w:r>
      <w:hyperlink r:id="rId10" w:history="1">
        <w:r w:rsidRPr="00130315">
          <w:rPr>
            <w:rStyle w:val="a9"/>
          </w:rPr>
          <w:t>www.nalog.gov.ru</w:t>
        </w:r>
      </w:hyperlink>
      <w:r w:rsidRPr="00130315">
        <w:t xml:space="preserve"> воспользоваться онлайн-сервисом </w:t>
      </w:r>
      <w:hyperlink r:id="rId11" w:history="1">
        <w:r w:rsidRPr="00130315">
          <w:rPr>
            <w:rStyle w:val="a9"/>
          </w:rPr>
          <w:t>«Справочная информация о ставках и льготах по имущественным налогам»</w:t>
        </w:r>
      </w:hyperlink>
      <w:r w:rsidRPr="00130315">
        <w:t>.</w:t>
      </w:r>
    </w:p>
    <w:p w:rsidR="00130315" w:rsidRPr="00130315" w:rsidRDefault="00130315" w:rsidP="00130315">
      <w:pPr>
        <w:ind w:firstLine="5"/>
      </w:pPr>
      <w:r w:rsidRPr="00130315">
        <w:t>В диалоговом окне сервиса выбрать вид налога и налоговый период (год), выбрать субъект Российской Федерации, указать муниципальное образование и нажать «Найти».</w:t>
      </w:r>
    </w:p>
    <w:p w:rsidR="00130315" w:rsidRPr="00130315" w:rsidRDefault="00130315" w:rsidP="00130315">
      <w:pPr>
        <w:ind w:firstLine="5"/>
      </w:pPr>
      <w:r w:rsidRPr="00130315">
        <w:t xml:space="preserve">Заявление о предоставлении льготы по имущественным налогам удобно заполнить и направить через электронный сервис </w:t>
      </w:r>
      <w:hyperlink r:id="rId12" w:history="1">
        <w:r w:rsidRPr="00130315">
          <w:rPr>
            <w:rStyle w:val="a9"/>
          </w:rPr>
          <w:t>«Личный кабинет налогоплательщика для физических лиц»</w:t>
        </w:r>
      </w:hyperlink>
      <w:r w:rsidRPr="00130315">
        <w:t>.</w:t>
      </w:r>
    </w:p>
    <w:p w:rsidR="00130315" w:rsidRPr="00130315" w:rsidRDefault="00130315" w:rsidP="00130315">
      <w:r w:rsidRPr="00130315">
        <w:t>Подать заявление можно также в налоговую инспекцию (кроме специализированных) или через офис «Мои документы» ГАУ НСО «МФЦ».</w:t>
      </w:r>
    </w:p>
    <w:p w:rsidR="00130315" w:rsidRDefault="00130315" w:rsidP="00130315">
      <w:pPr>
        <w:jc w:val="center"/>
        <w:rPr>
          <w:sz w:val="20"/>
          <w:szCs w:val="20"/>
        </w:rPr>
      </w:pPr>
    </w:p>
    <w:p w:rsidR="00130315" w:rsidRDefault="00130315" w:rsidP="00130315">
      <w:pPr>
        <w:jc w:val="center"/>
        <w:rPr>
          <w:sz w:val="20"/>
          <w:szCs w:val="20"/>
        </w:rPr>
      </w:pPr>
    </w:p>
    <w:p w:rsidR="00130315" w:rsidRDefault="00130315" w:rsidP="00130315">
      <w:pPr>
        <w:jc w:val="center"/>
        <w:rPr>
          <w:sz w:val="20"/>
          <w:szCs w:val="20"/>
        </w:rPr>
      </w:pP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АДМИНИСТРАЦИЯ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РЕПЬЕВСКОГО СЕЛЬСОВЕТА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ТОГУЧИНСКОГО РАЙОНА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НОВОСИБИРСКОЙ ОБЛАСТИ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</w:p>
    <w:p w:rsidR="00130315" w:rsidRPr="00130315" w:rsidRDefault="00130315" w:rsidP="00130315">
      <w:pPr>
        <w:jc w:val="center"/>
        <w:rPr>
          <w:sz w:val="20"/>
          <w:szCs w:val="20"/>
        </w:rPr>
      </w:pP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ПОСТАНОВЛЕНИЕ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16.0</w:t>
      </w:r>
      <w:r w:rsidR="008268E2">
        <w:rPr>
          <w:sz w:val="20"/>
          <w:szCs w:val="20"/>
        </w:rPr>
        <w:t>7</w:t>
      </w:r>
      <w:bookmarkStart w:id="0" w:name="_GoBack"/>
      <w:bookmarkEnd w:id="0"/>
      <w:r w:rsidRPr="00130315">
        <w:rPr>
          <w:sz w:val="20"/>
          <w:szCs w:val="20"/>
        </w:rPr>
        <w:t>.2024 № 126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с. Репьево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 xml:space="preserve">Об отмене постановления от 26.12.2011 № 350 «Об утверждении Административного </w:t>
      </w:r>
      <w:r w:rsidRPr="00130315">
        <w:rPr>
          <w:bCs/>
          <w:sz w:val="20"/>
          <w:szCs w:val="20"/>
        </w:rPr>
        <w:t xml:space="preserve">регламента предоставления </w:t>
      </w:r>
      <w:r w:rsidRPr="00130315">
        <w:rPr>
          <w:sz w:val="20"/>
          <w:szCs w:val="20"/>
        </w:rPr>
        <w:t>муниципальной услуги по приему заявлений, документов, а также постановка граждан на учет в качестве нуждающихся в жилых помещениях</w:t>
      </w:r>
      <w:r w:rsidRPr="00130315">
        <w:rPr>
          <w:bCs/>
          <w:sz w:val="20"/>
          <w:szCs w:val="20"/>
        </w:rPr>
        <w:t>»</w:t>
      </w:r>
    </w:p>
    <w:p w:rsidR="00130315" w:rsidRPr="00130315" w:rsidRDefault="00130315" w:rsidP="00130315">
      <w:pPr>
        <w:rPr>
          <w:sz w:val="20"/>
          <w:szCs w:val="20"/>
        </w:rPr>
      </w:pPr>
    </w:p>
    <w:p w:rsidR="00130315" w:rsidRPr="00130315" w:rsidRDefault="00130315" w:rsidP="00130315">
      <w:pPr>
        <w:ind w:firstLine="800"/>
        <w:jc w:val="both"/>
        <w:rPr>
          <w:sz w:val="20"/>
          <w:szCs w:val="20"/>
        </w:rPr>
      </w:pPr>
      <w:r w:rsidRPr="00130315">
        <w:rPr>
          <w:bCs/>
          <w:sz w:val="20"/>
          <w:szCs w:val="20"/>
        </w:rPr>
        <w:t>В целях приведения нормативного правового акта в соответствие с действующим законодательством</w:t>
      </w:r>
      <w:r w:rsidRPr="00130315">
        <w:rPr>
          <w:sz w:val="20"/>
          <w:szCs w:val="20"/>
        </w:rPr>
        <w:t>, администрация Репьевского сельсовета Тогучинского района Новосибирской области</w:t>
      </w:r>
    </w:p>
    <w:p w:rsidR="00130315" w:rsidRPr="00130315" w:rsidRDefault="00130315" w:rsidP="00130315">
      <w:pPr>
        <w:ind w:firstLine="800"/>
        <w:rPr>
          <w:sz w:val="20"/>
          <w:szCs w:val="20"/>
        </w:rPr>
      </w:pPr>
    </w:p>
    <w:p w:rsidR="00130315" w:rsidRPr="00130315" w:rsidRDefault="00130315" w:rsidP="00130315">
      <w:pPr>
        <w:ind w:right="-1"/>
        <w:jc w:val="both"/>
        <w:rPr>
          <w:sz w:val="20"/>
          <w:szCs w:val="20"/>
        </w:rPr>
      </w:pPr>
      <w:r w:rsidRPr="00130315">
        <w:rPr>
          <w:sz w:val="20"/>
          <w:szCs w:val="20"/>
        </w:rPr>
        <w:t>ПОСТАНОВЛЯЕТ:</w:t>
      </w:r>
    </w:p>
    <w:p w:rsidR="00130315" w:rsidRPr="00130315" w:rsidRDefault="00130315" w:rsidP="00130315">
      <w:pPr>
        <w:ind w:firstLine="851"/>
        <w:jc w:val="both"/>
        <w:rPr>
          <w:sz w:val="20"/>
          <w:szCs w:val="20"/>
        </w:rPr>
      </w:pPr>
      <w:r w:rsidRPr="00130315">
        <w:rPr>
          <w:sz w:val="20"/>
          <w:szCs w:val="20"/>
        </w:rPr>
        <w:t xml:space="preserve">1. Отменить постановление от 26.12.2011  № 350 «Об утверждении Административного </w:t>
      </w:r>
      <w:r w:rsidRPr="00130315">
        <w:rPr>
          <w:bCs/>
          <w:sz w:val="20"/>
          <w:szCs w:val="20"/>
        </w:rPr>
        <w:t xml:space="preserve">регламента предоставления </w:t>
      </w:r>
      <w:r w:rsidRPr="00130315">
        <w:rPr>
          <w:sz w:val="20"/>
          <w:szCs w:val="20"/>
        </w:rPr>
        <w:t>муниципальной услуги по приему заявлений, документов, а также постановка граждан на учет в качестве нуждающихся в жилых помещениях</w:t>
      </w:r>
      <w:r w:rsidRPr="00130315">
        <w:rPr>
          <w:bCs/>
          <w:sz w:val="20"/>
          <w:szCs w:val="20"/>
        </w:rPr>
        <w:t>».</w:t>
      </w:r>
    </w:p>
    <w:p w:rsidR="00130315" w:rsidRPr="00130315" w:rsidRDefault="00130315" w:rsidP="0013031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30315">
        <w:rPr>
          <w:sz w:val="20"/>
          <w:szCs w:val="20"/>
        </w:rPr>
        <w:lastRenderedPageBreak/>
        <w:t>2. Опубликовать настоящее постановление в периодическом печатном издании органа местного самоуправления «Репьевский Вестник» и разместить на сайте Репьевского сельсовета.</w:t>
      </w:r>
    </w:p>
    <w:p w:rsidR="00130315" w:rsidRPr="00130315" w:rsidRDefault="00130315" w:rsidP="0013031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30315">
        <w:rPr>
          <w:sz w:val="20"/>
          <w:szCs w:val="20"/>
        </w:rPr>
        <w:t xml:space="preserve">3. </w:t>
      </w:r>
      <w:proofErr w:type="gramStart"/>
      <w:r w:rsidRPr="00130315">
        <w:rPr>
          <w:sz w:val="20"/>
          <w:szCs w:val="20"/>
        </w:rPr>
        <w:t>Контроль за</w:t>
      </w:r>
      <w:proofErr w:type="gramEnd"/>
      <w:r w:rsidRPr="00130315">
        <w:rPr>
          <w:sz w:val="20"/>
          <w:szCs w:val="20"/>
        </w:rPr>
        <w:t xml:space="preserve"> исполнением постановления оставляю за собой.</w:t>
      </w:r>
    </w:p>
    <w:p w:rsidR="00130315" w:rsidRPr="00130315" w:rsidRDefault="00130315" w:rsidP="00130315">
      <w:pPr>
        <w:ind w:firstLine="720"/>
        <w:jc w:val="both"/>
        <w:rPr>
          <w:sz w:val="20"/>
          <w:szCs w:val="20"/>
        </w:rPr>
      </w:pPr>
    </w:p>
    <w:p w:rsidR="00130315" w:rsidRPr="00130315" w:rsidRDefault="00130315" w:rsidP="00130315">
      <w:pPr>
        <w:jc w:val="both"/>
        <w:outlineLvl w:val="0"/>
        <w:rPr>
          <w:sz w:val="20"/>
          <w:szCs w:val="20"/>
        </w:rPr>
      </w:pPr>
    </w:p>
    <w:p w:rsidR="00130315" w:rsidRPr="00130315" w:rsidRDefault="00130315" w:rsidP="00130315">
      <w:pPr>
        <w:rPr>
          <w:sz w:val="20"/>
          <w:szCs w:val="20"/>
        </w:rPr>
      </w:pPr>
      <w:r w:rsidRPr="00130315">
        <w:rPr>
          <w:sz w:val="20"/>
          <w:szCs w:val="20"/>
        </w:rPr>
        <w:t xml:space="preserve">Глава Репьевского сельсовета </w:t>
      </w:r>
    </w:p>
    <w:p w:rsidR="00130315" w:rsidRPr="00130315" w:rsidRDefault="00130315" w:rsidP="00130315">
      <w:pPr>
        <w:jc w:val="both"/>
        <w:rPr>
          <w:sz w:val="20"/>
          <w:szCs w:val="20"/>
        </w:rPr>
      </w:pPr>
      <w:r w:rsidRPr="00130315">
        <w:rPr>
          <w:sz w:val="20"/>
          <w:szCs w:val="20"/>
        </w:rPr>
        <w:t>Тогучинского района Новосибирской области                             А.В. Строков</w:t>
      </w:r>
    </w:p>
    <w:p w:rsidR="0042659B" w:rsidRDefault="0042659B" w:rsidP="001D3D72">
      <w:pPr>
        <w:jc w:val="center"/>
        <w:rPr>
          <w:sz w:val="20"/>
          <w:szCs w:val="20"/>
        </w:rPr>
      </w:pPr>
    </w:p>
    <w:p w:rsidR="0042659B" w:rsidRDefault="0042659B" w:rsidP="001D3D72">
      <w:pPr>
        <w:jc w:val="center"/>
        <w:rPr>
          <w:sz w:val="20"/>
          <w:szCs w:val="20"/>
        </w:rPr>
      </w:pPr>
    </w:p>
    <w:p w:rsidR="00130315" w:rsidRPr="00130315" w:rsidRDefault="00130315" w:rsidP="00130315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bCs/>
          <w:color w:val="000000"/>
          <w:sz w:val="20"/>
          <w:szCs w:val="20"/>
          <w:lang w:eastAsia="en-US"/>
        </w:rPr>
        <w:t>АДМИНИСТРАЦИЯ</w:t>
      </w:r>
    </w:p>
    <w:p w:rsidR="00130315" w:rsidRPr="00130315" w:rsidRDefault="00130315" w:rsidP="00130315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bCs/>
          <w:color w:val="000000"/>
          <w:sz w:val="20"/>
          <w:szCs w:val="20"/>
          <w:lang w:eastAsia="en-US"/>
        </w:rPr>
        <w:t>РЕПЬЕВСКОГО СЕЛЬСОВЕТА</w:t>
      </w:r>
    </w:p>
    <w:p w:rsidR="00130315" w:rsidRPr="00130315" w:rsidRDefault="00130315" w:rsidP="00130315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bCs/>
          <w:color w:val="000000"/>
          <w:sz w:val="20"/>
          <w:szCs w:val="20"/>
          <w:lang w:eastAsia="en-US"/>
        </w:rPr>
        <w:t>ТОГУЧИНСКОГО РАЙОНА</w:t>
      </w:r>
    </w:p>
    <w:p w:rsidR="00130315" w:rsidRPr="00130315" w:rsidRDefault="00130315" w:rsidP="00130315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0"/>
          <w:szCs w:val="20"/>
          <w:lang w:eastAsia="en-US"/>
        </w:rPr>
      </w:pPr>
      <w:r w:rsidRPr="00130315">
        <w:rPr>
          <w:rFonts w:eastAsia="Calibri"/>
          <w:bCs/>
          <w:color w:val="000000"/>
          <w:sz w:val="20"/>
          <w:szCs w:val="20"/>
          <w:lang w:eastAsia="en-US"/>
        </w:rPr>
        <w:t>НОВОСИБИРСКОЙ ОБЛАСТИ</w:t>
      </w:r>
    </w:p>
    <w:p w:rsidR="00130315" w:rsidRPr="00130315" w:rsidRDefault="00130315" w:rsidP="00130315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0"/>
          <w:szCs w:val="20"/>
          <w:lang w:eastAsia="en-US"/>
        </w:rPr>
      </w:pPr>
    </w:p>
    <w:p w:rsidR="00130315" w:rsidRPr="00130315" w:rsidRDefault="00130315" w:rsidP="00130315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130315" w:rsidRPr="00130315" w:rsidRDefault="00130315" w:rsidP="00130315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0"/>
          <w:szCs w:val="20"/>
          <w:lang w:eastAsia="en-US"/>
        </w:rPr>
      </w:pPr>
      <w:r w:rsidRPr="00130315">
        <w:rPr>
          <w:rFonts w:eastAsia="Calibri"/>
          <w:bCs/>
          <w:color w:val="000000"/>
          <w:sz w:val="20"/>
          <w:szCs w:val="20"/>
          <w:lang w:eastAsia="en-US"/>
        </w:rPr>
        <w:t>ПОСТАНОВЛЕНИЕ</w:t>
      </w:r>
    </w:p>
    <w:p w:rsidR="00130315" w:rsidRPr="00130315" w:rsidRDefault="00130315" w:rsidP="00130315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0"/>
          <w:szCs w:val="20"/>
          <w:lang w:eastAsia="en-US"/>
        </w:rPr>
      </w:pPr>
    </w:p>
    <w:p w:rsidR="00130315" w:rsidRPr="00130315" w:rsidRDefault="00130315" w:rsidP="0013031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130315">
        <w:rPr>
          <w:rFonts w:eastAsia="Calibri"/>
          <w:sz w:val="20"/>
          <w:szCs w:val="20"/>
          <w:lang w:eastAsia="en-US"/>
        </w:rPr>
        <w:t>17.07.2024 № 128</w:t>
      </w:r>
    </w:p>
    <w:p w:rsidR="00130315" w:rsidRPr="00130315" w:rsidRDefault="00130315" w:rsidP="00130315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130315" w:rsidRPr="00130315" w:rsidRDefault="00130315" w:rsidP="00130315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>с. Репьево</w:t>
      </w:r>
    </w:p>
    <w:p w:rsidR="00130315" w:rsidRPr="00130315" w:rsidRDefault="00130315" w:rsidP="00130315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130315" w:rsidRPr="00130315" w:rsidRDefault="00130315" w:rsidP="00130315">
      <w:pPr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130315">
        <w:rPr>
          <w:rFonts w:eastAsia="Calibri"/>
          <w:sz w:val="20"/>
          <w:szCs w:val="20"/>
          <w:lang w:eastAsia="en-US"/>
        </w:rPr>
        <w:t>О внесении изменений в постановление администрации Репьевского сельсовета Тогучинского района Новосибирской области от 15.04.2024 № 57 «О внесении изменений в постановление администрации Репьевского сельсовета Тогучинского района Новосибирской области от 24.07.2019 № 143  «Об утверждении Порядка составления и ведения сводной бюджетной росписи местного бюджета муниципального образования Репьевского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</w:t>
      </w:r>
      <w:proofErr w:type="gramEnd"/>
      <w:r w:rsidRPr="00130315">
        <w:rPr>
          <w:rFonts w:eastAsia="Calibri"/>
          <w:sz w:val="20"/>
          <w:szCs w:val="20"/>
          <w:lang w:eastAsia="en-US"/>
        </w:rPr>
        <w:t xml:space="preserve"> источников финансирования дефицита местного бюджета, а также утверждения (изменения) лимитов бюджетных обязательств»</w:t>
      </w:r>
    </w:p>
    <w:p w:rsidR="00130315" w:rsidRPr="00130315" w:rsidRDefault="00130315" w:rsidP="00130315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130315" w:rsidRPr="00130315" w:rsidRDefault="00130315" w:rsidP="00130315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>В целях приведения муниципальных правовых актов администрации Репьевского сельсовета Тогучинского района Новосибирской области в соответствие с действующим законодательством, администрация Репьевского сельсовета Тогучинского района Новосибирской области</w:t>
      </w:r>
    </w:p>
    <w:p w:rsidR="00130315" w:rsidRPr="00130315" w:rsidRDefault="00130315" w:rsidP="00130315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130315" w:rsidRPr="00130315" w:rsidRDefault="00130315" w:rsidP="00130315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ПОСТАНОВЛЯЕТ: </w:t>
      </w:r>
    </w:p>
    <w:p w:rsidR="00130315" w:rsidRPr="00130315" w:rsidRDefault="00130315" w:rsidP="00130315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1. </w:t>
      </w:r>
      <w:proofErr w:type="gramStart"/>
      <w:r w:rsidRPr="00130315">
        <w:rPr>
          <w:rFonts w:eastAsia="Calibri"/>
          <w:color w:val="000000"/>
          <w:sz w:val="20"/>
          <w:szCs w:val="20"/>
          <w:lang w:eastAsia="en-US"/>
        </w:rPr>
        <w:t>Внести в постановление администрации Репьевского сельсовета Тогучинского района Новосибирской области от 15.04.2024 № 57 «О внесении изменений в постановление администрации Репьевского сельсовета Тогучинского района Новосибирской области от 24.07.2019 № 143  «Об утверждении Порядка составления и ведения сводной бюджетной росписи местного бюджета муниципального образования Репьевского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</w:t>
      </w:r>
      <w:proofErr w:type="gramEnd"/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 дефицита местного бюджета, а также утверждения (изменения) лимитов бюджетных обязательств» (далее по тексту - порядок) следующие изменения:</w:t>
      </w:r>
    </w:p>
    <w:p w:rsidR="00130315" w:rsidRPr="00130315" w:rsidRDefault="00130315" w:rsidP="00130315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>1.1. Подпункт 1.4. пункта 1 изложить в следующей редакции:</w:t>
      </w:r>
    </w:p>
    <w:p w:rsidR="00130315" w:rsidRPr="00130315" w:rsidRDefault="00130315" w:rsidP="00130315">
      <w:pPr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«1.4. В подпункте 2) пункта 3. Раздела 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II</w:t>
      </w: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 порядка слова «АС «Бюджет» заменить словами «ПК «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Web</w:t>
      </w: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-Исполнение»; </w:t>
      </w:r>
    </w:p>
    <w:p w:rsidR="00130315" w:rsidRPr="00130315" w:rsidRDefault="00130315" w:rsidP="00130315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1.2. </w:t>
      </w:r>
      <w:r w:rsidRPr="00130315">
        <w:rPr>
          <w:rFonts w:eastAsia="Calibri"/>
          <w:sz w:val="20"/>
          <w:szCs w:val="20"/>
          <w:lang w:eastAsia="en-US"/>
        </w:rPr>
        <w:t>Дополнить подпунктами 1.5.,1.6.,1.7.,1.8.,1.9.,1.10.,1.11. следующего содержания:</w:t>
      </w:r>
    </w:p>
    <w:p w:rsidR="00130315" w:rsidRPr="00130315" w:rsidRDefault="00130315" w:rsidP="00130315">
      <w:pPr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«1.5. В пункте 59.  Раздела 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IV</w:t>
      </w: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 порядка слова «АС «Бюджет» заменить словами «ПК «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Web</w:t>
      </w:r>
      <w:r w:rsidRPr="00130315">
        <w:rPr>
          <w:rFonts w:eastAsia="Calibri"/>
          <w:color w:val="000000"/>
          <w:sz w:val="20"/>
          <w:szCs w:val="20"/>
          <w:lang w:eastAsia="en-US"/>
        </w:rPr>
        <w:t>-Исполнение»;</w:t>
      </w:r>
    </w:p>
    <w:p w:rsidR="00130315" w:rsidRPr="00130315" w:rsidRDefault="00130315" w:rsidP="00130315">
      <w:pPr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1.6. В пункте 62.  Раздела 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IV</w:t>
      </w: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 порядка слова «АС «Бюджет» заменить словами «ПК «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Web</w:t>
      </w:r>
      <w:r w:rsidRPr="00130315">
        <w:rPr>
          <w:rFonts w:eastAsia="Calibri"/>
          <w:color w:val="000000"/>
          <w:sz w:val="20"/>
          <w:szCs w:val="20"/>
          <w:lang w:eastAsia="en-US"/>
        </w:rPr>
        <w:t>-Исполнение»;</w:t>
      </w:r>
    </w:p>
    <w:p w:rsidR="00130315" w:rsidRPr="00130315" w:rsidRDefault="00130315" w:rsidP="00130315">
      <w:pPr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1.7. В пункте 63.  Раздела 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IV</w:t>
      </w: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 порядка слова «АС «Бюджет» заменить словами «ПК «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Web</w:t>
      </w:r>
      <w:r w:rsidRPr="00130315">
        <w:rPr>
          <w:rFonts w:eastAsia="Calibri"/>
          <w:color w:val="000000"/>
          <w:sz w:val="20"/>
          <w:szCs w:val="20"/>
          <w:lang w:eastAsia="en-US"/>
        </w:rPr>
        <w:t>-Исполнение»;</w:t>
      </w:r>
    </w:p>
    <w:p w:rsidR="00130315" w:rsidRPr="00130315" w:rsidRDefault="00130315" w:rsidP="00130315">
      <w:pPr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1.8. В пункте 64.  Раздела 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IV</w:t>
      </w: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 порядка слова «АС «Бюджет» заменить словами «ПК «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Web</w:t>
      </w:r>
      <w:r w:rsidRPr="00130315">
        <w:rPr>
          <w:rFonts w:eastAsia="Calibri"/>
          <w:color w:val="000000"/>
          <w:sz w:val="20"/>
          <w:szCs w:val="20"/>
          <w:lang w:eastAsia="en-US"/>
        </w:rPr>
        <w:t>-Исполнение»;</w:t>
      </w:r>
    </w:p>
    <w:p w:rsidR="00130315" w:rsidRPr="00130315" w:rsidRDefault="00130315" w:rsidP="00130315">
      <w:pPr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1.9. В пункте 65.  Раздела 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IV</w:t>
      </w: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 порядка слова «АС «Бюджет» заменить словами «ПК «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Web</w:t>
      </w:r>
      <w:r w:rsidRPr="00130315">
        <w:rPr>
          <w:rFonts w:eastAsia="Calibri"/>
          <w:color w:val="000000"/>
          <w:sz w:val="20"/>
          <w:szCs w:val="20"/>
          <w:lang w:eastAsia="en-US"/>
        </w:rPr>
        <w:t>-Исполнение»;</w:t>
      </w:r>
    </w:p>
    <w:p w:rsidR="00130315" w:rsidRPr="00130315" w:rsidRDefault="00130315" w:rsidP="00130315">
      <w:pPr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1.10. В пункте 66.  Раздела 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IV</w:t>
      </w: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 порядка слова «АС «Бюджет» заменить словами «ПК «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Web</w:t>
      </w:r>
      <w:r w:rsidRPr="00130315">
        <w:rPr>
          <w:rFonts w:eastAsia="Calibri"/>
          <w:color w:val="000000"/>
          <w:sz w:val="20"/>
          <w:szCs w:val="20"/>
          <w:lang w:eastAsia="en-US"/>
        </w:rPr>
        <w:t>-Исполнение»;</w:t>
      </w:r>
    </w:p>
    <w:p w:rsidR="00130315" w:rsidRPr="00130315" w:rsidRDefault="00130315" w:rsidP="00130315">
      <w:pPr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1.11. В пункте 67.  Раздела 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IV</w:t>
      </w: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 порядка слова «АС «Бюджет» заменить словами «ПК «</w:t>
      </w:r>
      <w:r w:rsidRPr="00130315">
        <w:rPr>
          <w:rFonts w:eastAsia="Calibri"/>
          <w:color w:val="000000"/>
          <w:sz w:val="20"/>
          <w:szCs w:val="20"/>
          <w:lang w:val="en-US" w:eastAsia="en-US"/>
        </w:rPr>
        <w:t>Web</w:t>
      </w:r>
      <w:r w:rsidRPr="00130315">
        <w:rPr>
          <w:rFonts w:eastAsia="Calibri"/>
          <w:color w:val="000000"/>
          <w:sz w:val="20"/>
          <w:szCs w:val="20"/>
          <w:lang w:eastAsia="en-US"/>
        </w:rPr>
        <w:t>-Исполнение»</w:t>
      </w:r>
    </w:p>
    <w:p w:rsidR="00130315" w:rsidRPr="00130315" w:rsidRDefault="00130315" w:rsidP="00130315">
      <w:pPr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130315" w:rsidRPr="00130315" w:rsidRDefault="00130315" w:rsidP="00130315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lastRenderedPageBreak/>
        <w:t>2. Опубликованию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 Тогучинского района Новосибирской области.</w:t>
      </w:r>
    </w:p>
    <w:p w:rsidR="00130315" w:rsidRPr="00130315" w:rsidRDefault="00130315" w:rsidP="00130315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3. </w:t>
      </w:r>
      <w:proofErr w:type="gramStart"/>
      <w:r w:rsidRPr="00130315">
        <w:rPr>
          <w:rFonts w:eastAsia="Calibri"/>
          <w:color w:val="000000"/>
          <w:sz w:val="20"/>
          <w:szCs w:val="20"/>
          <w:lang w:eastAsia="en-US"/>
        </w:rPr>
        <w:t>Контроль за</w:t>
      </w:r>
      <w:proofErr w:type="gramEnd"/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130315" w:rsidRPr="00130315" w:rsidRDefault="00130315" w:rsidP="00130315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130315" w:rsidRPr="00130315" w:rsidRDefault="00130315" w:rsidP="00130315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130315" w:rsidRPr="00130315" w:rsidRDefault="00130315" w:rsidP="00130315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130315" w:rsidRPr="00130315" w:rsidRDefault="00130315" w:rsidP="00130315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 xml:space="preserve">Глава Репьевского сельсовета </w:t>
      </w:r>
    </w:p>
    <w:p w:rsidR="00130315" w:rsidRPr="00130315" w:rsidRDefault="00130315" w:rsidP="00130315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  <w:r w:rsidRPr="00130315">
        <w:rPr>
          <w:rFonts w:eastAsia="Calibri"/>
          <w:color w:val="000000"/>
          <w:sz w:val="20"/>
          <w:szCs w:val="20"/>
          <w:lang w:eastAsia="en-US"/>
        </w:rPr>
        <w:t>Тогучинского района  Новосибирской области                              А. В. Строков</w:t>
      </w:r>
    </w:p>
    <w:p w:rsidR="00130315" w:rsidRPr="00130315" w:rsidRDefault="00130315" w:rsidP="00130315">
      <w:pPr>
        <w:spacing w:after="200"/>
        <w:rPr>
          <w:rFonts w:eastAsia="Calibri"/>
          <w:sz w:val="20"/>
          <w:szCs w:val="20"/>
          <w:lang w:eastAsia="en-US"/>
        </w:rPr>
      </w:pP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АДМИНИСТРАЦИЯ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РЕПЬЕВСКОГО СЕЛЬСОВЕТА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ТОГУЧИНСКОГО РАЙОНА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НОВОСИБИРСКОЙ ОБЛАСТИ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</w:p>
    <w:p w:rsidR="00130315" w:rsidRPr="00130315" w:rsidRDefault="00130315" w:rsidP="00130315">
      <w:pPr>
        <w:jc w:val="center"/>
        <w:rPr>
          <w:sz w:val="20"/>
          <w:szCs w:val="20"/>
        </w:rPr>
      </w:pP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РАСПОРЯЖЕНИЕ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15.07.2024 № 14-Р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с. Репьево</w:t>
      </w:r>
    </w:p>
    <w:p w:rsidR="00130315" w:rsidRPr="00130315" w:rsidRDefault="00130315" w:rsidP="00130315">
      <w:pPr>
        <w:jc w:val="center"/>
        <w:rPr>
          <w:sz w:val="20"/>
          <w:szCs w:val="20"/>
        </w:rPr>
      </w:pPr>
    </w:p>
    <w:p w:rsidR="00130315" w:rsidRPr="00130315" w:rsidRDefault="00130315" w:rsidP="00130315">
      <w:pPr>
        <w:jc w:val="center"/>
        <w:rPr>
          <w:sz w:val="20"/>
          <w:szCs w:val="20"/>
        </w:rPr>
      </w:pPr>
      <w:r w:rsidRPr="00130315">
        <w:rPr>
          <w:sz w:val="20"/>
          <w:szCs w:val="20"/>
        </w:rPr>
        <w:t>О проведении внеочередного этапа акции «Вода - безопасная территория» на территории Репьевского сельсовета Тогучинского района Новосибирской области</w:t>
      </w:r>
      <w:r w:rsidRPr="00130315">
        <w:rPr>
          <w:sz w:val="20"/>
          <w:szCs w:val="20"/>
        </w:rPr>
        <w:tab/>
        <w:t xml:space="preserve"> в 2024 году</w:t>
      </w:r>
      <w:r w:rsidRPr="00130315">
        <w:rPr>
          <w:sz w:val="20"/>
          <w:szCs w:val="20"/>
        </w:rPr>
        <w:tab/>
      </w:r>
    </w:p>
    <w:p w:rsidR="00130315" w:rsidRPr="00130315" w:rsidRDefault="00130315" w:rsidP="00130315">
      <w:pPr>
        <w:jc w:val="both"/>
        <w:rPr>
          <w:sz w:val="20"/>
          <w:szCs w:val="20"/>
        </w:rPr>
      </w:pPr>
    </w:p>
    <w:p w:rsidR="00130315" w:rsidRPr="00130315" w:rsidRDefault="00130315" w:rsidP="00130315">
      <w:pPr>
        <w:ind w:firstLine="851"/>
        <w:jc w:val="both"/>
        <w:rPr>
          <w:sz w:val="20"/>
          <w:szCs w:val="20"/>
        </w:rPr>
      </w:pPr>
      <w:r w:rsidRPr="00130315">
        <w:rPr>
          <w:sz w:val="20"/>
          <w:szCs w:val="20"/>
        </w:rPr>
        <w:t xml:space="preserve"> </w:t>
      </w:r>
      <w:proofErr w:type="gramStart"/>
      <w:r w:rsidRPr="00130315">
        <w:rPr>
          <w:sz w:val="20"/>
          <w:szCs w:val="20"/>
        </w:rPr>
        <w:t>В целях недопущения возникновения происшествий на водных объекта Репьевского сельсовета Тогучинского района Новосибирской области</w:t>
      </w:r>
      <w:proofErr w:type="gramEnd"/>
    </w:p>
    <w:p w:rsidR="00130315" w:rsidRPr="00130315" w:rsidRDefault="00130315" w:rsidP="00130315">
      <w:pPr>
        <w:ind w:firstLine="851"/>
        <w:jc w:val="both"/>
        <w:rPr>
          <w:sz w:val="20"/>
          <w:szCs w:val="20"/>
        </w:rPr>
      </w:pPr>
    </w:p>
    <w:p w:rsidR="00130315" w:rsidRPr="00130315" w:rsidRDefault="00130315" w:rsidP="00130315">
      <w:pPr>
        <w:ind w:firstLine="720"/>
        <w:jc w:val="both"/>
        <w:rPr>
          <w:sz w:val="20"/>
          <w:szCs w:val="20"/>
        </w:rPr>
      </w:pPr>
      <w:r w:rsidRPr="00130315">
        <w:rPr>
          <w:sz w:val="20"/>
          <w:szCs w:val="20"/>
        </w:rPr>
        <w:t>1. В период с 15.07.2024 до стабилизации обстановки на территории Репьевского сельсовета Тогучинского района Новосибирской области провести первый этап акции «Вода - безопасная территория» (далее - Акция).</w:t>
      </w:r>
    </w:p>
    <w:p w:rsidR="00130315" w:rsidRPr="00130315" w:rsidRDefault="00130315" w:rsidP="00130315">
      <w:pPr>
        <w:ind w:firstLine="720"/>
        <w:jc w:val="both"/>
        <w:rPr>
          <w:sz w:val="20"/>
          <w:szCs w:val="20"/>
        </w:rPr>
      </w:pPr>
      <w:r w:rsidRPr="00130315">
        <w:rPr>
          <w:sz w:val="20"/>
          <w:szCs w:val="20"/>
        </w:rPr>
        <w:t>2. Задачами по достижению целей Акции считать:</w:t>
      </w:r>
    </w:p>
    <w:p w:rsidR="00130315" w:rsidRPr="00130315" w:rsidRDefault="00130315" w:rsidP="00130315">
      <w:pPr>
        <w:ind w:firstLine="720"/>
        <w:jc w:val="both"/>
        <w:rPr>
          <w:sz w:val="20"/>
          <w:szCs w:val="20"/>
        </w:rPr>
      </w:pPr>
      <w:r w:rsidRPr="00130315">
        <w:rPr>
          <w:sz w:val="20"/>
          <w:szCs w:val="20"/>
        </w:rPr>
        <w:t>выявление мест неорганизованного отдыха людей на водных объектах;</w:t>
      </w:r>
    </w:p>
    <w:p w:rsidR="00130315" w:rsidRPr="00130315" w:rsidRDefault="00130315" w:rsidP="00130315">
      <w:pPr>
        <w:ind w:firstLine="720"/>
        <w:jc w:val="both"/>
        <w:rPr>
          <w:sz w:val="20"/>
          <w:szCs w:val="20"/>
        </w:rPr>
      </w:pPr>
      <w:r w:rsidRPr="00130315">
        <w:rPr>
          <w:sz w:val="20"/>
          <w:szCs w:val="20"/>
        </w:rPr>
        <w:t>максимальный охват мест неорганизованного отдыха людей на водных объектах Репьевского сельсовета Тогучинского района Новосибирской области;</w:t>
      </w:r>
    </w:p>
    <w:p w:rsidR="00130315" w:rsidRPr="00130315" w:rsidRDefault="00130315" w:rsidP="00130315">
      <w:pPr>
        <w:ind w:firstLine="720"/>
        <w:jc w:val="both"/>
        <w:rPr>
          <w:sz w:val="20"/>
          <w:szCs w:val="20"/>
        </w:rPr>
      </w:pPr>
      <w:r w:rsidRPr="00130315">
        <w:rPr>
          <w:sz w:val="20"/>
          <w:szCs w:val="20"/>
        </w:rPr>
        <w:t>проведение информацией - разъяснительной работы среди населения по правилам безопасного поведения на воде в летний период.</w:t>
      </w:r>
    </w:p>
    <w:p w:rsidR="00130315" w:rsidRPr="00130315" w:rsidRDefault="00130315" w:rsidP="00130315">
      <w:pPr>
        <w:ind w:firstLine="720"/>
        <w:jc w:val="both"/>
        <w:rPr>
          <w:sz w:val="20"/>
          <w:szCs w:val="20"/>
        </w:rPr>
      </w:pPr>
      <w:r w:rsidRPr="00130315">
        <w:rPr>
          <w:sz w:val="20"/>
          <w:szCs w:val="20"/>
        </w:rPr>
        <w:t>3. На период проведения Акции сформировать патрульную группу для проведения профилактических мероприятий в местах неорганизованного отдыха на водных объектах в составе:</w:t>
      </w:r>
    </w:p>
    <w:p w:rsidR="00130315" w:rsidRPr="00130315" w:rsidRDefault="00130315" w:rsidP="00130315">
      <w:pPr>
        <w:ind w:firstLine="720"/>
        <w:jc w:val="both"/>
        <w:rPr>
          <w:sz w:val="20"/>
          <w:szCs w:val="20"/>
        </w:rPr>
      </w:pPr>
      <w:r w:rsidRPr="00130315">
        <w:rPr>
          <w:sz w:val="20"/>
          <w:szCs w:val="20"/>
        </w:rPr>
        <w:t>Строков А.В., Линчевская О.С.</w:t>
      </w:r>
    </w:p>
    <w:p w:rsidR="00130315" w:rsidRPr="00130315" w:rsidRDefault="00130315" w:rsidP="00130315">
      <w:pPr>
        <w:ind w:firstLine="720"/>
        <w:jc w:val="both"/>
        <w:rPr>
          <w:sz w:val="20"/>
          <w:szCs w:val="20"/>
        </w:rPr>
      </w:pPr>
    </w:p>
    <w:p w:rsidR="00130315" w:rsidRPr="00130315" w:rsidRDefault="00130315" w:rsidP="00130315">
      <w:pPr>
        <w:ind w:firstLine="720"/>
        <w:jc w:val="both"/>
        <w:rPr>
          <w:sz w:val="20"/>
          <w:szCs w:val="20"/>
        </w:rPr>
      </w:pPr>
    </w:p>
    <w:p w:rsidR="00130315" w:rsidRPr="00130315" w:rsidRDefault="00130315" w:rsidP="00130315">
      <w:pPr>
        <w:rPr>
          <w:sz w:val="20"/>
          <w:szCs w:val="20"/>
        </w:rPr>
      </w:pPr>
      <w:r w:rsidRPr="00130315">
        <w:rPr>
          <w:sz w:val="20"/>
          <w:szCs w:val="20"/>
        </w:rPr>
        <w:t xml:space="preserve">Глава Репьевского сельсовета </w:t>
      </w:r>
    </w:p>
    <w:p w:rsidR="00130315" w:rsidRPr="00130315" w:rsidRDefault="00130315" w:rsidP="00130315">
      <w:pPr>
        <w:rPr>
          <w:sz w:val="20"/>
          <w:szCs w:val="20"/>
        </w:rPr>
      </w:pPr>
      <w:r w:rsidRPr="00130315">
        <w:rPr>
          <w:sz w:val="20"/>
          <w:szCs w:val="20"/>
        </w:rPr>
        <w:t>Тогучинского район Новосибирской области                                 А.В. Строков</w:t>
      </w:r>
    </w:p>
    <w:p w:rsidR="00130315" w:rsidRPr="00130315" w:rsidRDefault="00130315" w:rsidP="00130315">
      <w:pPr>
        <w:rPr>
          <w:sz w:val="20"/>
          <w:szCs w:val="20"/>
        </w:rPr>
      </w:pPr>
    </w:p>
    <w:p w:rsidR="00C629CC" w:rsidRPr="0040491D" w:rsidRDefault="00C629CC" w:rsidP="001D3D72">
      <w:pPr>
        <w:jc w:val="center"/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483B08">
              <w:rPr>
                <w:b/>
                <w:sz w:val="22"/>
                <w:szCs w:val="22"/>
              </w:rPr>
              <w:t>2</w:t>
            </w:r>
            <w:r w:rsidR="00130315">
              <w:rPr>
                <w:b/>
                <w:sz w:val="22"/>
                <w:szCs w:val="22"/>
              </w:rPr>
              <w:t>2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130315">
              <w:rPr>
                <w:b/>
                <w:sz w:val="22"/>
                <w:szCs w:val="22"/>
              </w:rPr>
              <w:t>22</w:t>
            </w:r>
            <w:r w:rsidR="0040491D">
              <w:rPr>
                <w:b/>
                <w:sz w:val="22"/>
                <w:szCs w:val="22"/>
              </w:rPr>
              <w:t>.0</w:t>
            </w:r>
            <w:r w:rsidR="00483B08">
              <w:rPr>
                <w:b/>
                <w:sz w:val="22"/>
                <w:szCs w:val="22"/>
              </w:rPr>
              <w:t>7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8268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3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63" w:rsidRDefault="00051F63" w:rsidP="009716B0">
      <w:r>
        <w:separator/>
      </w:r>
    </w:p>
  </w:endnote>
  <w:endnote w:type="continuationSeparator" w:id="0">
    <w:p w:rsidR="00051F63" w:rsidRDefault="00051F63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63" w:rsidRDefault="00051F63" w:rsidP="009716B0">
      <w:r>
        <w:separator/>
      </w:r>
    </w:p>
  </w:footnote>
  <w:footnote w:type="continuationSeparator" w:id="0">
    <w:p w:rsidR="00051F63" w:rsidRDefault="00051F63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8268E2">
      <w:rPr>
        <w:rFonts w:ascii="Mistral" w:hAnsi="Mistral"/>
        <w:noProof/>
      </w:rPr>
      <w:t>3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9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</w:num>
  <w:num w:numId="11">
    <w:abstractNumId w:val="20"/>
  </w:num>
  <w:num w:numId="12">
    <w:abstractNumId w:val="8"/>
  </w:num>
  <w:num w:numId="13">
    <w:abstractNumId w:val="23"/>
  </w:num>
  <w:num w:numId="14">
    <w:abstractNumId w:val="2"/>
  </w:num>
  <w:num w:numId="15">
    <w:abstractNumId w:val="17"/>
  </w:num>
  <w:num w:numId="16">
    <w:abstractNumId w:val="5"/>
  </w:num>
  <w:num w:numId="17">
    <w:abstractNumId w:val="9"/>
  </w:num>
  <w:num w:numId="18">
    <w:abstractNumId w:val="21"/>
  </w:num>
  <w:num w:numId="19">
    <w:abstractNumId w:val="14"/>
  </w:num>
  <w:num w:numId="20">
    <w:abstractNumId w:val="1"/>
  </w:num>
  <w:num w:numId="21">
    <w:abstractNumId w:val="11"/>
  </w:num>
  <w:num w:numId="22">
    <w:abstractNumId w:val="10"/>
  </w:num>
  <w:num w:numId="23">
    <w:abstractNumId w:val="7"/>
  </w:num>
  <w:num w:numId="24">
    <w:abstractNumId w:val="18"/>
  </w:num>
  <w:num w:numId="25">
    <w:abstractNumId w:val="24"/>
  </w:num>
  <w:num w:numId="26">
    <w:abstractNumId w:val="0"/>
  </w:num>
  <w:num w:numId="27">
    <w:abstractNumId w:val="3"/>
    <w:lvlOverride w:ilvl="0">
      <w:startOverride w:val="2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1F63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3D9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347E"/>
    <w:rsid w:val="001E5445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94393"/>
    <w:rsid w:val="002A1859"/>
    <w:rsid w:val="002B5BC4"/>
    <w:rsid w:val="002B7F03"/>
    <w:rsid w:val="002C08F7"/>
    <w:rsid w:val="002C2AB3"/>
    <w:rsid w:val="002C4028"/>
    <w:rsid w:val="002C6822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26C8E"/>
    <w:rsid w:val="00730416"/>
    <w:rsid w:val="00730688"/>
    <w:rsid w:val="007345F3"/>
    <w:rsid w:val="00736E47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A4E"/>
    <w:rsid w:val="007907C8"/>
    <w:rsid w:val="007943C4"/>
    <w:rsid w:val="007B1ECB"/>
    <w:rsid w:val="007B7561"/>
    <w:rsid w:val="007D3EA2"/>
    <w:rsid w:val="007D73E6"/>
    <w:rsid w:val="007D7742"/>
    <w:rsid w:val="007E0395"/>
    <w:rsid w:val="00803236"/>
    <w:rsid w:val="00811BC6"/>
    <w:rsid w:val="008268E2"/>
    <w:rsid w:val="0083224D"/>
    <w:rsid w:val="00841567"/>
    <w:rsid w:val="00844546"/>
    <w:rsid w:val="00845C8D"/>
    <w:rsid w:val="00847174"/>
    <w:rsid w:val="00853D0A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9DC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29CC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16B6"/>
    <w:rsid w:val="00DB3C02"/>
    <w:rsid w:val="00DB64A3"/>
    <w:rsid w:val="00DC2D66"/>
    <w:rsid w:val="00DD23BF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kfl2.nalog.ru/lkfl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54/service/tax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119C-7655-4C68-8430-6A03821F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227</cp:revision>
  <cp:lastPrinted>2020-07-21T01:19:00Z</cp:lastPrinted>
  <dcterms:created xsi:type="dcterms:W3CDTF">2019-04-08T04:30:00Z</dcterms:created>
  <dcterms:modified xsi:type="dcterms:W3CDTF">2024-07-22T03:04:00Z</dcterms:modified>
</cp:coreProperties>
</file>