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096DCB">
        <w:rPr>
          <w:rFonts w:ascii="Mistral" w:hAnsi="Mistral" w:cs="Rod"/>
          <w:bCs/>
          <w:sz w:val="40"/>
          <w:szCs w:val="40"/>
        </w:rPr>
        <w:t>2</w:t>
      </w:r>
      <w:r w:rsidR="0042659B">
        <w:rPr>
          <w:rFonts w:ascii="Mistral" w:hAnsi="Mistral" w:cs="Rod"/>
          <w:bCs/>
          <w:sz w:val="40"/>
          <w:szCs w:val="40"/>
        </w:rPr>
        <w:t>1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42659B">
        <w:rPr>
          <w:rFonts w:ascii="Mistral" w:hAnsi="Mistral" w:cs="Rod"/>
          <w:bCs/>
          <w:sz w:val="40"/>
          <w:szCs w:val="40"/>
        </w:rPr>
        <w:t>08</w:t>
      </w:r>
      <w:r w:rsidR="0040491D">
        <w:rPr>
          <w:rFonts w:ascii="Mistral" w:hAnsi="Mistral" w:cs="Rod"/>
          <w:bCs/>
          <w:sz w:val="40"/>
          <w:szCs w:val="40"/>
        </w:rPr>
        <w:t>.0</w:t>
      </w:r>
      <w:r w:rsidR="00483B08">
        <w:rPr>
          <w:rFonts w:ascii="Mistral" w:hAnsi="Mistral" w:cs="Rod"/>
          <w:bCs/>
          <w:sz w:val="40"/>
          <w:szCs w:val="40"/>
        </w:rPr>
        <w:t>7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42659B" w:rsidRDefault="0042659B" w:rsidP="001D3D72">
      <w:pPr>
        <w:jc w:val="center"/>
        <w:rPr>
          <w:sz w:val="20"/>
          <w:szCs w:val="20"/>
        </w:rPr>
      </w:pPr>
    </w:p>
    <w:p w:rsidR="0042659B" w:rsidRDefault="0042659B" w:rsidP="001D3D72">
      <w:pPr>
        <w:jc w:val="center"/>
        <w:rPr>
          <w:sz w:val="20"/>
          <w:szCs w:val="20"/>
        </w:rPr>
      </w:pPr>
    </w:p>
    <w:p w:rsidR="0042659B" w:rsidRDefault="0042659B" w:rsidP="001D3D72">
      <w:pPr>
        <w:jc w:val="center"/>
        <w:rPr>
          <w:sz w:val="20"/>
          <w:szCs w:val="20"/>
        </w:rPr>
      </w:pPr>
    </w:p>
    <w:p w:rsidR="0042659B" w:rsidRDefault="0042659B" w:rsidP="001D3D72">
      <w:pPr>
        <w:jc w:val="center"/>
        <w:rPr>
          <w:sz w:val="20"/>
          <w:szCs w:val="20"/>
        </w:rPr>
      </w:pPr>
    </w:p>
    <w:p w:rsidR="0042659B" w:rsidRDefault="0042659B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 xml:space="preserve">АДМИНИСТРАЦИЯ 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РЕПЬЕВСКОГО СЕЛЬСОВЕТА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ТОГУЧИНСКОГО РАЙОНА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НОВОСИБИРСКОЙ ОБЛАСТИ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ПОСТАНОВЛЕНИЕ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08.07.2024 № 123</w:t>
      </w:r>
    </w:p>
    <w:p w:rsidR="0042659B" w:rsidRPr="0042659B" w:rsidRDefault="0042659B" w:rsidP="0042659B">
      <w:pPr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с. Репьево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autoSpaceDE w:val="0"/>
        <w:autoSpaceDN w:val="0"/>
        <w:jc w:val="center"/>
        <w:rPr>
          <w:bCs/>
          <w:color w:val="000000"/>
          <w:sz w:val="20"/>
          <w:szCs w:val="20"/>
        </w:rPr>
      </w:pPr>
      <w:r w:rsidRPr="0042659B">
        <w:rPr>
          <w:sz w:val="20"/>
          <w:szCs w:val="20"/>
        </w:rPr>
        <w:t xml:space="preserve">Об отмене постановления </w:t>
      </w:r>
      <w:r w:rsidRPr="0042659B">
        <w:rPr>
          <w:bCs/>
          <w:color w:val="000000"/>
          <w:sz w:val="20"/>
          <w:szCs w:val="20"/>
        </w:rPr>
        <w:t>администрации Репьевского  сельсовета Тогучинского района Новосибирской области от 16.05.2024 № 78 «Об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Репьевского сельсовета Тогучинского района Новосибирской области, в существующих (или строящихся) жилых или иных зданиях»</w:t>
      </w:r>
    </w:p>
    <w:p w:rsidR="0042659B" w:rsidRPr="0042659B" w:rsidRDefault="0042659B" w:rsidP="0042659B">
      <w:pPr>
        <w:autoSpaceDE w:val="0"/>
        <w:autoSpaceDN w:val="0"/>
        <w:jc w:val="center"/>
        <w:rPr>
          <w:bCs/>
          <w:sz w:val="20"/>
          <w:szCs w:val="20"/>
        </w:rPr>
      </w:pPr>
    </w:p>
    <w:p w:rsidR="0042659B" w:rsidRPr="0042659B" w:rsidRDefault="0042659B" w:rsidP="0042659B">
      <w:pPr>
        <w:ind w:firstLine="851"/>
        <w:jc w:val="both"/>
        <w:rPr>
          <w:sz w:val="20"/>
          <w:szCs w:val="20"/>
        </w:rPr>
      </w:pPr>
      <w:r w:rsidRPr="0042659B">
        <w:rPr>
          <w:sz w:val="20"/>
          <w:szCs w:val="20"/>
        </w:rPr>
        <w:t xml:space="preserve">На основании экспертного заключения Министерства Юстиции Новосибирской области от 05.07.2024 № 2260-02-02-03/9, администрация </w:t>
      </w:r>
      <w:r w:rsidRPr="0042659B">
        <w:rPr>
          <w:rFonts w:eastAsia="Calibri"/>
          <w:sz w:val="20"/>
          <w:szCs w:val="20"/>
          <w:lang w:eastAsia="en-US"/>
        </w:rPr>
        <w:t>Репьевского</w:t>
      </w:r>
      <w:r w:rsidRPr="0042659B">
        <w:rPr>
          <w:sz w:val="20"/>
          <w:szCs w:val="20"/>
        </w:rPr>
        <w:t xml:space="preserve"> сельсовета </w:t>
      </w:r>
      <w:r w:rsidRPr="0042659B">
        <w:rPr>
          <w:rFonts w:eastAsia="Calibri"/>
          <w:sz w:val="20"/>
          <w:szCs w:val="20"/>
          <w:lang w:eastAsia="en-US"/>
        </w:rPr>
        <w:t>Тогучинского</w:t>
      </w:r>
      <w:r w:rsidRPr="0042659B">
        <w:rPr>
          <w:sz w:val="20"/>
          <w:szCs w:val="20"/>
        </w:rPr>
        <w:t xml:space="preserve"> района Новосибирской области</w:t>
      </w:r>
    </w:p>
    <w:p w:rsidR="0042659B" w:rsidRPr="0042659B" w:rsidRDefault="0042659B" w:rsidP="0042659B">
      <w:pPr>
        <w:widowControl w:val="0"/>
        <w:tabs>
          <w:tab w:val="left" w:pos="-1276"/>
        </w:tabs>
        <w:autoSpaceDN w:val="0"/>
        <w:ind w:left="510" w:right="17" w:firstLine="341"/>
        <w:jc w:val="center"/>
        <w:rPr>
          <w:rFonts w:eastAsia="Calibri"/>
          <w:sz w:val="20"/>
          <w:szCs w:val="20"/>
          <w:lang w:eastAsia="en-US"/>
        </w:rPr>
      </w:pPr>
    </w:p>
    <w:p w:rsidR="0042659B" w:rsidRPr="0042659B" w:rsidRDefault="0042659B" w:rsidP="0042659B">
      <w:pPr>
        <w:widowControl w:val="0"/>
        <w:tabs>
          <w:tab w:val="left" w:pos="-1276"/>
        </w:tabs>
        <w:autoSpaceDN w:val="0"/>
        <w:ind w:right="17"/>
        <w:rPr>
          <w:rFonts w:eastAsia="Calibri"/>
          <w:sz w:val="20"/>
          <w:szCs w:val="20"/>
          <w:lang w:eastAsia="en-US"/>
        </w:rPr>
      </w:pPr>
      <w:r w:rsidRPr="0042659B">
        <w:rPr>
          <w:rFonts w:eastAsia="Calibri"/>
          <w:sz w:val="20"/>
          <w:szCs w:val="20"/>
          <w:lang w:eastAsia="en-US"/>
        </w:rPr>
        <w:t>ПОСТАНОВЛЯЕТ:</w:t>
      </w:r>
    </w:p>
    <w:p w:rsidR="0042659B" w:rsidRPr="0042659B" w:rsidRDefault="0042659B" w:rsidP="0042659B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42659B">
        <w:rPr>
          <w:rFonts w:eastAsia="Calibri"/>
          <w:sz w:val="20"/>
          <w:szCs w:val="20"/>
          <w:lang w:eastAsia="en-US"/>
        </w:rPr>
        <w:t>1.</w:t>
      </w:r>
      <w:r w:rsidRPr="0042659B">
        <w:rPr>
          <w:sz w:val="20"/>
          <w:szCs w:val="20"/>
        </w:rPr>
        <w:t xml:space="preserve"> Отменить постановления </w:t>
      </w:r>
      <w:r w:rsidRPr="0042659B">
        <w:rPr>
          <w:bCs/>
          <w:sz w:val="20"/>
          <w:szCs w:val="20"/>
        </w:rPr>
        <w:t>администрации Репьевского сельсовета Тогучинского района Новосибирской области</w:t>
      </w:r>
      <w:r w:rsidRPr="0042659B">
        <w:rPr>
          <w:bCs/>
          <w:color w:val="000000"/>
          <w:sz w:val="20"/>
          <w:szCs w:val="20"/>
        </w:rPr>
        <w:t xml:space="preserve"> </w:t>
      </w:r>
      <w:r w:rsidRPr="0042659B">
        <w:rPr>
          <w:bCs/>
          <w:sz w:val="20"/>
          <w:szCs w:val="20"/>
        </w:rPr>
        <w:t>от 16.05.2024 № 78 «Об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Репьевского сельсовета Тогучинского района Новосибирской области, в существующих (или строящихся) жилых или иных зданиях».</w:t>
      </w:r>
    </w:p>
    <w:p w:rsidR="0042659B" w:rsidRPr="0042659B" w:rsidRDefault="0042659B" w:rsidP="0042659B">
      <w:pPr>
        <w:autoSpaceDE w:val="0"/>
        <w:autoSpaceDN w:val="0"/>
        <w:ind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42659B">
        <w:rPr>
          <w:rFonts w:eastAsia="Calibri"/>
          <w:sz w:val="20"/>
          <w:szCs w:val="20"/>
          <w:lang w:eastAsia="en-US"/>
        </w:rPr>
        <w:t xml:space="preserve">2. </w:t>
      </w:r>
      <w:r w:rsidRPr="0042659B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42659B">
        <w:rPr>
          <w:rFonts w:eastAsia="Calibri"/>
          <w:spacing w:val="-6"/>
          <w:sz w:val="20"/>
          <w:szCs w:val="20"/>
          <w:lang w:eastAsia="en-US"/>
        </w:rPr>
        <w:t xml:space="preserve">постановление в периодическом печатном издании «Репьевский Вестник» и разместить </w:t>
      </w:r>
      <w:r w:rsidRPr="0042659B">
        <w:rPr>
          <w:rFonts w:eastAsia="Calibri"/>
          <w:spacing w:val="6"/>
          <w:sz w:val="20"/>
          <w:szCs w:val="20"/>
          <w:lang w:eastAsia="en-US"/>
        </w:rPr>
        <w:t>на официальном сайте администрации Репьевского сельсовета Тогучинского</w:t>
      </w:r>
      <w:r w:rsidRPr="0042659B">
        <w:rPr>
          <w:rFonts w:eastAsia="Calibri"/>
          <w:sz w:val="20"/>
          <w:szCs w:val="20"/>
          <w:lang w:eastAsia="en-US"/>
        </w:rPr>
        <w:t xml:space="preserve"> района Новосибирской области</w:t>
      </w:r>
      <w:r w:rsidRPr="0042659B">
        <w:rPr>
          <w:rFonts w:eastAsia="Calibri"/>
          <w:spacing w:val="11"/>
          <w:sz w:val="20"/>
          <w:szCs w:val="20"/>
          <w:lang w:eastAsia="en-US"/>
        </w:rPr>
        <w:t xml:space="preserve"> в сети Интернет.</w:t>
      </w:r>
    </w:p>
    <w:p w:rsidR="0042659B" w:rsidRPr="0042659B" w:rsidRDefault="0042659B" w:rsidP="0042659B">
      <w:pPr>
        <w:widowControl w:val="0"/>
        <w:autoSpaceDN w:val="0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42659B">
        <w:rPr>
          <w:rFonts w:eastAsia="Calibri"/>
          <w:bCs/>
          <w:sz w:val="20"/>
          <w:szCs w:val="20"/>
          <w:lang w:eastAsia="en-US"/>
        </w:rPr>
        <w:t xml:space="preserve">3. </w:t>
      </w:r>
      <w:proofErr w:type="gramStart"/>
      <w:r w:rsidRPr="0042659B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42659B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42659B" w:rsidRPr="0042659B" w:rsidRDefault="0042659B" w:rsidP="0042659B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42659B" w:rsidRPr="0042659B" w:rsidRDefault="0042659B" w:rsidP="0042659B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42659B" w:rsidRPr="0042659B" w:rsidRDefault="0042659B" w:rsidP="0042659B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42659B" w:rsidRPr="0042659B" w:rsidRDefault="0042659B" w:rsidP="0042659B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 w:rsidRPr="0042659B">
        <w:rPr>
          <w:rFonts w:eastAsia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42659B" w:rsidRPr="0042659B" w:rsidRDefault="0042659B" w:rsidP="0042659B">
      <w:pPr>
        <w:autoSpaceDE w:val="0"/>
        <w:autoSpaceDN w:val="0"/>
        <w:rPr>
          <w:sz w:val="20"/>
          <w:szCs w:val="20"/>
        </w:rPr>
      </w:pPr>
    </w:p>
    <w:p w:rsidR="0042659B" w:rsidRPr="0042659B" w:rsidRDefault="0042659B" w:rsidP="0042659B">
      <w:pPr>
        <w:autoSpaceDE w:val="0"/>
        <w:autoSpaceDN w:val="0"/>
        <w:rPr>
          <w:sz w:val="20"/>
          <w:szCs w:val="20"/>
        </w:rPr>
      </w:pPr>
      <w:r w:rsidRPr="0042659B">
        <w:rPr>
          <w:sz w:val="20"/>
          <w:szCs w:val="20"/>
        </w:rPr>
        <w:t>Линчевская</w:t>
      </w:r>
    </w:p>
    <w:p w:rsidR="0042659B" w:rsidRPr="0042659B" w:rsidRDefault="0042659B" w:rsidP="0042659B">
      <w:pPr>
        <w:autoSpaceDE w:val="0"/>
        <w:autoSpaceDN w:val="0"/>
        <w:rPr>
          <w:sz w:val="20"/>
          <w:szCs w:val="20"/>
        </w:rPr>
      </w:pPr>
      <w:r w:rsidRPr="0042659B">
        <w:rPr>
          <w:sz w:val="20"/>
          <w:szCs w:val="20"/>
        </w:rPr>
        <w:t>29-979</w:t>
      </w:r>
    </w:p>
    <w:p w:rsidR="00483B08" w:rsidRDefault="00483B08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695EC8" w:rsidRDefault="00695EC8" w:rsidP="001D3D72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РЕПЬЕВСКОГО СЕЛЬСОВЕТА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ТОГУЧИНСКОГО РАЙОНА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НОВОСИБИРСКОЙ ОБЛАСТИ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РАСПОРЯЖЕНИЕ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08.07.2024 № 13-Р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с. Репьево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bCs/>
          <w:sz w:val="20"/>
          <w:szCs w:val="20"/>
        </w:rPr>
      </w:pPr>
      <w:r w:rsidRPr="0042659B">
        <w:rPr>
          <w:sz w:val="20"/>
          <w:szCs w:val="20"/>
        </w:rPr>
        <w:t xml:space="preserve">Об утверждении </w:t>
      </w:r>
      <w:proofErr w:type="gramStart"/>
      <w:r w:rsidRPr="0042659B">
        <w:rPr>
          <w:sz w:val="20"/>
          <w:szCs w:val="20"/>
        </w:rPr>
        <w:t xml:space="preserve">Плана </w:t>
      </w:r>
      <w:r w:rsidRPr="0042659B">
        <w:rPr>
          <w:bCs/>
          <w:sz w:val="20"/>
          <w:szCs w:val="20"/>
        </w:rPr>
        <w:t>проведения месячника безопасности людей</w:t>
      </w:r>
      <w:proofErr w:type="gramEnd"/>
      <w:r w:rsidRPr="0042659B">
        <w:rPr>
          <w:bCs/>
          <w:sz w:val="20"/>
          <w:szCs w:val="20"/>
        </w:rPr>
        <w:t xml:space="preserve"> на водных объектах Репьевского сельсовета  Тогучинского района Новосибирской области в период купального сезона 2024 года 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 xml:space="preserve">      В соответствии с п. 26 ст. 24, п. 24 ст.15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bCs/>
          <w:sz w:val="20"/>
          <w:szCs w:val="20"/>
        </w:rPr>
      </w:pPr>
      <w:r w:rsidRPr="0042659B">
        <w:rPr>
          <w:sz w:val="20"/>
          <w:szCs w:val="20"/>
        </w:rPr>
        <w:t xml:space="preserve">1. Утвердить прилагаемый План </w:t>
      </w:r>
      <w:r w:rsidRPr="0042659B">
        <w:rPr>
          <w:bCs/>
          <w:sz w:val="20"/>
          <w:szCs w:val="20"/>
        </w:rPr>
        <w:t>проведения месячника безопасности людей на водных объектах Репьевского сельсовета Тогучинского района Новосибирской области в период купального сезона 2024 года.</w:t>
      </w:r>
      <w:r w:rsidRPr="0042659B">
        <w:rPr>
          <w:sz w:val="20"/>
          <w:szCs w:val="20"/>
        </w:rPr>
        <w:t xml:space="preserve"> (Приложение</w:t>
      </w:r>
      <w:proofErr w:type="gramStart"/>
      <w:r w:rsidRPr="0042659B">
        <w:rPr>
          <w:sz w:val="20"/>
          <w:szCs w:val="20"/>
        </w:rPr>
        <w:t>1</w:t>
      </w:r>
      <w:proofErr w:type="gramEnd"/>
      <w:r w:rsidRPr="0042659B">
        <w:rPr>
          <w:sz w:val="20"/>
          <w:szCs w:val="20"/>
        </w:rPr>
        <w:t>).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 xml:space="preserve"> 2. </w:t>
      </w:r>
      <w:proofErr w:type="gramStart"/>
      <w:r w:rsidRPr="0042659B">
        <w:rPr>
          <w:sz w:val="20"/>
          <w:szCs w:val="20"/>
        </w:rPr>
        <w:t>Контроль за</w:t>
      </w:r>
      <w:proofErr w:type="gramEnd"/>
      <w:r w:rsidRPr="0042659B">
        <w:rPr>
          <w:sz w:val="20"/>
          <w:szCs w:val="20"/>
        </w:rPr>
        <w:t xml:space="preserve"> исполнением распоряжения оставляю за собой.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rPr>
          <w:sz w:val="20"/>
          <w:szCs w:val="20"/>
        </w:rPr>
      </w:pPr>
      <w:r w:rsidRPr="0042659B">
        <w:rPr>
          <w:sz w:val="20"/>
          <w:szCs w:val="20"/>
        </w:rPr>
        <w:t xml:space="preserve">Глава Репьевского сельсовета  </w:t>
      </w:r>
    </w:p>
    <w:p w:rsidR="0042659B" w:rsidRPr="0042659B" w:rsidRDefault="0042659B" w:rsidP="0042659B">
      <w:pPr>
        <w:rPr>
          <w:sz w:val="20"/>
          <w:szCs w:val="20"/>
        </w:rPr>
      </w:pPr>
      <w:r w:rsidRPr="0042659B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rPr>
          <w:sz w:val="20"/>
          <w:szCs w:val="20"/>
        </w:rPr>
      </w:pPr>
      <w:r w:rsidRPr="0042659B">
        <w:rPr>
          <w:sz w:val="20"/>
          <w:szCs w:val="20"/>
        </w:rPr>
        <w:t>Линчевская</w:t>
      </w:r>
    </w:p>
    <w:p w:rsidR="0042659B" w:rsidRPr="0042659B" w:rsidRDefault="0042659B" w:rsidP="0042659B">
      <w:pPr>
        <w:rPr>
          <w:sz w:val="20"/>
          <w:szCs w:val="20"/>
        </w:rPr>
      </w:pPr>
      <w:r w:rsidRPr="0042659B">
        <w:rPr>
          <w:sz w:val="20"/>
          <w:szCs w:val="20"/>
        </w:rPr>
        <w:t>29-979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Приложение  1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к распоряжению администрации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>Репьевского сельсовета Тогучинского района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  <w:r w:rsidRPr="0042659B">
        <w:rPr>
          <w:sz w:val="20"/>
          <w:szCs w:val="20"/>
        </w:rPr>
        <w:t xml:space="preserve">Новосибирской области от 08.07.2024 № </w:t>
      </w:r>
    </w:p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2659B" w:rsidRPr="0042659B" w:rsidRDefault="0042659B" w:rsidP="0042659B">
      <w:pPr>
        <w:jc w:val="center"/>
        <w:rPr>
          <w:bCs/>
          <w:sz w:val="20"/>
          <w:szCs w:val="20"/>
        </w:rPr>
      </w:pPr>
      <w:r w:rsidRPr="0042659B">
        <w:rPr>
          <w:bCs/>
          <w:sz w:val="20"/>
          <w:szCs w:val="20"/>
        </w:rPr>
        <w:t>ПЛАН</w:t>
      </w:r>
    </w:p>
    <w:p w:rsidR="0042659B" w:rsidRPr="0042659B" w:rsidRDefault="0042659B" w:rsidP="0042659B">
      <w:pPr>
        <w:jc w:val="center"/>
        <w:rPr>
          <w:bCs/>
          <w:sz w:val="20"/>
          <w:szCs w:val="20"/>
        </w:rPr>
      </w:pPr>
      <w:r w:rsidRPr="0042659B">
        <w:rPr>
          <w:bCs/>
          <w:sz w:val="20"/>
          <w:szCs w:val="20"/>
        </w:rPr>
        <w:t xml:space="preserve">проведения месячника безопасности людей на водных объектах Репьевского сельсовета </w:t>
      </w:r>
    </w:p>
    <w:p w:rsidR="0042659B" w:rsidRPr="0042659B" w:rsidRDefault="0042659B" w:rsidP="0042659B">
      <w:pPr>
        <w:jc w:val="center"/>
        <w:rPr>
          <w:bCs/>
          <w:sz w:val="20"/>
          <w:szCs w:val="20"/>
        </w:rPr>
      </w:pPr>
      <w:r w:rsidRPr="0042659B">
        <w:rPr>
          <w:bCs/>
          <w:sz w:val="20"/>
          <w:szCs w:val="20"/>
        </w:rPr>
        <w:t xml:space="preserve">Тогучинского района Новосибирской области в период купального сезона 2024 года </w:t>
      </w:r>
    </w:p>
    <w:p w:rsidR="0042659B" w:rsidRPr="0042659B" w:rsidRDefault="0042659B" w:rsidP="0042659B">
      <w:pPr>
        <w:jc w:val="center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046"/>
        <w:gridCol w:w="1733"/>
        <w:gridCol w:w="1581"/>
        <w:gridCol w:w="1553"/>
      </w:tblGrid>
      <w:tr w:rsidR="0042659B" w:rsidRPr="0042659B" w:rsidTr="0042659B">
        <w:trPr>
          <w:trHeight w:val="20"/>
          <w:tblHeader/>
          <w:jc w:val="center"/>
        </w:trPr>
        <w:tc>
          <w:tcPr>
            <w:tcW w:w="241" w:type="pct"/>
            <w:vAlign w:val="center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№</w:t>
            </w:r>
          </w:p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proofErr w:type="gramStart"/>
            <w:r w:rsidRPr="0042659B">
              <w:rPr>
                <w:sz w:val="20"/>
                <w:szCs w:val="20"/>
              </w:rPr>
              <w:t>п</w:t>
            </w:r>
            <w:proofErr w:type="gramEnd"/>
            <w:r w:rsidRPr="0042659B">
              <w:rPr>
                <w:sz w:val="20"/>
                <w:szCs w:val="20"/>
              </w:rPr>
              <w:t>/п</w:t>
            </w:r>
          </w:p>
        </w:tc>
        <w:tc>
          <w:tcPr>
            <w:tcW w:w="2562" w:type="pct"/>
            <w:vAlign w:val="center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467" w:type="pct"/>
            <w:vAlign w:val="center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Срок</w:t>
            </w:r>
          </w:p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исполнения</w:t>
            </w:r>
          </w:p>
        </w:tc>
        <w:tc>
          <w:tcPr>
            <w:tcW w:w="878" w:type="pct"/>
            <w:vAlign w:val="center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Ответственные</w:t>
            </w:r>
          </w:p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исполнители, соисполнители</w:t>
            </w:r>
          </w:p>
        </w:tc>
        <w:tc>
          <w:tcPr>
            <w:tcW w:w="852" w:type="pct"/>
            <w:vAlign w:val="center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Кто</w:t>
            </w:r>
          </w:p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контролирует</w:t>
            </w:r>
          </w:p>
        </w:tc>
      </w:tr>
      <w:tr w:rsidR="0042659B" w:rsidRPr="0042659B" w:rsidTr="0042659B">
        <w:trPr>
          <w:trHeight w:val="16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1.</w:t>
            </w:r>
          </w:p>
        </w:tc>
        <w:tc>
          <w:tcPr>
            <w:tcW w:w="2562" w:type="pct"/>
            <w:vAlign w:val="center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Проведение заседаний комиссий по предупреждению и ликвидации чрезвычайных ситуаций и обеспечению пожарной безопасности Репьевского сельсовета Тогучинского района Новосибирской области </w:t>
            </w:r>
          </w:p>
        </w:tc>
        <w:tc>
          <w:tcPr>
            <w:tcW w:w="467" w:type="pct"/>
            <w:vAlign w:val="center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17 мая</w:t>
            </w:r>
          </w:p>
        </w:tc>
        <w:tc>
          <w:tcPr>
            <w:tcW w:w="878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16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2.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В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завершение комплекса предупредительных мероприятий, направленных на недопущение гибели людей водных объектах, в том числе:</w:t>
            </w:r>
          </w:p>
        </w:tc>
        <w:tc>
          <w:tcPr>
            <w:tcW w:w="467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Merge w:val="restar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  <w:vMerge w:val="restar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2.1.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утверждение схем размещения знаков безопасности;</w:t>
            </w:r>
          </w:p>
        </w:tc>
        <w:tc>
          <w:tcPr>
            <w:tcW w:w="467" w:type="pct"/>
            <w:vMerge w:val="restar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31 мая</w:t>
            </w:r>
          </w:p>
        </w:tc>
        <w:tc>
          <w:tcPr>
            <w:tcW w:w="878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2.2.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установка знаков безопасности;</w:t>
            </w:r>
          </w:p>
        </w:tc>
        <w:tc>
          <w:tcPr>
            <w:tcW w:w="467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2.3.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подготовка (при необходимости обновление) имущества спасательных постов.</w:t>
            </w:r>
          </w:p>
        </w:tc>
        <w:tc>
          <w:tcPr>
            <w:tcW w:w="467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3.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proofErr w:type="gramStart"/>
            <w:r w:rsidRPr="0042659B">
              <w:rPr>
                <w:sz w:val="20"/>
                <w:szCs w:val="20"/>
              </w:rPr>
              <w:t xml:space="preserve">Представление в отдел по делам ГО и ЧС администрации Тогучинского района Новосибирской области копий решений комиссий по предупреждению и ликвидации чрезвычайных ситуаций и обеспечению пожарной безопасности Репьевского сельсовета Тогучинского района Новосибирской области по теме «Об </w:t>
            </w:r>
            <w:r w:rsidRPr="0042659B">
              <w:rPr>
                <w:sz w:val="20"/>
                <w:szCs w:val="20"/>
              </w:rPr>
              <w:lastRenderedPageBreak/>
              <w:t>итогах работы по обеспечению безопасности людей на водных объектах в осенне-зимний период 2022 - 2023 годов и задачах по недопущению происшествий и гибели в период купального</w:t>
            </w:r>
            <w:proofErr w:type="gramEnd"/>
            <w:r w:rsidRPr="0042659B">
              <w:rPr>
                <w:sz w:val="20"/>
                <w:szCs w:val="20"/>
              </w:rPr>
              <w:t xml:space="preserve"> сезона 2024 года» и информации о выполнении пункта 2 настоящего плана.</w:t>
            </w:r>
          </w:p>
        </w:tc>
        <w:tc>
          <w:tcPr>
            <w:tcW w:w="467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lastRenderedPageBreak/>
              <w:t>01 июня</w:t>
            </w:r>
          </w:p>
        </w:tc>
        <w:tc>
          <w:tcPr>
            <w:tcW w:w="878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Проведение патрулирований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администрации Репьевского сельсовета Тогучинского района Новосибирской области, общественных организаций, волонтеров, аварийно-спасательных формирований и сотрудников полиции.</w:t>
            </w:r>
          </w:p>
        </w:tc>
        <w:tc>
          <w:tcPr>
            <w:tcW w:w="467" w:type="pct"/>
          </w:tcPr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в период месячника безопасности</w:t>
            </w:r>
          </w:p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(еженедельно</w:t>
            </w:r>
            <w:r w:rsidRPr="0042659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8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5.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Проведение мероприятий по установке знаков безопасности при выявлении отдыха людей на водных объектах либо при выявлении отсутствия знаков безопасности.</w:t>
            </w:r>
          </w:p>
        </w:tc>
        <w:tc>
          <w:tcPr>
            <w:tcW w:w="467" w:type="pct"/>
          </w:tcPr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при</w:t>
            </w:r>
          </w:p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2659B">
              <w:rPr>
                <w:sz w:val="20"/>
                <w:szCs w:val="20"/>
              </w:rPr>
              <w:t>поступлении</w:t>
            </w:r>
            <w:proofErr w:type="gramEnd"/>
          </w:p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соответствующей</w:t>
            </w:r>
          </w:p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информации</w:t>
            </w:r>
          </w:p>
        </w:tc>
        <w:tc>
          <w:tcPr>
            <w:tcW w:w="878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6.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водных объектах, охране их жизни и здоровья, в том числе путём:</w:t>
            </w:r>
          </w:p>
        </w:tc>
        <w:tc>
          <w:tcPr>
            <w:tcW w:w="467" w:type="pct"/>
            <w:vMerge w:val="restart"/>
          </w:tcPr>
          <w:p w:rsidR="0042659B" w:rsidRPr="0042659B" w:rsidRDefault="0042659B" w:rsidP="0042659B">
            <w:pPr>
              <w:jc w:val="center"/>
              <w:rPr>
                <w:bCs/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в период месячника безопасности</w:t>
            </w:r>
          </w:p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(еженедельн</w:t>
            </w:r>
            <w:r w:rsidRPr="0042659B">
              <w:rPr>
                <w:bCs/>
                <w:sz w:val="20"/>
                <w:szCs w:val="20"/>
              </w:rPr>
              <w:t>о)</w:t>
            </w:r>
          </w:p>
        </w:tc>
        <w:tc>
          <w:tcPr>
            <w:tcW w:w="878" w:type="pct"/>
            <w:vMerge w:val="restar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  <w:vMerge w:val="restar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6.1.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разъяснительной работы, освещения в средствах массовой информации, печатных изданиях и сайте администрации Репьевского сельсовета материалов по вопросам обеспечения безопасности людей на водных объектах, в том числе об открытых пляжах и запрещенных для купания местах отдыха людей на водных объектах;</w:t>
            </w:r>
          </w:p>
        </w:tc>
        <w:tc>
          <w:tcPr>
            <w:tcW w:w="467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6.2.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proofErr w:type="spellStart"/>
            <w:r w:rsidRPr="0042659B">
              <w:rPr>
                <w:sz w:val="20"/>
                <w:szCs w:val="20"/>
              </w:rPr>
              <w:t>подворовых</w:t>
            </w:r>
            <w:proofErr w:type="spellEnd"/>
            <w:r w:rsidRPr="0042659B">
              <w:rPr>
                <w:sz w:val="20"/>
                <w:szCs w:val="20"/>
              </w:rPr>
              <w:t xml:space="preserve"> обходов с привлечением должностных лиц администрации Репьевского сельсовета Тогучинского района;</w:t>
            </w:r>
          </w:p>
        </w:tc>
        <w:tc>
          <w:tcPr>
            <w:tcW w:w="467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vMerge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7.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Обеспечение безопасности людей на водных объектах, охране их жизни и здоровья при проведении массовых мероприятий (экскурсий, коллективных выездов на отдых, спортивных и других мероприятий).</w:t>
            </w:r>
          </w:p>
        </w:tc>
        <w:tc>
          <w:tcPr>
            <w:tcW w:w="467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в период проведения мероприятий</w:t>
            </w:r>
          </w:p>
        </w:tc>
        <w:tc>
          <w:tcPr>
            <w:tcW w:w="878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8.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Организация и проведение акции «Вода - безопасная территория».</w:t>
            </w:r>
          </w:p>
        </w:tc>
        <w:tc>
          <w:tcPr>
            <w:tcW w:w="467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в период проведения мероприятий</w:t>
            </w:r>
          </w:p>
        </w:tc>
        <w:tc>
          <w:tcPr>
            <w:tcW w:w="878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56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Представление отчётов о проведённых мероприятиях в рамках этапа акции в МКУ «ЕДДС Тогучинского района, система 112»</w:t>
            </w:r>
          </w:p>
        </w:tc>
        <w:tc>
          <w:tcPr>
            <w:tcW w:w="467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ежедневно в срок до 15:00 в период акции</w:t>
            </w:r>
          </w:p>
        </w:tc>
        <w:tc>
          <w:tcPr>
            <w:tcW w:w="878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10.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r w:rsidRPr="0042659B">
              <w:rPr>
                <w:bCs/>
                <w:sz w:val="20"/>
                <w:szCs w:val="20"/>
              </w:rPr>
              <w:t xml:space="preserve">Представление еженедельных отчетов по выполнению </w:t>
            </w:r>
            <w:proofErr w:type="gramStart"/>
            <w:r w:rsidRPr="0042659B">
              <w:rPr>
                <w:bCs/>
                <w:sz w:val="20"/>
                <w:szCs w:val="20"/>
              </w:rPr>
              <w:t>мероприятий Плана проведения Месячника безопасности людей</w:t>
            </w:r>
            <w:proofErr w:type="gramEnd"/>
            <w:r w:rsidRPr="0042659B">
              <w:rPr>
                <w:bCs/>
                <w:sz w:val="20"/>
                <w:szCs w:val="20"/>
              </w:rPr>
              <w:t xml:space="preserve"> на водных объектах в Новосибирской области в период купального сезона 2024 года в отдел по делам ГО и ЧС администрации Тогучинского района Новосибирской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r w:rsidRPr="0042659B">
              <w:rPr>
                <w:bCs/>
                <w:sz w:val="20"/>
                <w:szCs w:val="20"/>
              </w:rPr>
              <w:t>еженедельно по вторникам до 12:00</w:t>
            </w:r>
          </w:p>
        </w:tc>
        <w:tc>
          <w:tcPr>
            <w:tcW w:w="878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  <w:tr w:rsidR="0042659B" w:rsidRPr="0042659B" w:rsidTr="0042659B">
        <w:trPr>
          <w:trHeight w:val="523"/>
          <w:jc w:val="center"/>
        </w:trPr>
        <w:tc>
          <w:tcPr>
            <w:tcW w:w="241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11.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r w:rsidRPr="0042659B">
              <w:rPr>
                <w:bCs/>
                <w:sz w:val="20"/>
                <w:szCs w:val="20"/>
              </w:rPr>
              <w:t>Представление в отдел по делам ГО и ЧС администрации Тогучинского района Новосибирской области информации о выполнении настоящего плана.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59B" w:rsidRPr="0042659B" w:rsidRDefault="0042659B" w:rsidP="0042659B">
            <w:pPr>
              <w:jc w:val="center"/>
              <w:rPr>
                <w:b/>
                <w:bCs/>
                <w:sz w:val="20"/>
                <w:szCs w:val="20"/>
              </w:rPr>
            </w:pPr>
            <w:r w:rsidRPr="0042659B">
              <w:rPr>
                <w:bCs/>
                <w:sz w:val="20"/>
                <w:szCs w:val="20"/>
              </w:rPr>
              <w:t>20 октября</w:t>
            </w:r>
          </w:p>
        </w:tc>
        <w:tc>
          <w:tcPr>
            <w:tcW w:w="878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Администрация Репьевского сельсовета Тогучинского района Новосибирской области </w:t>
            </w:r>
          </w:p>
        </w:tc>
        <w:tc>
          <w:tcPr>
            <w:tcW w:w="852" w:type="pct"/>
          </w:tcPr>
          <w:p w:rsidR="0042659B" w:rsidRPr="0042659B" w:rsidRDefault="0042659B" w:rsidP="0042659B">
            <w:pPr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Глава  Репьевского сельсовета Тогучинского района Новосибирской области</w:t>
            </w:r>
          </w:p>
        </w:tc>
      </w:tr>
    </w:tbl>
    <w:p w:rsidR="0042659B" w:rsidRPr="0042659B" w:rsidRDefault="0042659B" w:rsidP="0042659B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483B08" w:rsidRDefault="00483B08" w:rsidP="001D3D72">
      <w:pPr>
        <w:jc w:val="center"/>
        <w:rPr>
          <w:sz w:val="20"/>
          <w:szCs w:val="20"/>
        </w:rPr>
      </w:pPr>
    </w:p>
    <w:p w:rsidR="00C629CC" w:rsidRDefault="00C629CC" w:rsidP="001D3D72">
      <w:pPr>
        <w:jc w:val="center"/>
        <w:rPr>
          <w:sz w:val="20"/>
          <w:szCs w:val="20"/>
        </w:rPr>
      </w:pPr>
    </w:p>
    <w:p w:rsidR="00C629CC" w:rsidRPr="0040491D" w:rsidRDefault="00C629CC" w:rsidP="001D3D72">
      <w:pPr>
        <w:jc w:val="center"/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483B08">
              <w:rPr>
                <w:b/>
                <w:sz w:val="22"/>
                <w:szCs w:val="22"/>
              </w:rPr>
              <w:t>2</w:t>
            </w:r>
            <w:r w:rsidR="0042659B">
              <w:rPr>
                <w:b/>
                <w:sz w:val="22"/>
                <w:szCs w:val="22"/>
              </w:rPr>
              <w:t>1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483B08">
              <w:rPr>
                <w:b/>
                <w:sz w:val="22"/>
                <w:szCs w:val="22"/>
              </w:rPr>
              <w:t>0</w:t>
            </w:r>
            <w:r w:rsidR="0042659B">
              <w:rPr>
                <w:b/>
                <w:sz w:val="22"/>
                <w:szCs w:val="22"/>
              </w:rPr>
              <w:t>8</w:t>
            </w:r>
            <w:r w:rsidR="0040491D">
              <w:rPr>
                <w:b/>
                <w:sz w:val="22"/>
                <w:szCs w:val="22"/>
              </w:rPr>
              <w:t>.0</w:t>
            </w:r>
            <w:r w:rsidR="00483B08">
              <w:rPr>
                <w:b/>
                <w:sz w:val="22"/>
                <w:szCs w:val="22"/>
              </w:rPr>
              <w:t>7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42659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14" w:rsidRDefault="00207914" w:rsidP="009716B0">
      <w:r>
        <w:separator/>
      </w:r>
    </w:p>
  </w:endnote>
  <w:endnote w:type="continuationSeparator" w:id="0">
    <w:p w:rsidR="00207914" w:rsidRDefault="0020791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14" w:rsidRDefault="00207914" w:rsidP="009716B0">
      <w:r>
        <w:separator/>
      </w:r>
    </w:p>
  </w:footnote>
  <w:footnote w:type="continuationSeparator" w:id="0">
    <w:p w:rsidR="00207914" w:rsidRDefault="0020791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42659B">
      <w:rPr>
        <w:rFonts w:ascii="Mistral" w:hAnsi="Mistral"/>
        <w:noProof/>
      </w:rPr>
      <w:t>5</w:t>
    </w:r>
    <w:r w:rsidRPr="009716B0">
      <w:rPr>
        <w:rFonts w:ascii="Mistral" w:hAnsi="Mistral"/>
      </w:rPr>
      <w:fldChar w:fldCharType="end"/>
    </w:r>
  </w:p>
  <w:p w:rsidR="00000000" w:rsidRDefault="00207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20"/>
  </w:num>
  <w:num w:numId="12">
    <w:abstractNumId w:val="8"/>
  </w:num>
  <w:num w:numId="13">
    <w:abstractNumId w:val="23"/>
  </w:num>
  <w:num w:numId="14">
    <w:abstractNumId w:val="2"/>
  </w:num>
  <w:num w:numId="15">
    <w:abstractNumId w:val="17"/>
  </w:num>
  <w:num w:numId="16">
    <w:abstractNumId w:val="5"/>
  </w:num>
  <w:num w:numId="17">
    <w:abstractNumId w:val="9"/>
  </w:num>
  <w:num w:numId="18">
    <w:abstractNumId w:val="21"/>
  </w:num>
  <w:num w:numId="19">
    <w:abstractNumId w:val="14"/>
  </w:num>
  <w:num w:numId="20">
    <w:abstractNumId w:val="1"/>
  </w:num>
  <w:num w:numId="21">
    <w:abstractNumId w:val="11"/>
  </w:num>
  <w:num w:numId="22">
    <w:abstractNumId w:val="10"/>
  </w:num>
  <w:num w:numId="23">
    <w:abstractNumId w:val="7"/>
  </w:num>
  <w:num w:numId="24">
    <w:abstractNumId w:val="18"/>
  </w:num>
  <w:num w:numId="25">
    <w:abstractNumId w:val="24"/>
  </w:num>
  <w:num w:numId="26">
    <w:abstractNumId w:val="0"/>
  </w:num>
  <w:num w:numId="27">
    <w:abstractNumId w:val="3"/>
    <w:lvlOverride w:ilvl="0">
      <w:startOverride w:val="2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39DA"/>
    <w:rsid w:val="0019019D"/>
    <w:rsid w:val="001903D9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347E"/>
    <w:rsid w:val="001E5445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94393"/>
    <w:rsid w:val="002A1859"/>
    <w:rsid w:val="002B5BC4"/>
    <w:rsid w:val="002B7F03"/>
    <w:rsid w:val="002C08F7"/>
    <w:rsid w:val="002C2AB3"/>
    <w:rsid w:val="002C4028"/>
    <w:rsid w:val="002C6822"/>
    <w:rsid w:val="002D5DAD"/>
    <w:rsid w:val="002E2E62"/>
    <w:rsid w:val="002E499D"/>
    <w:rsid w:val="002F1C81"/>
    <w:rsid w:val="002F4F0C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26C8E"/>
    <w:rsid w:val="00730416"/>
    <w:rsid w:val="00730688"/>
    <w:rsid w:val="007345F3"/>
    <w:rsid w:val="00736E47"/>
    <w:rsid w:val="007517D2"/>
    <w:rsid w:val="00752324"/>
    <w:rsid w:val="0075248F"/>
    <w:rsid w:val="007572E6"/>
    <w:rsid w:val="00763EF2"/>
    <w:rsid w:val="0076752D"/>
    <w:rsid w:val="0077187D"/>
    <w:rsid w:val="00785E89"/>
    <w:rsid w:val="00787A4E"/>
    <w:rsid w:val="007907C8"/>
    <w:rsid w:val="007943C4"/>
    <w:rsid w:val="007B1ECB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29CC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3D4"/>
    <w:rsid w:val="00D9711C"/>
    <w:rsid w:val="00DA18B9"/>
    <w:rsid w:val="00DB16B6"/>
    <w:rsid w:val="00DB3C02"/>
    <w:rsid w:val="00DB64A3"/>
    <w:rsid w:val="00DC2D66"/>
    <w:rsid w:val="00DD23BF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D45B-CCA7-4368-8EB6-FD030204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225</cp:revision>
  <cp:lastPrinted>2020-07-21T01:19:00Z</cp:lastPrinted>
  <dcterms:created xsi:type="dcterms:W3CDTF">2019-04-08T04:30:00Z</dcterms:created>
  <dcterms:modified xsi:type="dcterms:W3CDTF">2024-07-10T02:11:00Z</dcterms:modified>
</cp:coreProperties>
</file>