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028" w:rsidRDefault="002C4028" w:rsidP="009716B0">
      <w:pPr>
        <w:rPr>
          <w:rFonts w:ascii="Mistral" w:hAnsi="Mistral" w:cs="Arial"/>
          <w:caps/>
          <w:sz w:val="144"/>
          <w:szCs w:val="144"/>
        </w:rPr>
      </w:pPr>
    </w:p>
    <w:p w:rsidR="009716B0" w:rsidRPr="00B90D6F" w:rsidRDefault="009716B0" w:rsidP="009716B0">
      <w:pPr>
        <w:rPr>
          <w:rFonts w:ascii="Mistral" w:hAnsi="Mistral" w:cs="Arial"/>
          <w:caps/>
          <w:sz w:val="144"/>
          <w:szCs w:val="144"/>
        </w:rPr>
      </w:pPr>
      <w:r w:rsidRPr="00B90D6F">
        <w:rPr>
          <w:rFonts w:ascii="Mistral" w:hAnsi="Mistral" w:cs="Arial"/>
          <w:caps/>
          <w:sz w:val="144"/>
          <w:szCs w:val="144"/>
        </w:rPr>
        <w:t>«Репьевский</w:t>
      </w:r>
    </w:p>
    <w:p w:rsidR="009716B0" w:rsidRPr="00B90D6F" w:rsidRDefault="009716B0" w:rsidP="009716B0">
      <w:pPr>
        <w:jc w:val="center"/>
        <w:rPr>
          <w:rFonts w:ascii="Mistral" w:hAnsi="Mistral" w:cs="Arial"/>
          <w:sz w:val="144"/>
          <w:szCs w:val="144"/>
        </w:rPr>
      </w:pPr>
      <w:r w:rsidRPr="00B90D6F">
        <w:rPr>
          <w:rFonts w:ascii="Mistral" w:hAnsi="Mistral" w:cs="Arial"/>
          <w:sz w:val="144"/>
          <w:szCs w:val="144"/>
        </w:rPr>
        <w:t xml:space="preserve">          ВЕСТНИК»</w:t>
      </w:r>
    </w:p>
    <w:p w:rsidR="002245BC" w:rsidRDefault="002245BC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2245BC" w:rsidRDefault="002245BC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E61C15" w:rsidRPr="00FA4F4B" w:rsidRDefault="009716B0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 xml:space="preserve">Периодическое печатное издание </w:t>
      </w:r>
    </w:p>
    <w:p w:rsidR="009716B0" w:rsidRPr="00FA4F4B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Репьевского сельсовета</w:t>
      </w:r>
    </w:p>
    <w:p w:rsidR="009716B0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Тогучинского района Новосибирской области</w:t>
      </w:r>
    </w:p>
    <w:p w:rsidR="008903C2" w:rsidRDefault="008903C2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2245BC" w:rsidRPr="00FA4F4B" w:rsidRDefault="002245BC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9716B0" w:rsidRPr="00AF30B9" w:rsidRDefault="0001385D" w:rsidP="009716B0">
      <w:pPr>
        <w:rPr>
          <w:rFonts w:ascii="Mistral" w:hAnsi="Mistral" w:cs="Rod"/>
          <w:bCs/>
          <w:sz w:val="40"/>
          <w:szCs w:val="40"/>
        </w:rPr>
      </w:pPr>
      <w:r w:rsidRPr="00AF30B9">
        <w:rPr>
          <w:rFonts w:ascii="Mistral" w:hAnsi="Mistral" w:cs="Rod"/>
          <w:bCs/>
          <w:sz w:val="40"/>
          <w:szCs w:val="40"/>
        </w:rPr>
        <w:t xml:space="preserve">№ </w:t>
      </w:r>
      <w:r w:rsidR="00F9076B" w:rsidRPr="00AF30B9">
        <w:rPr>
          <w:rFonts w:ascii="Mistral" w:hAnsi="Mistral" w:cs="Rod"/>
          <w:bCs/>
          <w:sz w:val="40"/>
          <w:szCs w:val="40"/>
        </w:rPr>
        <w:t>2</w:t>
      </w:r>
      <w:r w:rsidR="0036351A" w:rsidRPr="00AF30B9">
        <w:rPr>
          <w:rFonts w:ascii="Mistral" w:hAnsi="Mistral" w:cs="Rod"/>
          <w:bCs/>
          <w:sz w:val="40"/>
          <w:szCs w:val="40"/>
        </w:rPr>
        <w:t>7</w:t>
      </w:r>
      <w:r w:rsidR="009716B0" w:rsidRPr="00AF30B9">
        <w:rPr>
          <w:rFonts w:ascii="Mistral" w:hAnsi="Mistral" w:cs="Rod"/>
          <w:bCs/>
          <w:sz w:val="40"/>
          <w:szCs w:val="40"/>
        </w:rPr>
        <w:t xml:space="preserve">, </w:t>
      </w:r>
      <w:r w:rsidR="00A76976" w:rsidRPr="00AF30B9">
        <w:rPr>
          <w:rFonts w:ascii="Mistral" w:hAnsi="Mistral" w:cs="Rod"/>
          <w:bCs/>
          <w:sz w:val="40"/>
          <w:szCs w:val="40"/>
        </w:rPr>
        <w:t xml:space="preserve"> </w:t>
      </w:r>
      <w:r w:rsidR="0036351A" w:rsidRPr="00AF30B9">
        <w:rPr>
          <w:rFonts w:ascii="Mistral" w:hAnsi="Mistral" w:cs="Rod"/>
          <w:bCs/>
          <w:sz w:val="40"/>
          <w:szCs w:val="40"/>
        </w:rPr>
        <w:t>2</w:t>
      </w:r>
      <w:r w:rsidR="00327B31" w:rsidRPr="00AF30B9">
        <w:rPr>
          <w:rFonts w:ascii="Mistral" w:hAnsi="Mistral" w:cs="Rod"/>
          <w:bCs/>
          <w:sz w:val="40"/>
          <w:szCs w:val="40"/>
        </w:rPr>
        <w:t>9</w:t>
      </w:r>
      <w:r w:rsidR="00545567" w:rsidRPr="00AF30B9">
        <w:rPr>
          <w:rFonts w:ascii="Mistral" w:hAnsi="Mistral" w:cs="Rod"/>
          <w:bCs/>
          <w:sz w:val="40"/>
          <w:szCs w:val="40"/>
        </w:rPr>
        <w:t>.09</w:t>
      </w:r>
      <w:r w:rsidR="008B6A68" w:rsidRPr="00AF30B9">
        <w:rPr>
          <w:rFonts w:ascii="Mistral" w:hAnsi="Mistral" w:cs="Rod"/>
          <w:bCs/>
          <w:sz w:val="40"/>
          <w:szCs w:val="40"/>
        </w:rPr>
        <w:t>.</w:t>
      </w:r>
      <w:r w:rsidR="001839DA" w:rsidRPr="00AF30B9">
        <w:rPr>
          <w:rFonts w:ascii="Mistral" w:hAnsi="Mistral" w:cs="Rod"/>
          <w:bCs/>
          <w:sz w:val="40"/>
          <w:szCs w:val="40"/>
        </w:rPr>
        <w:t>202</w:t>
      </w:r>
      <w:r w:rsidR="003441E4" w:rsidRPr="00AF30B9">
        <w:rPr>
          <w:rFonts w:ascii="Mistral" w:hAnsi="Mistral" w:cs="Rod"/>
          <w:bCs/>
          <w:sz w:val="40"/>
          <w:szCs w:val="40"/>
        </w:rPr>
        <w:t>3</w:t>
      </w:r>
      <w:r w:rsidR="009716B0" w:rsidRPr="00AF30B9">
        <w:rPr>
          <w:rFonts w:ascii="Mistral" w:hAnsi="Mistral" w:cs="Rod"/>
          <w:bCs/>
          <w:sz w:val="40"/>
          <w:szCs w:val="40"/>
        </w:rPr>
        <w:t xml:space="preserve">  года</w:t>
      </w:r>
    </w:p>
    <w:p w:rsidR="009716B0" w:rsidRDefault="009716B0">
      <w:r w:rsidRPr="00B52AE4">
        <w:t>_____________________________________________________</w:t>
      </w:r>
      <w:r w:rsidR="000E04B7">
        <w:t>_______________</w:t>
      </w:r>
      <w:r w:rsidRPr="00B52AE4">
        <w:t>________</w:t>
      </w:r>
    </w:p>
    <w:p w:rsidR="00E47EBB" w:rsidRDefault="00E47EBB" w:rsidP="00072CBA">
      <w:pPr>
        <w:jc w:val="center"/>
        <w:rPr>
          <w:sz w:val="22"/>
          <w:szCs w:val="22"/>
        </w:rPr>
      </w:pPr>
    </w:p>
    <w:p w:rsidR="001D3D72" w:rsidRDefault="001D3D72" w:rsidP="001D3D72">
      <w:pPr>
        <w:jc w:val="center"/>
        <w:rPr>
          <w:sz w:val="20"/>
          <w:szCs w:val="20"/>
        </w:rPr>
      </w:pPr>
    </w:p>
    <w:p w:rsidR="001D3D72" w:rsidRDefault="001D3D72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A82F02" w:rsidRDefault="00A82F02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327B31" w:rsidRDefault="00327B31" w:rsidP="001D3D72">
      <w:pPr>
        <w:jc w:val="center"/>
        <w:rPr>
          <w:sz w:val="20"/>
          <w:szCs w:val="20"/>
        </w:rPr>
      </w:pPr>
    </w:p>
    <w:p w:rsidR="00327B31" w:rsidRDefault="00327B31" w:rsidP="001D3D72">
      <w:pPr>
        <w:jc w:val="center"/>
        <w:rPr>
          <w:sz w:val="20"/>
          <w:szCs w:val="20"/>
        </w:rPr>
      </w:pPr>
    </w:p>
    <w:p w:rsidR="00327B31" w:rsidRDefault="00327B31" w:rsidP="001D3D72">
      <w:pPr>
        <w:jc w:val="center"/>
        <w:rPr>
          <w:sz w:val="20"/>
          <w:szCs w:val="20"/>
        </w:rPr>
      </w:pPr>
    </w:p>
    <w:p w:rsidR="00327B31" w:rsidRDefault="00327B31" w:rsidP="001D3D72">
      <w:pPr>
        <w:jc w:val="center"/>
        <w:rPr>
          <w:sz w:val="20"/>
          <w:szCs w:val="20"/>
        </w:rPr>
      </w:pPr>
    </w:p>
    <w:p w:rsidR="00327B31" w:rsidRDefault="00327B31" w:rsidP="001D3D72">
      <w:pPr>
        <w:jc w:val="center"/>
        <w:rPr>
          <w:sz w:val="20"/>
          <w:szCs w:val="20"/>
        </w:rPr>
      </w:pPr>
    </w:p>
    <w:p w:rsidR="00327B31" w:rsidRDefault="00327B31" w:rsidP="001D3D72">
      <w:pPr>
        <w:jc w:val="center"/>
        <w:rPr>
          <w:sz w:val="20"/>
          <w:szCs w:val="20"/>
        </w:rPr>
      </w:pPr>
    </w:p>
    <w:p w:rsidR="0036351A" w:rsidRPr="0036351A" w:rsidRDefault="0036351A" w:rsidP="0036351A">
      <w:pPr>
        <w:spacing w:line="276" w:lineRule="auto"/>
        <w:ind w:firstLine="567"/>
        <w:jc w:val="center"/>
        <w:rPr>
          <w:rFonts w:eastAsia="Calibri"/>
          <w:sz w:val="23"/>
          <w:szCs w:val="23"/>
          <w:lang w:eastAsia="en-US"/>
        </w:rPr>
      </w:pPr>
      <w:r w:rsidRPr="0036351A">
        <w:rPr>
          <w:rFonts w:eastAsia="Calibri"/>
          <w:sz w:val="23"/>
          <w:szCs w:val="23"/>
          <w:lang w:eastAsia="en-US"/>
        </w:rPr>
        <w:lastRenderedPageBreak/>
        <w:t xml:space="preserve">Об итогах государственной кадастровой оценки зданий, помещений, сооружений, объектов незавершенного строительства, </w:t>
      </w:r>
      <w:proofErr w:type="spellStart"/>
      <w:r w:rsidRPr="0036351A">
        <w:rPr>
          <w:rFonts w:eastAsia="Calibri"/>
          <w:sz w:val="23"/>
          <w:szCs w:val="23"/>
          <w:lang w:eastAsia="en-US"/>
        </w:rPr>
        <w:t>машино</w:t>
      </w:r>
      <w:proofErr w:type="spellEnd"/>
      <w:r w:rsidRPr="0036351A">
        <w:rPr>
          <w:rFonts w:eastAsia="Calibri"/>
          <w:sz w:val="23"/>
          <w:szCs w:val="23"/>
          <w:lang w:eastAsia="en-US"/>
        </w:rPr>
        <w:t>-мест на территории Новосибирской области</w:t>
      </w:r>
    </w:p>
    <w:p w:rsidR="0036351A" w:rsidRPr="0036351A" w:rsidRDefault="0036351A" w:rsidP="0036351A">
      <w:pPr>
        <w:spacing w:line="276" w:lineRule="auto"/>
        <w:ind w:firstLine="567"/>
        <w:jc w:val="center"/>
        <w:rPr>
          <w:rFonts w:eastAsia="Calibri"/>
          <w:sz w:val="23"/>
          <w:szCs w:val="23"/>
          <w:lang w:eastAsia="en-US"/>
        </w:rPr>
      </w:pPr>
    </w:p>
    <w:p w:rsidR="0036351A" w:rsidRPr="0036351A" w:rsidRDefault="0036351A" w:rsidP="0036351A">
      <w:pPr>
        <w:spacing w:line="276" w:lineRule="auto"/>
        <w:ind w:firstLine="567"/>
        <w:jc w:val="both"/>
        <w:rPr>
          <w:rFonts w:eastAsia="Calibri"/>
          <w:sz w:val="23"/>
          <w:szCs w:val="23"/>
          <w:lang w:eastAsia="en-US"/>
        </w:rPr>
      </w:pPr>
      <w:r w:rsidRPr="0036351A">
        <w:rPr>
          <w:rFonts w:eastAsia="Calibri"/>
          <w:sz w:val="23"/>
          <w:szCs w:val="23"/>
          <w:lang w:eastAsia="en-US"/>
        </w:rPr>
        <w:t xml:space="preserve">Государственным бюджетным учреждением Новосибирской области «Новосибирский центр кадастровой оценки и инвентаризации» (далее - ГБУ НСО «ЦКО и БТИ») составлен проект отчёта № 8-2023 от 29.08.2023 года «Об итогах государственной кадастровой оценки зданий, помещений, сооружений, объектов незавершенного строительства, </w:t>
      </w:r>
      <w:proofErr w:type="spellStart"/>
      <w:r w:rsidRPr="0036351A">
        <w:rPr>
          <w:rFonts w:eastAsia="Calibri"/>
          <w:sz w:val="23"/>
          <w:szCs w:val="23"/>
          <w:lang w:eastAsia="en-US"/>
        </w:rPr>
        <w:t>машино</w:t>
      </w:r>
      <w:proofErr w:type="spellEnd"/>
      <w:r w:rsidRPr="0036351A">
        <w:rPr>
          <w:rFonts w:eastAsia="Calibri"/>
          <w:sz w:val="23"/>
          <w:szCs w:val="23"/>
          <w:lang w:eastAsia="en-US"/>
        </w:rPr>
        <w:t>-мест на территории Новосибирской области» (далее – проект Отчета).</w:t>
      </w:r>
    </w:p>
    <w:p w:rsidR="0036351A" w:rsidRPr="0036351A" w:rsidRDefault="0036351A" w:rsidP="0036351A">
      <w:pPr>
        <w:spacing w:line="276" w:lineRule="auto"/>
        <w:ind w:firstLine="567"/>
        <w:jc w:val="both"/>
        <w:rPr>
          <w:rFonts w:eastAsia="Arial"/>
          <w:color w:val="000000"/>
          <w:sz w:val="23"/>
          <w:szCs w:val="23"/>
        </w:rPr>
      </w:pPr>
      <w:r w:rsidRPr="0036351A">
        <w:rPr>
          <w:rFonts w:eastAsia="Calibri"/>
          <w:sz w:val="23"/>
          <w:szCs w:val="23"/>
          <w:lang w:eastAsia="en-US"/>
        </w:rPr>
        <w:t xml:space="preserve">В целях обеспечения возможности ознакомления, а также представления замечаний, проект Отчета размещен в </w:t>
      </w:r>
      <w:r w:rsidRPr="0036351A">
        <w:rPr>
          <w:sz w:val="23"/>
          <w:szCs w:val="23"/>
        </w:rPr>
        <w:t xml:space="preserve">фонде данных государственной кадастровой оценки на официальном сайте </w:t>
      </w:r>
      <w:proofErr w:type="spellStart"/>
      <w:r w:rsidRPr="0036351A">
        <w:rPr>
          <w:sz w:val="23"/>
          <w:szCs w:val="23"/>
        </w:rPr>
        <w:t>Росреестра</w:t>
      </w:r>
      <w:proofErr w:type="spellEnd"/>
      <w:r w:rsidRPr="0036351A">
        <w:rPr>
          <w:sz w:val="23"/>
          <w:szCs w:val="23"/>
        </w:rPr>
        <w:t xml:space="preserve"> и на официальном сайте ГБУ НСО «ЦКО и БТИ» по адресу: http://noti.ru/proekt_otcheta8-2023.php</w:t>
      </w:r>
      <w:r w:rsidRPr="0036351A">
        <w:rPr>
          <w:rFonts w:eastAsia="Arial"/>
          <w:color w:val="000000"/>
          <w:sz w:val="23"/>
          <w:szCs w:val="23"/>
        </w:rPr>
        <w:t>:</w:t>
      </w:r>
    </w:p>
    <w:p w:rsidR="0036351A" w:rsidRPr="0036351A" w:rsidRDefault="0036351A" w:rsidP="0036351A">
      <w:pPr>
        <w:spacing w:line="276" w:lineRule="auto"/>
        <w:ind w:firstLine="567"/>
        <w:jc w:val="both"/>
        <w:rPr>
          <w:rFonts w:eastAsia="Calibri"/>
          <w:b/>
          <w:sz w:val="23"/>
          <w:szCs w:val="23"/>
          <w:lang w:eastAsia="en-US"/>
        </w:rPr>
      </w:pPr>
      <w:r w:rsidRPr="0036351A">
        <w:rPr>
          <w:rFonts w:eastAsia="Calibri"/>
          <w:sz w:val="23"/>
          <w:szCs w:val="23"/>
          <w:lang w:eastAsia="en-US"/>
        </w:rPr>
        <w:t xml:space="preserve">дата окончания ознакомления с проектом Отчета – </w:t>
      </w:r>
      <w:r w:rsidRPr="0036351A">
        <w:rPr>
          <w:rFonts w:eastAsia="Calibri"/>
          <w:b/>
          <w:sz w:val="23"/>
          <w:szCs w:val="23"/>
          <w:lang w:eastAsia="en-US"/>
        </w:rPr>
        <w:t>10.10.2023;</w:t>
      </w:r>
    </w:p>
    <w:p w:rsidR="0036351A" w:rsidRPr="0036351A" w:rsidRDefault="0036351A" w:rsidP="0036351A">
      <w:pPr>
        <w:spacing w:line="276" w:lineRule="auto"/>
        <w:ind w:firstLine="567"/>
        <w:jc w:val="both"/>
        <w:rPr>
          <w:rFonts w:eastAsia="Calibri"/>
          <w:sz w:val="23"/>
          <w:szCs w:val="23"/>
          <w:lang w:eastAsia="en-US"/>
        </w:rPr>
      </w:pPr>
      <w:r w:rsidRPr="0036351A">
        <w:rPr>
          <w:rFonts w:eastAsia="Calibri"/>
          <w:sz w:val="23"/>
          <w:szCs w:val="23"/>
          <w:lang w:eastAsia="en-US"/>
        </w:rPr>
        <w:t xml:space="preserve">дата окончания приема замечаний к проекту Отчета – </w:t>
      </w:r>
      <w:r w:rsidRPr="0036351A">
        <w:rPr>
          <w:rFonts w:eastAsia="Calibri"/>
          <w:b/>
          <w:sz w:val="23"/>
          <w:szCs w:val="23"/>
          <w:lang w:eastAsia="en-US"/>
        </w:rPr>
        <w:t>10.10.2023</w:t>
      </w:r>
      <w:r w:rsidRPr="0036351A">
        <w:rPr>
          <w:rFonts w:eastAsia="Calibri"/>
          <w:sz w:val="23"/>
          <w:szCs w:val="23"/>
          <w:lang w:eastAsia="en-US"/>
        </w:rPr>
        <w:t xml:space="preserve">. </w:t>
      </w:r>
    </w:p>
    <w:p w:rsidR="0036351A" w:rsidRPr="0036351A" w:rsidRDefault="0036351A" w:rsidP="0036351A">
      <w:pPr>
        <w:spacing w:line="276" w:lineRule="auto"/>
        <w:ind w:firstLine="567"/>
        <w:jc w:val="both"/>
        <w:rPr>
          <w:rFonts w:eastAsia="Calibri"/>
          <w:color w:val="000000"/>
          <w:sz w:val="23"/>
          <w:szCs w:val="23"/>
          <w:lang w:eastAsia="en-US"/>
        </w:rPr>
      </w:pPr>
      <w:r w:rsidRPr="0036351A">
        <w:rPr>
          <w:rFonts w:eastAsia="Calibri"/>
          <w:color w:val="000000"/>
          <w:sz w:val="23"/>
          <w:szCs w:val="23"/>
          <w:lang w:eastAsia="en-US"/>
        </w:rPr>
        <w:t>В соответствии с положениями статьи 14 Закона о кадастровой оценке замечания, связанные с определением ка</w:t>
      </w:r>
      <w:r w:rsidRPr="0036351A">
        <w:rPr>
          <w:rFonts w:eastAsia="Calibri"/>
          <w:sz w:val="23"/>
          <w:szCs w:val="23"/>
          <w:lang w:eastAsia="en-US"/>
        </w:rPr>
        <w:t>дастровой стоимости, к проекту Отчета (далее – з</w:t>
      </w:r>
      <w:r w:rsidRPr="0036351A">
        <w:rPr>
          <w:rFonts w:eastAsia="Calibri"/>
          <w:color w:val="000000"/>
          <w:sz w:val="23"/>
          <w:szCs w:val="23"/>
          <w:lang w:eastAsia="en-US"/>
        </w:rPr>
        <w:t>ам</w:t>
      </w:r>
      <w:r w:rsidRPr="0036351A">
        <w:rPr>
          <w:rFonts w:eastAsia="Calibri"/>
          <w:sz w:val="23"/>
          <w:szCs w:val="23"/>
          <w:lang w:eastAsia="en-US"/>
        </w:rPr>
        <w:t>ечания к проекту О</w:t>
      </w:r>
      <w:r w:rsidRPr="0036351A">
        <w:rPr>
          <w:rFonts w:eastAsia="Calibri"/>
          <w:color w:val="000000"/>
          <w:sz w:val="23"/>
          <w:szCs w:val="23"/>
          <w:lang w:eastAsia="en-US"/>
        </w:rPr>
        <w:t xml:space="preserve">тчета) представляются </w:t>
      </w:r>
      <w:r w:rsidRPr="0036351A">
        <w:rPr>
          <w:rFonts w:eastAsia="Calibri"/>
          <w:sz w:val="23"/>
          <w:szCs w:val="23"/>
          <w:lang w:eastAsia="en-US"/>
        </w:rPr>
        <w:t xml:space="preserve">любыми лицами </w:t>
      </w:r>
      <w:r w:rsidRPr="0036351A">
        <w:rPr>
          <w:rFonts w:eastAsia="Calibri"/>
          <w:color w:val="000000"/>
          <w:sz w:val="23"/>
          <w:szCs w:val="23"/>
          <w:lang w:eastAsia="en-US"/>
        </w:rPr>
        <w:t>в течение срока его размещения.</w:t>
      </w:r>
    </w:p>
    <w:p w:rsidR="0036351A" w:rsidRPr="0036351A" w:rsidRDefault="0036351A" w:rsidP="0036351A">
      <w:pPr>
        <w:spacing w:line="276" w:lineRule="auto"/>
        <w:ind w:firstLine="567"/>
        <w:jc w:val="both"/>
        <w:rPr>
          <w:rFonts w:eastAsia="Calibri"/>
          <w:color w:val="000000"/>
          <w:sz w:val="23"/>
          <w:szCs w:val="23"/>
          <w:lang w:eastAsia="en-US"/>
        </w:rPr>
      </w:pPr>
      <w:r w:rsidRPr="0036351A">
        <w:rPr>
          <w:rFonts w:eastAsia="Calibri"/>
          <w:color w:val="000000"/>
          <w:sz w:val="23"/>
          <w:szCs w:val="23"/>
          <w:lang w:eastAsia="en-US"/>
        </w:rPr>
        <w:t>Обращаем вни</w:t>
      </w:r>
      <w:r w:rsidRPr="0036351A">
        <w:rPr>
          <w:rFonts w:eastAsia="Calibri"/>
          <w:sz w:val="23"/>
          <w:szCs w:val="23"/>
          <w:lang w:eastAsia="en-US"/>
        </w:rPr>
        <w:t>мание, что замечания к проекту О</w:t>
      </w:r>
      <w:r w:rsidRPr="0036351A">
        <w:rPr>
          <w:rFonts w:eastAsia="Calibri"/>
          <w:color w:val="000000"/>
          <w:sz w:val="23"/>
          <w:szCs w:val="23"/>
          <w:lang w:eastAsia="en-US"/>
        </w:rPr>
        <w:t xml:space="preserve">тчета могут быть представлены в </w:t>
      </w:r>
      <w:r w:rsidRPr="0036351A">
        <w:rPr>
          <w:rFonts w:eastAsia="Calibri"/>
          <w:sz w:val="23"/>
          <w:szCs w:val="23"/>
          <w:lang w:eastAsia="en-US"/>
        </w:rPr>
        <w:t xml:space="preserve">ГБУ НСО «ЦКО и БТИ» </w:t>
      </w:r>
      <w:r w:rsidRPr="0036351A">
        <w:rPr>
          <w:rFonts w:eastAsia="Calibri"/>
          <w:color w:val="000000"/>
          <w:sz w:val="23"/>
          <w:szCs w:val="23"/>
          <w:lang w:eastAsia="en-US"/>
        </w:rPr>
        <w:t xml:space="preserve">лично, регистрируемым почтовым отправлением с уведомлением о вручении или с использованием информационно-телекоммуникационных сетей общего пользования, в том числе сети "Интернет". </w:t>
      </w:r>
      <w:proofErr w:type="gramStart"/>
      <w:r w:rsidRPr="0036351A">
        <w:rPr>
          <w:rFonts w:eastAsia="Calibri"/>
          <w:color w:val="000000"/>
          <w:sz w:val="23"/>
          <w:szCs w:val="23"/>
          <w:lang w:eastAsia="en-US"/>
        </w:rPr>
        <w:t>Днем пре</w:t>
      </w:r>
      <w:r w:rsidRPr="0036351A">
        <w:rPr>
          <w:rFonts w:eastAsia="Calibri"/>
          <w:sz w:val="23"/>
          <w:szCs w:val="23"/>
          <w:lang w:eastAsia="en-US"/>
        </w:rPr>
        <w:t>дставления замечаний к проекту О</w:t>
      </w:r>
      <w:r w:rsidRPr="0036351A">
        <w:rPr>
          <w:rFonts w:eastAsia="Calibri"/>
          <w:color w:val="000000"/>
          <w:sz w:val="23"/>
          <w:szCs w:val="23"/>
          <w:lang w:eastAsia="en-US"/>
        </w:rPr>
        <w:t xml:space="preserve">тчета считается день их представления в </w:t>
      </w:r>
      <w:r w:rsidRPr="0036351A">
        <w:rPr>
          <w:rFonts w:eastAsia="Calibri"/>
          <w:sz w:val="23"/>
          <w:szCs w:val="23"/>
          <w:lang w:eastAsia="en-US"/>
        </w:rPr>
        <w:t>ГБУ НСО «ЦКО и БТИ»</w:t>
      </w:r>
      <w:r w:rsidRPr="0036351A">
        <w:rPr>
          <w:rFonts w:eastAsia="Calibri"/>
          <w:color w:val="000000"/>
          <w:sz w:val="23"/>
          <w:szCs w:val="23"/>
          <w:lang w:eastAsia="en-US"/>
        </w:rPr>
        <w:t>, день, указанный на оттиске календарного почтового штемпеля уведомления о вручении (в случае направления замечания регистрируемым почтовым отправлением с уведомлением о вручении), либо день его подачи с использованием информационно-телекоммуникационных сетей общего пользования, в том числе сети "Интернет".</w:t>
      </w:r>
      <w:proofErr w:type="gramEnd"/>
    </w:p>
    <w:p w:rsidR="0036351A" w:rsidRPr="0036351A" w:rsidRDefault="0036351A" w:rsidP="0036351A">
      <w:pPr>
        <w:spacing w:line="276" w:lineRule="auto"/>
        <w:ind w:firstLine="567"/>
        <w:jc w:val="both"/>
        <w:rPr>
          <w:rFonts w:eastAsia="Calibri"/>
          <w:color w:val="000000"/>
          <w:sz w:val="23"/>
          <w:szCs w:val="23"/>
          <w:lang w:eastAsia="en-US"/>
        </w:rPr>
      </w:pPr>
      <w:r w:rsidRPr="0036351A">
        <w:rPr>
          <w:rFonts w:eastAsia="Calibri"/>
          <w:color w:val="000000"/>
          <w:sz w:val="23"/>
          <w:szCs w:val="23"/>
          <w:lang w:eastAsia="en-US"/>
        </w:rPr>
        <w:t xml:space="preserve">Замечание </w:t>
      </w:r>
      <w:r w:rsidRPr="0036351A">
        <w:rPr>
          <w:rFonts w:eastAsia="Calibri"/>
          <w:sz w:val="23"/>
          <w:szCs w:val="23"/>
          <w:lang w:eastAsia="en-US"/>
        </w:rPr>
        <w:t>к проекту О</w:t>
      </w:r>
      <w:r w:rsidRPr="0036351A">
        <w:rPr>
          <w:rFonts w:eastAsia="Calibri"/>
          <w:color w:val="000000"/>
          <w:sz w:val="23"/>
          <w:szCs w:val="23"/>
          <w:lang w:eastAsia="en-US"/>
        </w:rPr>
        <w:t>тчета наряду с изложением его сути должно содержать:</w:t>
      </w:r>
    </w:p>
    <w:p w:rsidR="0036351A" w:rsidRPr="0036351A" w:rsidRDefault="0036351A" w:rsidP="0036351A">
      <w:pPr>
        <w:spacing w:line="276" w:lineRule="auto"/>
        <w:ind w:firstLine="567"/>
        <w:jc w:val="both"/>
        <w:rPr>
          <w:rFonts w:eastAsia="Calibri"/>
          <w:color w:val="000000"/>
          <w:sz w:val="23"/>
          <w:szCs w:val="23"/>
          <w:lang w:eastAsia="en-US"/>
        </w:rPr>
      </w:pPr>
      <w:r w:rsidRPr="0036351A">
        <w:rPr>
          <w:rFonts w:eastAsia="Calibri"/>
          <w:color w:val="000000"/>
          <w:sz w:val="23"/>
          <w:szCs w:val="23"/>
          <w:lang w:eastAsia="en-US"/>
        </w:rPr>
        <w:t>1) фамилию, имя и отчество (последнее - при наличии) физического лица, полное наименование юридического лица, номер контактного телефона, адрес электронной почты (при наличии) лица, представив</w:t>
      </w:r>
      <w:r w:rsidRPr="0036351A">
        <w:rPr>
          <w:rFonts w:eastAsia="Calibri"/>
          <w:sz w:val="23"/>
          <w:szCs w:val="23"/>
          <w:lang w:eastAsia="en-US"/>
        </w:rPr>
        <w:t>шего замечание к проекту О</w:t>
      </w:r>
      <w:r w:rsidRPr="0036351A">
        <w:rPr>
          <w:rFonts w:eastAsia="Calibri"/>
          <w:color w:val="000000"/>
          <w:sz w:val="23"/>
          <w:szCs w:val="23"/>
          <w:lang w:eastAsia="en-US"/>
        </w:rPr>
        <w:t>тчета;</w:t>
      </w:r>
    </w:p>
    <w:p w:rsidR="0036351A" w:rsidRPr="0036351A" w:rsidRDefault="0036351A" w:rsidP="0036351A">
      <w:pPr>
        <w:spacing w:line="276" w:lineRule="auto"/>
        <w:ind w:firstLine="567"/>
        <w:jc w:val="both"/>
        <w:rPr>
          <w:rFonts w:eastAsia="Calibri"/>
          <w:color w:val="000000"/>
          <w:sz w:val="23"/>
          <w:szCs w:val="23"/>
          <w:lang w:eastAsia="en-US"/>
        </w:rPr>
      </w:pPr>
      <w:r w:rsidRPr="0036351A">
        <w:rPr>
          <w:rFonts w:eastAsia="Calibri"/>
          <w:color w:val="000000"/>
          <w:sz w:val="23"/>
          <w:szCs w:val="23"/>
          <w:lang w:eastAsia="en-US"/>
        </w:rPr>
        <w:t>2) кадастровый номер объекта недвижимости, в отношении определения кадастровой стоимости которого пред</w:t>
      </w:r>
      <w:r w:rsidRPr="0036351A">
        <w:rPr>
          <w:rFonts w:eastAsia="Calibri"/>
          <w:sz w:val="23"/>
          <w:szCs w:val="23"/>
          <w:lang w:eastAsia="en-US"/>
        </w:rPr>
        <w:t>ставляется замечание к проекту О</w:t>
      </w:r>
      <w:r w:rsidRPr="0036351A">
        <w:rPr>
          <w:rFonts w:eastAsia="Calibri"/>
          <w:color w:val="000000"/>
          <w:sz w:val="23"/>
          <w:szCs w:val="23"/>
          <w:lang w:eastAsia="en-US"/>
        </w:rPr>
        <w:t>тчета, если замечание относится к конкретному объекту недвижимости;</w:t>
      </w:r>
    </w:p>
    <w:p w:rsidR="0036351A" w:rsidRPr="0036351A" w:rsidRDefault="0036351A" w:rsidP="0036351A">
      <w:pPr>
        <w:spacing w:line="276" w:lineRule="auto"/>
        <w:ind w:firstLine="567"/>
        <w:jc w:val="both"/>
        <w:rPr>
          <w:rFonts w:eastAsia="Calibri"/>
          <w:color w:val="000000"/>
          <w:sz w:val="23"/>
          <w:szCs w:val="23"/>
          <w:lang w:eastAsia="en-US"/>
        </w:rPr>
      </w:pPr>
      <w:r w:rsidRPr="0036351A">
        <w:rPr>
          <w:rFonts w:eastAsia="Calibri"/>
          <w:color w:val="000000"/>
          <w:sz w:val="23"/>
          <w:szCs w:val="23"/>
          <w:lang w:eastAsia="en-US"/>
        </w:rPr>
        <w:t>3) указание на номера</w:t>
      </w:r>
      <w:r w:rsidRPr="0036351A">
        <w:rPr>
          <w:rFonts w:eastAsia="Calibri"/>
          <w:sz w:val="23"/>
          <w:szCs w:val="23"/>
          <w:lang w:eastAsia="en-US"/>
        </w:rPr>
        <w:t xml:space="preserve"> страниц (разделов) проекта О</w:t>
      </w:r>
      <w:r w:rsidRPr="0036351A">
        <w:rPr>
          <w:rFonts w:eastAsia="Calibri"/>
          <w:color w:val="000000"/>
          <w:sz w:val="23"/>
          <w:szCs w:val="23"/>
          <w:lang w:eastAsia="en-US"/>
        </w:rPr>
        <w:t>тчета, к которым представляется замечание (при необходимости).</w:t>
      </w:r>
    </w:p>
    <w:p w:rsidR="0036351A" w:rsidRPr="0036351A" w:rsidRDefault="0036351A" w:rsidP="0036351A">
      <w:pPr>
        <w:spacing w:line="276" w:lineRule="auto"/>
        <w:ind w:firstLine="567"/>
        <w:jc w:val="both"/>
        <w:rPr>
          <w:rFonts w:eastAsia="Calibri"/>
          <w:color w:val="000000"/>
          <w:sz w:val="23"/>
          <w:szCs w:val="23"/>
          <w:lang w:eastAsia="en-US"/>
        </w:rPr>
      </w:pPr>
      <w:proofErr w:type="gramStart"/>
      <w:r w:rsidRPr="0036351A">
        <w:rPr>
          <w:rFonts w:eastAsia="Calibri"/>
          <w:sz w:val="23"/>
          <w:szCs w:val="23"/>
          <w:lang w:eastAsia="en-US"/>
        </w:rPr>
        <w:t>К замечанию к проекту О</w:t>
      </w:r>
      <w:r w:rsidRPr="0036351A">
        <w:rPr>
          <w:rFonts w:eastAsia="Calibri"/>
          <w:color w:val="000000"/>
          <w:sz w:val="23"/>
          <w:szCs w:val="23"/>
          <w:lang w:eastAsia="en-US"/>
        </w:rPr>
        <w:t>тчета могут быть приложены документы, подтверждающие наличие ошибок, допущенных при определении кадастровой стоимости, а также иные документы, содержащие сведения о характеристиках объектов недвижимости, которые не были учтены при определении их кадастровой стоимости.</w:t>
      </w:r>
      <w:proofErr w:type="gramEnd"/>
    </w:p>
    <w:p w:rsidR="0036351A" w:rsidRPr="0036351A" w:rsidRDefault="0036351A" w:rsidP="0036351A">
      <w:pPr>
        <w:spacing w:line="276" w:lineRule="auto"/>
        <w:ind w:firstLine="567"/>
        <w:jc w:val="both"/>
        <w:rPr>
          <w:rFonts w:eastAsia="Calibri"/>
          <w:color w:val="000000"/>
          <w:sz w:val="23"/>
          <w:szCs w:val="23"/>
          <w:lang w:eastAsia="en-US"/>
        </w:rPr>
      </w:pPr>
      <w:r w:rsidRPr="0036351A">
        <w:rPr>
          <w:rFonts w:eastAsia="Calibri"/>
          <w:sz w:val="23"/>
          <w:szCs w:val="23"/>
          <w:lang w:eastAsia="en-US"/>
        </w:rPr>
        <w:t>Замечания к проекту О</w:t>
      </w:r>
      <w:r w:rsidRPr="0036351A">
        <w:rPr>
          <w:rFonts w:eastAsia="Calibri"/>
          <w:color w:val="000000"/>
          <w:sz w:val="23"/>
          <w:szCs w:val="23"/>
          <w:lang w:eastAsia="en-US"/>
        </w:rPr>
        <w:t>тчета, не соответствующие требованиям, установленным статьей 14 Закона о кадастровой оценке, не подлежат рассмотрению.</w:t>
      </w:r>
    </w:p>
    <w:p w:rsidR="0036351A" w:rsidRPr="0036351A" w:rsidRDefault="0036351A" w:rsidP="0036351A">
      <w:pPr>
        <w:spacing w:line="276" w:lineRule="auto"/>
        <w:ind w:firstLine="567"/>
        <w:jc w:val="both"/>
        <w:rPr>
          <w:rFonts w:eastAsia="Calibri"/>
          <w:color w:val="000000"/>
          <w:sz w:val="23"/>
          <w:szCs w:val="23"/>
          <w:lang w:eastAsia="en-US"/>
        </w:rPr>
      </w:pPr>
      <w:r w:rsidRPr="0036351A">
        <w:rPr>
          <w:rFonts w:eastAsia="Calibri"/>
          <w:color w:val="000000"/>
          <w:sz w:val="23"/>
          <w:szCs w:val="23"/>
          <w:lang w:eastAsia="en-US"/>
        </w:rPr>
        <w:t>Иная форма пре</w:t>
      </w:r>
      <w:r w:rsidRPr="0036351A">
        <w:rPr>
          <w:rFonts w:eastAsia="Calibri"/>
          <w:sz w:val="23"/>
          <w:szCs w:val="23"/>
          <w:lang w:eastAsia="en-US"/>
        </w:rPr>
        <w:t>дставления замечаний к проекту О</w:t>
      </w:r>
      <w:r w:rsidRPr="0036351A">
        <w:rPr>
          <w:rFonts w:eastAsia="Calibri"/>
          <w:color w:val="000000"/>
          <w:sz w:val="23"/>
          <w:szCs w:val="23"/>
          <w:lang w:eastAsia="en-US"/>
        </w:rPr>
        <w:t>тчета (в том числе пред</w:t>
      </w:r>
      <w:r w:rsidRPr="0036351A">
        <w:rPr>
          <w:rFonts w:eastAsia="Calibri"/>
          <w:sz w:val="23"/>
          <w:szCs w:val="23"/>
          <w:lang w:eastAsia="en-US"/>
        </w:rPr>
        <w:t>оставление замечаний к проекту О</w:t>
      </w:r>
      <w:r w:rsidRPr="0036351A">
        <w:rPr>
          <w:rFonts w:eastAsia="Calibri"/>
          <w:color w:val="000000"/>
          <w:sz w:val="23"/>
          <w:szCs w:val="23"/>
          <w:lang w:eastAsia="en-US"/>
        </w:rPr>
        <w:t xml:space="preserve">тчета в </w:t>
      </w:r>
      <w:proofErr w:type="spellStart"/>
      <w:r w:rsidRPr="0036351A">
        <w:rPr>
          <w:rFonts w:eastAsia="Calibri"/>
          <w:color w:val="000000"/>
          <w:sz w:val="23"/>
          <w:szCs w:val="23"/>
          <w:lang w:eastAsia="en-US"/>
        </w:rPr>
        <w:t>Росреестр</w:t>
      </w:r>
      <w:proofErr w:type="spellEnd"/>
      <w:r w:rsidRPr="0036351A">
        <w:rPr>
          <w:rFonts w:eastAsia="Calibri"/>
          <w:color w:val="000000"/>
          <w:sz w:val="23"/>
          <w:szCs w:val="23"/>
          <w:lang w:eastAsia="en-US"/>
        </w:rPr>
        <w:t>) действующим законодательством не предусмотрена.</w:t>
      </w:r>
    </w:p>
    <w:p w:rsidR="0036351A" w:rsidRPr="0036351A" w:rsidRDefault="0036351A" w:rsidP="0036351A"/>
    <w:p w:rsidR="00327B31" w:rsidRPr="0036351A" w:rsidRDefault="00327B31" w:rsidP="001D3D72">
      <w:pPr>
        <w:jc w:val="center"/>
      </w:pPr>
    </w:p>
    <w:p w:rsidR="00327B31" w:rsidRPr="0036351A" w:rsidRDefault="00327B31" w:rsidP="001D3D72">
      <w:pPr>
        <w:jc w:val="center"/>
      </w:pPr>
    </w:p>
    <w:p w:rsidR="00327B31" w:rsidRPr="0036351A" w:rsidRDefault="00327B31" w:rsidP="001D3D72">
      <w:pPr>
        <w:jc w:val="center"/>
      </w:pPr>
    </w:p>
    <w:p w:rsidR="0036351A" w:rsidRPr="0036351A" w:rsidRDefault="0036351A" w:rsidP="0036351A">
      <w:pPr>
        <w:jc w:val="center"/>
      </w:pPr>
      <w:r w:rsidRPr="0036351A">
        <w:t xml:space="preserve">АДМИНИСТРАЦИЯ </w:t>
      </w:r>
    </w:p>
    <w:p w:rsidR="0036351A" w:rsidRPr="0036351A" w:rsidRDefault="0036351A" w:rsidP="0036351A">
      <w:pPr>
        <w:jc w:val="center"/>
      </w:pPr>
      <w:r w:rsidRPr="0036351A">
        <w:t>РЕПЬЕВСКОГО СЕЛЬСОВЕТА</w:t>
      </w:r>
    </w:p>
    <w:p w:rsidR="0036351A" w:rsidRPr="0036351A" w:rsidRDefault="0036351A" w:rsidP="0036351A">
      <w:pPr>
        <w:jc w:val="center"/>
      </w:pPr>
      <w:r w:rsidRPr="0036351A">
        <w:t>ТОГУЧИНСКОГО РАЙОНА</w:t>
      </w:r>
    </w:p>
    <w:p w:rsidR="0036351A" w:rsidRPr="0036351A" w:rsidRDefault="0036351A" w:rsidP="0036351A">
      <w:pPr>
        <w:jc w:val="center"/>
      </w:pPr>
      <w:r w:rsidRPr="0036351A">
        <w:t>НОВОСИБИРСКОЙ ОБЛАСТИ</w:t>
      </w:r>
    </w:p>
    <w:p w:rsidR="0036351A" w:rsidRPr="0036351A" w:rsidRDefault="0036351A" w:rsidP="0036351A">
      <w:pPr>
        <w:jc w:val="center"/>
      </w:pPr>
    </w:p>
    <w:p w:rsidR="0036351A" w:rsidRPr="0036351A" w:rsidRDefault="0036351A" w:rsidP="0036351A">
      <w:pPr>
        <w:jc w:val="center"/>
      </w:pPr>
    </w:p>
    <w:p w:rsidR="0036351A" w:rsidRPr="0036351A" w:rsidRDefault="0036351A" w:rsidP="0036351A">
      <w:pPr>
        <w:jc w:val="center"/>
      </w:pPr>
      <w:r w:rsidRPr="0036351A">
        <w:t>ПОСТАНОВЛЕНИЕ</w:t>
      </w:r>
    </w:p>
    <w:p w:rsidR="0036351A" w:rsidRPr="0036351A" w:rsidRDefault="0036351A" w:rsidP="0036351A">
      <w:pPr>
        <w:jc w:val="center"/>
      </w:pPr>
    </w:p>
    <w:p w:rsidR="0036351A" w:rsidRPr="0036351A" w:rsidRDefault="0036351A" w:rsidP="0036351A">
      <w:pPr>
        <w:jc w:val="center"/>
      </w:pPr>
      <w:r w:rsidRPr="0036351A">
        <w:t>26.09.2023 №  125</w:t>
      </w:r>
    </w:p>
    <w:p w:rsidR="0036351A" w:rsidRPr="0036351A" w:rsidRDefault="0036351A" w:rsidP="0036351A"/>
    <w:p w:rsidR="0036351A" w:rsidRPr="0036351A" w:rsidRDefault="0036351A" w:rsidP="0036351A">
      <w:pPr>
        <w:jc w:val="center"/>
      </w:pPr>
      <w:r w:rsidRPr="0036351A">
        <w:t>с. Репьево</w:t>
      </w:r>
    </w:p>
    <w:p w:rsidR="0036351A" w:rsidRPr="0036351A" w:rsidRDefault="0036351A" w:rsidP="0036351A">
      <w:pPr>
        <w:jc w:val="center"/>
      </w:pPr>
    </w:p>
    <w:p w:rsidR="0036351A" w:rsidRPr="0036351A" w:rsidRDefault="0036351A" w:rsidP="0036351A">
      <w:pPr>
        <w:autoSpaceDE w:val="0"/>
        <w:autoSpaceDN w:val="0"/>
        <w:jc w:val="center"/>
        <w:rPr>
          <w:color w:val="000000"/>
        </w:rPr>
      </w:pPr>
      <w:r w:rsidRPr="0036351A">
        <w:t>Об отмене постановления от 03.10.2022 № 143 «</w:t>
      </w:r>
      <w:r w:rsidRPr="0036351A">
        <w:rPr>
          <w:bCs/>
          <w:color w:val="000000"/>
        </w:rPr>
        <w:t xml:space="preserve">Об утверждении Порядка принятия решений об отнесении возникших чрезвычайных ситуаций к чрезвычайным ситуациям муниципального характера» </w:t>
      </w:r>
    </w:p>
    <w:p w:rsidR="0036351A" w:rsidRPr="0036351A" w:rsidRDefault="0036351A" w:rsidP="0036351A">
      <w:pPr>
        <w:autoSpaceDE w:val="0"/>
        <w:autoSpaceDN w:val="0"/>
        <w:jc w:val="center"/>
        <w:rPr>
          <w:bCs/>
        </w:rPr>
      </w:pPr>
    </w:p>
    <w:p w:rsidR="0036351A" w:rsidRPr="0036351A" w:rsidRDefault="0036351A" w:rsidP="0036351A">
      <w:pPr>
        <w:ind w:firstLine="851"/>
        <w:jc w:val="both"/>
      </w:pPr>
      <w:r w:rsidRPr="0036351A">
        <w:t xml:space="preserve">На основании  повторного экспертного заключения Министерства юстиции Новосибирской области от 15.09.2023 № 3550-02-02-03/9, администрация </w:t>
      </w:r>
      <w:r w:rsidRPr="0036351A">
        <w:rPr>
          <w:rFonts w:eastAsia="Calibri"/>
          <w:lang w:eastAsia="en-US"/>
        </w:rPr>
        <w:t>Репьевского</w:t>
      </w:r>
      <w:r w:rsidRPr="0036351A">
        <w:t xml:space="preserve"> сельсовета </w:t>
      </w:r>
      <w:r w:rsidRPr="0036351A">
        <w:rPr>
          <w:rFonts w:eastAsia="Calibri"/>
          <w:lang w:eastAsia="en-US"/>
        </w:rPr>
        <w:t>Тогучинского</w:t>
      </w:r>
      <w:r w:rsidRPr="0036351A">
        <w:t xml:space="preserve"> района Новосибирской области</w:t>
      </w:r>
    </w:p>
    <w:p w:rsidR="0036351A" w:rsidRPr="0036351A" w:rsidRDefault="0036351A" w:rsidP="0036351A">
      <w:pPr>
        <w:widowControl w:val="0"/>
        <w:tabs>
          <w:tab w:val="left" w:pos="-1276"/>
        </w:tabs>
        <w:autoSpaceDN w:val="0"/>
        <w:spacing w:line="322" w:lineRule="exact"/>
        <w:ind w:left="510" w:right="17" w:firstLine="341"/>
        <w:jc w:val="center"/>
        <w:rPr>
          <w:rFonts w:eastAsia="Calibri"/>
          <w:lang w:eastAsia="en-US"/>
        </w:rPr>
      </w:pPr>
    </w:p>
    <w:p w:rsidR="0036351A" w:rsidRPr="0036351A" w:rsidRDefault="0036351A" w:rsidP="0036351A">
      <w:pPr>
        <w:widowControl w:val="0"/>
        <w:tabs>
          <w:tab w:val="left" w:pos="-1276"/>
        </w:tabs>
        <w:autoSpaceDN w:val="0"/>
        <w:spacing w:line="322" w:lineRule="exact"/>
        <w:ind w:right="17"/>
        <w:rPr>
          <w:rFonts w:eastAsia="Calibri"/>
          <w:lang w:eastAsia="en-US"/>
        </w:rPr>
      </w:pPr>
      <w:r w:rsidRPr="0036351A">
        <w:rPr>
          <w:rFonts w:eastAsia="Calibri"/>
          <w:lang w:eastAsia="en-US"/>
        </w:rPr>
        <w:t>ПОСТАНОВЛЯЕТ:</w:t>
      </w:r>
    </w:p>
    <w:p w:rsidR="0036351A" w:rsidRPr="0036351A" w:rsidRDefault="0036351A" w:rsidP="0036351A">
      <w:pPr>
        <w:autoSpaceDE w:val="0"/>
        <w:autoSpaceDN w:val="0"/>
        <w:ind w:firstLine="851"/>
        <w:jc w:val="both"/>
        <w:rPr>
          <w:bCs/>
        </w:rPr>
      </w:pPr>
      <w:r w:rsidRPr="0036351A">
        <w:rPr>
          <w:rFonts w:eastAsia="Calibri"/>
          <w:lang w:eastAsia="en-US"/>
        </w:rPr>
        <w:t>1.</w:t>
      </w:r>
      <w:r w:rsidRPr="0036351A">
        <w:t xml:space="preserve"> Отменить постановление от 03.10.2022 № 143 «</w:t>
      </w:r>
      <w:r w:rsidRPr="0036351A">
        <w:rPr>
          <w:bCs/>
        </w:rPr>
        <w:t>Об утверждении Порядка принятия решений об отнесении возникших чрезвычайных ситуаций к чрезвычайным ситуациям муниципального характера».</w:t>
      </w:r>
    </w:p>
    <w:p w:rsidR="0036351A" w:rsidRPr="0036351A" w:rsidRDefault="0036351A" w:rsidP="0036351A">
      <w:pPr>
        <w:autoSpaceDE w:val="0"/>
        <w:autoSpaceDN w:val="0"/>
        <w:ind w:firstLine="851"/>
        <w:jc w:val="both"/>
        <w:rPr>
          <w:rFonts w:eastAsia="Calibri"/>
          <w:spacing w:val="11"/>
          <w:lang w:eastAsia="en-US"/>
        </w:rPr>
      </w:pPr>
      <w:r w:rsidRPr="0036351A">
        <w:rPr>
          <w:rFonts w:eastAsia="Calibri"/>
          <w:lang w:eastAsia="en-US"/>
        </w:rPr>
        <w:t xml:space="preserve">2. </w:t>
      </w:r>
      <w:r w:rsidRPr="0036351A">
        <w:rPr>
          <w:rFonts w:eastAsia="Calibri"/>
          <w:spacing w:val="3"/>
          <w:lang w:eastAsia="en-US"/>
        </w:rPr>
        <w:t xml:space="preserve">Опубликовать настоящее </w:t>
      </w:r>
      <w:r w:rsidRPr="0036351A">
        <w:rPr>
          <w:rFonts w:eastAsia="Calibri"/>
          <w:spacing w:val="-6"/>
          <w:lang w:eastAsia="en-US"/>
        </w:rPr>
        <w:t xml:space="preserve">постановление в периодическом печатном издании «Репьевский Вестник» и разместить </w:t>
      </w:r>
      <w:r w:rsidRPr="0036351A">
        <w:rPr>
          <w:rFonts w:eastAsia="Calibri"/>
          <w:spacing w:val="6"/>
          <w:lang w:eastAsia="en-US"/>
        </w:rPr>
        <w:t>на официальном сайте администрации Репьевского сельсовета Тогучинского</w:t>
      </w:r>
      <w:r w:rsidRPr="0036351A">
        <w:rPr>
          <w:rFonts w:eastAsia="Calibri"/>
          <w:lang w:eastAsia="en-US"/>
        </w:rPr>
        <w:t xml:space="preserve"> района Новосибирской области</w:t>
      </w:r>
      <w:r w:rsidRPr="0036351A">
        <w:rPr>
          <w:rFonts w:eastAsia="Calibri"/>
          <w:spacing w:val="11"/>
          <w:lang w:eastAsia="en-US"/>
        </w:rPr>
        <w:t xml:space="preserve"> в сети Интернет.</w:t>
      </w:r>
    </w:p>
    <w:p w:rsidR="0036351A" w:rsidRPr="0036351A" w:rsidRDefault="0036351A" w:rsidP="0036351A">
      <w:pPr>
        <w:widowControl w:val="0"/>
        <w:autoSpaceDN w:val="0"/>
        <w:spacing w:line="322" w:lineRule="exact"/>
        <w:ind w:right="17" w:firstLine="851"/>
        <w:jc w:val="both"/>
        <w:rPr>
          <w:rFonts w:eastAsia="Calibri"/>
          <w:bCs/>
          <w:lang w:eastAsia="en-US"/>
        </w:rPr>
      </w:pPr>
      <w:r w:rsidRPr="0036351A">
        <w:rPr>
          <w:rFonts w:eastAsia="Calibri"/>
          <w:bCs/>
          <w:lang w:eastAsia="en-US"/>
        </w:rPr>
        <w:t xml:space="preserve">3. </w:t>
      </w:r>
      <w:proofErr w:type="gramStart"/>
      <w:r w:rsidRPr="0036351A">
        <w:rPr>
          <w:rFonts w:eastAsia="Calibri"/>
          <w:bCs/>
          <w:lang w:eastAsia="en-US"/>
        </w:rPr>
        <w:t>Контроль за</w:t>
      </w:r>
      <w:proofErr w:type="gramEnd"/>
      <w:r w:rsidRPr="0036351A">
        <w:rPr>
          <w:rFonts w:eastAsia="Calibri"/>
          <w:bCs/>
          <w:lang w:eastAsia="en-US"/>
        </w:rPr>
        <w:t xml:space="preserve"> исполнением настоящего постановления оставляю за собой.</w:t>
      </w:r>
    </w:p>
    <w:p w:rsidR="0036351A" w:rsidRPr="0036351A" w:rsidRDefault="0036351A" w:rsidP="0036351A">
      <w:pPr>
        <w:autoSpaceDE w:val="0"/>
        <w:autoSpaceDN w:val="0"/>
        <w:rPr>
          <w:rFonts w:eastAsia="Calibri"/>
          <w:lang w:eastAsia="en-US"/>
        </w:rPr>
      </w:pPr>
    </w:p>
    <w:p w:rsidR="0036351A" w:rsidRPr="0036351A" w:rsidRDefault="0036351A" w:rsidP="0036351A">
      <w:pPr>
        <w:autoSpaceDE w:val="0"/>
        <w:autoSpaceDN w:val="0"/>
        <w:rPr>
          <w:rFonts w:eastAsia="Calibri"/>
          <w:lang w:eastAsia="en-US"/>
        </w:rPr>
      </w:pPr>
    </w:p>
    <w:p w:rsidR="0036351A" w:rsidRPr="0036351A" w:rsidRDefault="0036351A" w:rsidP="0036351A">
      <w:pPr>
        <w:autoSpaceDE w:val="0"/>
        <w:autoSpaceDN w:val="0"/>
        <w:rPr>
          <w:rFonts w:eastAsia="Calibri"/>
          <w:lang w:eastAsia="en-US"/>
        </w:rPr>
      </w:pPr>
    </w:p>
    <w:p w:rsidR="0036351A" w:rsidRPr="0036351A" w:rsidRDefault="0036351A" w:rsidP="0036351A">
      <w:pPr>
        <w:autoSpaceDE w:val="0"/>
        <w:autoSpaceDN w:val="0"/>
        <w:rPr>
          <w:rFonts w:eastAsia="Calibri"/>
          <w:lang w:eastAsia="en-US"/>
        </w:rPr>
      </w:pPr>
      <w:r w:rsidRPr="0036351A">
        <w:rPr>
          <w:rFonts w:eastAsia="Calibri"/>
          <w:lang w:eastAsia="en-US"/>
        </w:rPr>
        <w:t>Глава Репьевского  сельсовета                                                                                         Тогучинского района  Новосибирской области                             А.В. Строков</w:t>
      </w:r>
    </w:p>
    <w:p w:rsidR="0036351A" w:rsidRPr="0036351A" w:rsidRDefault="0036351A" w:rsidP="0036351A">
      <w:pPr>
        <w:autoSpaceDE w:val="0"/>
        <w:autoSpaceDN w:val="0"/>
      </w:pPr>
      <w:bookmarkStart w:id="0" w:name="_GoBack"/>
      <w:bookmarkEnd w:id="0"/>
    </w:p>
    <w:p w:rsidR="0036351A" w:rsidRPr="0036351A" w:rsidRDefault="0036351A" w:rsidP="0036351A">
      <w:pPr>
        <w:autoSpaceDE w:val="0"/>
        <w:autoSpaceDN w:val="0"/>
      </w:pPr>
    </w:p>
    <w:p w:rsidR="0036351A" w:rsidRPr="0036351A" w:rsidRDefault="0036351A" w:rsidP="0036351A">
      <w:pPr>
        <w:autoSpaceDE w:val="0"/>
        <w:autoSpaceDN w:val="0"/>
      </w:pPr>
    </w:p>
    <w:p w:rsidR="00327B31" w:rsidRDefault="00327B31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29"/>
      </w:tblGrid>
      <w:tr w:rsidR="00FB00FB" w:rsidRPr="00AC2E6A" w:rsidTr="001B45FF">
        <w:tc>
          <w:tcPr>
            <w:tcW w:w="5000" w:type="pct"/>
            <w:shd w:val="clear" w:color="auto" w:fill="auto"/>
          </w:tcPr>
          <w:p w:rsidR="00FB00FB" w:rsidRPr="00AF30B9" w:rsidRDefault="00FB00FB" w:rsidP="001B45FF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Pr="00AC2E6A">
              <w:rPr>
                <w:b/>
                <w:sz w:val="22"/>
                <w:szCs w:val="22"/>
              </w:rPr>
              <w:t>Периодическое печатное издание</w:t>
            </w:r>
            <w:r w:rsidRPr="001839DA">
              <w:rPr>
                <w:b/>
                <w:sz w:val="22"/>
                <w:szCs w:val="22"/>
              </w:rPr>
              <w:t xml:space="preserve"> №</w:t>
            </w:r>
            <w:r w:rsidR="00C156E1" w:rsidRPr="001839DA">
              <w:rPr>
                <w:b/>
                <w:sz w:val="22"/>
                <w:szCs w:val="22"/>
              </w:rPr>
              <w:t xml:space="preserve"> </w:t>
            </w:r>
            <w:r w:rsidR="00F9076B" w:rsidRPr="00AF30B9">
              <w:rPr>
                <w:b/>
                <w:sz w:val="22"/>
                <w:szCs w:val="22"/>
              </w:rPr>
              <w:t>2</w:t>
            </w:r>
            <w:r w:rsidR="0036351A" w:rsidRPr="00AF30B9">
              <w:rPr>
                <w:b/>
                <w:sz w:val="22"/>
                <w:szCs w:val="22"/>
              </w:rPr>
              <w:t>7</w:t>
            </w:r>
            <w:r w:rsidR="00A530CD" w:rsidRPr="00AF30B9">
              <w:rPr>
                <w:b/>
                <w:sz w:val="22"/>
                <w:szCs w:val="22"/>
              </w:rPr>
              <w:t xml:space="preserve"> </w:t>
            </w:r>
            <w:r w:rsidR="0036351A" w:rsidRPr="00AF30B9">
              <w:rPr>
                <w:b/>
                <w:sz w:val="22"/>
                <w:szCs w:val="22"/>
              </w:rPr>
              <w:t>2</w:t>
            </w:r>
            <w:r w:rsidR="00327B31" w:rsidRPr="00AF30B9">
              <w:rPr>
                <w:b/>
                <w:sz w:val="22"/>
                <w:szCs w:val="22"/>
              </w:rPr>
              <w:t>9</w:t>
            </w:r>
            <w:r w:rsidR="0050663F" w:rsidRPr="00AF30B9">
              <w:rPr>
                <w:b/>
                <w:sz w:val="22"/>
                <w:szCs w:val="22"/>
              </w:rPr>
              <w:t>.0</w:t>
            </w:r>
            <w:r w:rsidR="00545567" w:rsidRPr="00AF30B9">
              <w:rPr>
                <w:b/>
                <w:sz w:val="22"/>
                <w:szCs w:val="22"/>
              </w:rPr>
              <w:t>9</w:t>
            </w:r>
            <w:r w:rsidR="0024471C" w:rsidRPr="00AF30B9">
              <w:rPr>
                <w:b/>
                <w:sz w:val="22"/>
                <w:szCs w:val="22"/>
              </w:rPr>
              <w:t>.202</w:t>
            </w:r>
            <w:r w:rsidR="003441E4" w:rsidRPr="00AF30B9">
              <w:rPr>
                <w:b/>
                <w:sz w:val="22"/>
                <w:szCs w:val="22"/>
              </w:rPr>
              <w:t>3</w:t>
            </w:r>
            <w:r w:rsidRPr="00AF30B9">
              <w:rPr>
                <w:b/>
                <w:sz w:val="22"/>
                <w:szCs w:val="22"/>
              </w:rPr>
              <w:t xml:space="preserve">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055"/>
              <w:gridCol w:w="2294"/>
              <w:gridCol w:w="3864"/>
            </w:tblGrid>
            <w:tr w:rsidR="00AF30B9" w:rsidRPr="00AF30B9" w:rsidTr="001B45FF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Адрес</w:t>
                  </w:r>
                  <w:r w:rsidRPr="00AF30B9">
                    <w:rPr>
                      <w:sz w:val="22"/>
                      <w:szCs w:val="22"/>
                    </w:rPr>
                    <w:t>: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633415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с. Репьево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телефон: 8-(383)-40-</w:t>
                  </w:r>
                  <w:r w:rsidR="0024471C" w:rsidRPr="00AF30B9">
                    <w:rPr>
                      <w:sz w:val="22"/>
                      <w:szCs w:val="22"/>
                    </w:rPr>
                    <w:t>29-979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телефон/факс: 8-(383)-40-</w:t>
                  </w:r>
                  <w:r w:rsidR="00D02198" w:rsidRPr="00AF30B9">
                    <w:rPr>
                      <w:sz w:val="22"/>
                      <w:szCs w:val="22"/>
                    </w:rPr>
                    <w:t>29-992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AF30B9">
                    <w:rPr>
                      <w:sz w:val="22"/>
                      <w:szCs w:val="22"/>
                    </w:rPr>
                    <w:t>: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Репьевский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сельсовет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AF30B9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AF30B9">
                    <w:rPr>
                      <w:sz w:val="22"/>
                      <w:szCs w:val="22"/>
                    </w:rPr>
                    <w:t xml:space="preserve">: 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AF30B9">
                    <w:rPr>
                      <w:sz w:val="22"/>
                      <w:szCs w:val="22"/>
                    </w:rPr>
                    <w:t xml:space="preserve"> 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Тираж</w:t>
                  </w:r>
                  <w:r w:rsidRPr="00AF30B9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FB00FB" w:rsidRPr="00AF30B9" w:rsidRDefault="00FB00FB" w:rsidP="00AF30B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FB00FB" w:rsidRPr="00AC2E6A" w:rsidRDefault="00FB00FB" w:rsidP="001B45FF">
            <w:pPr>
              <w:rPr>
                <w:sz w:val="22"/>
                <w:szCs w:val="22"/>
              </w:rPr>
            </w:pPr>
          </w:p>
        </w:tc>
      </w:tr>
    </w:tbl>
    <w:p w:rsidR="00072CBA" w:rsidRPr="00AC2E6A" w:rsidRDefault="002D5DAD" w:rsidP="00FB00FB">
      <w:pPr>
        <w:rPr>
          <w:sz w:val="22"/>
          <w:szCs w:val="22"/>
        </w:rPr>
      </w:pPr>
      <w:r w:rsidRPr="00766F5E">
        <w:rPr>
          <w:rFonts w:ascii="Calibri" w:eastAsia="Calibri" w:hAnsi="Calibri"/>
          <w:bCs/>
          <w:lang w:eastAsia="en-US"/>
        </w:rPr>
        <w:t xml:space="preserve">       </w:t>
      </w:r>
    </w:p>
    <w:sectPr w:rsidR="00072CBA" w:rsidRPr="00AC2E6A" w:rsidSect="00B92C89">
      <w:headerReference w:type="default" r:id="rId9"/>
      <w:pgSz w:w="11906" w:h="16838"/>
      <w:pgMar w:top="1134" w:right="850" w:bottom="1134" w:left="184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1721" w:rsidRDefault="00BA1721" w:rsidP="009716B0">
      <w:r>
        <w:separator/>
      </w:r>
    </w:p>
  </w:endnote>
  <w:endnote w:type="continuationSeparator" w:id="0">
    <w:p w:rsidR="00BA1721" w:rsidRDefault="00BA1721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1721" w:rsidRDefault="00BA1721" w:rsidP="009716B0">
      <w:r>
        <w:separator/>
      </w:r>
    </w:p>
  </w:footnote>
  <w:footnote w:type="continuationSeparator" w:id="0">
    <w:p w:rsidR="00BA1721" w:rsidRDefault="00BA1721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F" w:rsidRDefault="0035407F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AF30B9">
      <w:rPr>
        <w:rFonts w:ascii="Mistral" w:hAnsi="Mistral"/>
        <w:noProof/>
      </w:rPr>
      <w:t>2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C0F99"/>
    <w:multiLevelType w:val="hybridMultilevel"/>
    <w:tmpl w:val="51E670CE"/>
    <w:lvl w:ilvl="0" w:tplc="04190001">
      <w:start w:val="1"/>
      <w:numFmt w:val="bullet"/>
      <w:lvlText w:val=""/>
      <w:lvlJc w:val="left"/>
      <w:pPr>
        <w:tabs>
          <w:tab w:val="num" w:pos="1288"/>
        </w:tabs>
        <w:ind w:left="128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3">
    <w:nsid w:val="16A74B50"/>
    <w:multiLevelType w:val="multilevel"/>
    <w:tmpl w:val="CFEE697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4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5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6">
    <w:nsid w:val="3F5D110F"/>
    <w:multiLevelType w:val="hybridMultilevel"/>
    <w:tmpl w:val="D79CF4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2FE3C35"/>
    <w:multiLevelType w:val="hybridMultilevel"/>
    <w:tmpl w:val="2CF4FBF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4037227"/>
    <w:multiLevelType w:val="hybridMultilevel"/>
    <w:tmpl w:val="3148E91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64C884E">
      <w:start w:val="469"/>
      <w:numFmt w:val="decimal"/>
      <w:lvlText w:val="%2"/>
      <w:lvlJc w:val="left"/>
      <w:pPr>
        <w:tabs>
          <w:tab w:val="num" w:pos="1695"/>
        </w:tabs>
        <w:ind w:left="1695" w:hanging="615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5587336"/>
    <w:multiLevelType w:val="multilevel"/>
    <w:tmpl w:val="6732505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488F60DC"/>
    <w:multiLevelType w:val="hybridMultilevel"/>
    <w:tmpl w:val="2CF4FBF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4ADA55C2"/>
    <w:multiLevelType w:val="hybridMultilevel"/>
    <w:tmpl w:val="2EDC0B62"/>
    <w:lvl w:ilvl="0" w:tplc="2DB6EAC6">
      <w:start w:val="1"/>
      <w:numFmt w:val="bullet"/>
      <w:lvlText w:val="-"/>
      <w:lvlJc w:val="left"/>
      <w:pPr>
        <w:ind w:left="60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1" w:tplc="16C25C8C">
      <w:start w:val="1"/>
      <w:numFmt w:val="bullet"/>
      <w:lvlText w:val="o"/>
      <w:lvlJc w:val="left"/>
      <w:pPr>
        <w:ind w:left="20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2" w:tplc="BD58795C">
      <w:start w:val="1"/>
      <w:numFmt w:val="bullet"/>
      <w:lvlText w:val="▪"/>
      <w:lvlJc w:val="left"/>
      <w:pPr>
        <w:ind w:left="2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3" w:tplc="2244CDA8">
      <w:start w:val="1"/>
      <w:numFmt w:val="bullet"/>
      <w:lvlText w:val="•"/>
      <w:lvlJc w:val="left"/>
      <w:pPr>
        <w:ind w:left="3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4" w:tplc="288C0FC4">
      <w:start w:val="1"/>
      <w:numFmt w:val="bullet"/>
      <w:lvlText w:val="o"/>
      <w:lvlJc w:val="left"/>
      <w:pPr>
        <w:ind w:left="4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5" w:tplc="4796C10A">
      <w:start w:val="1"/>
      <w:numFmt w:val="bullet"/>
      <w:lvlText w:val="▪"/>
      <w:lvlJc w:val="left"/>
      <w:pPr>
        <w:ind w:left="4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6" w:tplc="3B56CC6A">
      <w:start w:val="1"/>
      <w:numFmt w:val="bullet"/>
      <w:lvlText w:val="•"/>
      <w:lvlJc w:val="left"/>
      <w:pPr>
        <w:ind w:left="5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7" w:tplc="9C92309C">
      <w:start w:val="1"/>
      <w:numFmt w:val="bullet"/>
      <w:lvlText w:val="o"/>
      <w:lvlJc w:val="left"/>
      <w:pPr>
        <w:ind w:left="6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8" w:tplc="3CE8D976">
      <w:start w:val="1"/>
      <w:numFmt w:val="bullet"/>
      <w:lvlText w:val="▪"/>
      <w:lvlJc w:val="left"/>
      <w:pPr>
        <w:ind w:left="7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2">
    <w:nsid w:val="4EDF1342"/>
    <w:multiLevelType w:val="hybridMultilevel"/>
    <w:tmpl w:val="8A2C4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1E5649"/>
    <w:multiLevelType w:val="hybridMultilevel"/>
    <w:tmpl w:val="0E8EB1EE"/>
    <w:lvl w:ilvl="0" w:tplc="A7DE9B6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1507413"/>
    <w:multiLevelType w:val="hybridMultilevel"/>
    <w:tmpl w:val="77DCA2F6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6B03E73"/>
    <w:multiLevelType w:val="hybridMultilevel"/>
    <w:tmpl w:val="4100ED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8C93259"/>
    <w:multiLevelType w:val="hybridMultilevel"/>
    <w:tmpl w:val="190AF43C"/>
    <w:lvl w:ilvl="0" w:tplc="774AAEB6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7">
    <w:nsid w:val="70D618CE"/>
    <w:multiLevelType w:val="hybridMultilevel"/>
    <w:tmpl w:val="925EADD2"/>
    <w:lvl w:ilvl="0" w:tplc="0276B50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F9E163E"/>
    <w:multiLevelType w:val="hybridMultilevel"/>
    <w:tmpl w:val="338622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9C0FB9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4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46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2"/>
  </w:num>
  <w:num w:numId="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17"/>
  </w:num>
  <w:num w:numId="11">
    <w:abstractNumId w:val="15"/>
  </w:num>
  <w:num w:numId="12">
    <w:abstractNumId w:val="5"/>
  </w:num>
  <w:num w:numId="13">
    <w:abstractNumId w:val="18"/>
  </w:num>
  <w:num w:numId="14">
    <w:abstractNumId w:val="1"/>
  </w:num>
  <w:num w:numId="15">
    <w:abstractNumId w:val="13"/>
  </w:num>
  <w:num w:numId="16">
    <w:abstractNumId w:val="3"/>
  </w:num>
  <w:num w:numId="17">
    <w:abstractNumId w:val="6"/>
  </w:num>
  <w:num w:numId="18">
    <w:abstractNumId w:val="16"/>
  </w:num>
  <w:num w:numId="19">
    <w:abstractNumId w:val="10"/>
  </w:num>
  <w:num w:numId="20">
    <w:abstractNumId w:val="0"/>
  </w:num>
  <w:num w:numId="21">
    <w:abstractNumId w:val="8"/>
  </w:num>
  <w:num w:numId="22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57557"/>
    <w:rsid w:val="00061BC9"/>
    <w:rsid w:val="0007216C"/>
    <w:rsid w:val="00072CBA"/>
    <w:rsid w:val="00075D41"/>
    <w:rsid w:val="00083F03"/>
    <w:rsid w:val="000E04B7"/>
    <w:rsid w:val="000E27BC"/>
    <w:rsid w:val="000E2A49"/>
    <w:rsid w:val="000E7302"/>
    <w:rsid w:val="00100985"/>
    <w:rsid w:val="001038DA"/>
    <w:rsid w:val="00116810"/>
    <w:rsid w:val="0012002C"/>
    <w:rsid w:val="0012131A"/>
    <w:rsid w:val="00123EFA"/>
    <w:rsid w:val="00125D99"/>
    <w:rsid w:val="00137D06"/>
    <w:rsid w:val="0014132F"/>
    <w:rsid w:val="00162D18"/>
    <w:rsid w:val="001648D4"/>
    <w:rsid w:val="00167F11"/>
    <w:rsid w:val="00171C75"/>
    <w:rsid w:val="0017307A"/>
    <w:rsid w:val="0018023A"/>
    <w:rsid w:val="001839DA"/>
    <w:rsid w:val="0019019D"/>
    <w:rsid w:val="0019041F"/>
    <w:rsid w:val="0019508C"/>
    <w:rsid w:val="001B45FF"/>
    <w:rsid w:val="001B5C28"/>
    <w:rsid w:val="001C10F1"/>
    <w:rsid w:val="001D2678"/>
    <w:rsid w:val="001D3D72"/>
    <w:rsid w:val="001D7B51"/>
    <w:rsid w:val="001F0DD9"/>
    <w:rsid w:val="001F7310"/>
    <w:rsid w:val="00213152"/>
    <w:rsid w:val="002132EB"/>
    <w:rsid w:val="00220494"/>
    <w:rsid w:val="002217D3"/>
    <w:rsid w:val="00223DE2"/>
    <w:rsid w:val="002245BC"/>
    <w:rsid w:val="0023048F"/>
    <w:rsid w:val="00234CA0"/>
    <w:rsid w:val="0024471C"/>
    <w:rsid w:val="00266AD9"/>
    <w:rsid w:val="00273962"/>
    <w:rsid w:val="00274A27"/>
    <w:rsid w:val="002A1859"/>
    <w:rsid w:val="002B5BC4"/>
    <w:rsid w:val="002B7F03"/>
    <w:rsid w:val="002C2AB3"/>
    <w:rsid w:val="002C4028"/>
    <w:rsid w:val="002C6822"/>
    <w:rsid w:val="002D5DAD"/>
    <w:rsid w:val="002E2E62"/>
    <w:rsid w:val="002F1C81"/>
    <w:rsid w:val="002F7AE3"/>
    <w:rsid w:val="00300C1B"/>
    <w:rsid w:val="00301847"/>
    <w:rsid w:val="00303C46"/>
    <w:rsid w:val="00312D70"/>
    <w:rsid w:val="003130F1"/>
    <w:rsid w:val="003178C3"/>
    <w:rsid w:val="003202D0"/>
    <w:rsid w:val="00327B31"/>
    <w:rsid w:val="003341F7"/>
    <w:rsid w:val="003441E4"/>
    <w:rsid w:val="00344A86"/>
    <w:rsid w:val="00345F57"/>
    <w:rsid w:val="0035407F"/>
    <w:rsid w:val="00354746"/>
    <w:rsid w:val="0036351A"/>
    <w:rsid w:val="00384BD5"/>
    <w:rsid w:val="00391D36"/>
    <w:rsid w:val="00397E45"/>
    <w:rsid w:val="003B5E7C"/>
    <w:rsid w:val="003C2B9E"/>
    <w:rsid w:val="003C37EC"/>
    <w:rsid w:val="003D21A8"/>
    <w:rsid w:val="003E00DF"/>
    <w:rsid w:val="003E45E0"/>
    <w:rsid w:val="003E6799"/>
    <w:rsid w:val="003E6D0A"/>
    <w:rsid w:val="003E7EC2"/>
    <w:rsid w:val="00405EB0"/>
    <w:rsid w:val="00407E2B"/>
    <w:rsid w:val="00411B8C"/>
    <w:rsid w:val="004255A9"/>
    <w:rsid w:val="00430FB5"/>
    <w:rsid w:val="00434FCE"/>
    <w:rsid w:val="00441E90"/>
    <w:rsid w:val="00445C7A"/>
    <w:rsid w:val="0045358C"/>
    <w:rsid w:val="00457F52"/>
    <w:rsid w:val="00460889"/>
    <w:rsid w:val="00460B63"/>
    <w:rsid w:val="00460F3B"/>
    <w:rsid w:val="00466621"/>
    <w:rsid w:val="0047198C"/>
    <w:rsid w:val="00474734"/>
    <w:rsid w:val="004816E0"/>
    <w:rsid w:val="0048357C"/>
    <w:rsid w:val="004903D2"/>
    <w:rsid w:val="00491E41"/>
    <w:rsid w:val="004B18AE"/>
    <w:rsid w:val="004B2474"/>
    <w:rsid w:val="004B7369"/>
    <w:rsid w:val="004D74D0"/>
    <w:rsid w:val="004D7689"/>
    <w:rsid w:val="0050591B"/>
    <w:rsid w:val="0050663F"/>
    <w:rsid w:val="00540138"/>
    <w:rsid w:val="005411EA"/>
    <w:rsid w:val="0054388E"/>
    <w:rsid w:val="00544763"/>
    <w:rsid w:val="00545567"/>
    <w:rsid w:val="00553398"/>
    <w:rsid w:val="005638F8"/>
    <w:rsid w:val="00594A5D"/>
    <w:rsid w:val="005A57CD"/>
    <w:rsid w:val="005B6E06"/>
    <w:rsid w:val="005C38FA"/>
    <w:rsid w:val="005C54DF"/>
    <w:rsid w:val="005E3B58"/>
    <w:rsid w:val="005F65CC"/>
    <w:rsid w:val="006068EC"/>
    <w:rsid w:val="006226E7"/>
    <w:rsid w:val="00623E9D"/>
    <w:rsid w:val="00625EEC"/>
    <w:rsid w:val="00626AD7"/>
    <w:rsid w:val="0064181B"/>
    <w:rsid w:val="00642030"/>
    <w:rsid w:val="00644B27"/>
    <w:rsid w:val="00647BF0"/>
    <w:rsid w:val="00651E22"/>
    <w:rsid w:val="00662F26"/>
    <w:rsid w:val="00670A90"/>
    <w:rsid w:val="006731A8"/>
    <w:rsid w:val="00675FF9"/>
    <w:rsid w:val="0067750B"/>
    <w:rsid w:val="00681040"/>
    <w:rsid w:val="0068117A"/>
    <w:rsid w:val="006844ED"/>
    <w:rsid w:val="006862E6"/>
    <w:rsid w:val="006A17AF"/>
    <w:rsid w:val="006A3D3B"/>
    <w:rsid w:val="006A3F95"/>
    <w:rsid w:val="006A67FF"/>
    <w:rsid w:val="006C62B1"/>
    <w:rsid w:val="006E24B3"/>
    <w:rsid w:val="006E25C4"/>
    <w:rsid w:val="006F4449"/>
    <w:rsid w:val="006F5575"/>
    <w:rsid w:val="0070475D"/>
    <w:rsid w:val="00705F59"/>
    <w:rsid w:val="0070647B"/>
    <w:rsid w:val="0071520A"/>
    <w:rsid w:val="007173DF"/>
    <w:rsid w:val="00730688"/>
    <w:rsid w:val="007345F3"/>
    <w:rsid w:val="00736E47"/>
    <w:rsid w:val="00752324"/>
    <w:rsid w:val="0075248F"/>
    <w:rsid w:val="007572E6"/>
    <w:rsid w:val="00763EF2"/>
    <w:rsid w:val="0077187D"/>
    <w:rsid w:val="00785E89"/>
    <w:rsid w:val="00787A4E"/>
    <w:rsid w:val="007907C8"/>
    <w:rsid w:val="007943C4"/>
    <w:rsid w:val="007B7561"/>
    <w:rsid w:val="007D3EA2"/>
    <w:rsid w:val="007D73E6"/>
    <w:rsid w:val="007D7742"/>
    <w:rsid w:val="007E0395"/>
    <w:rsid w:val="00803236"/>
    <w:rsid w:val="00811BC6"/>
    <w:rsid w:val="0083224D"/>
    <w:rsid w:val="00841567"/>
    <w:rsid w:val="00845C8D"/>
    <w:rsid w:val="00847174"/>
    <w:rsid w:val="00853D0A"/>
    <w:rsid w:val="00874ACF"/>
    <w:rsid w:val="008854C8"/>
    <w:rsid w:val="008903C2"/>
    <w:rsid w:val="0089662B"/>
    <w:rsid w:val="008B4999"/>
    <w:rsid w:val="008B5AB3"/>
    <w:rsid w:val="008B6A68"/>
    <w:rsid w:val="008C2D84"/>
    <w:rsid w:val="008C4F3E"/>
    <w:rsid w:val="008D7360"/>
    <w:rsid w:val="008F067D"/>
    <w:rsid w:val="008F7604"/>
    <w:rsid w:val="00905389"/>
    <w:rsid w:val="00906B15"/>
    <w:rsid w:val="00910234"/>
    <w:rsid w:val="00913104"/>
    <w:rsid w:val="00916987"/>
    <w:rsid w:val="0092083B"/>
    <w:rsid w:val="009247AF"/>
    <w:rsid w:val="00926550"/>
    <w:rsid w:val="0094383D"/>
    <w:rsid w:val="00955CB1"/>
    <w:rsid w:val="009618D3"/>
    <w:rsid w:val="00965B5C"/>
    <w:rsid w:val="00970857"/>
    <w:rsid w:val="00971203"/>
    <w:rsid w:val="009716B0"/>
    <w:rsid w:val="0097359A"/>
    <w:rsid w:val="009834A8"/>
    <w:rsid w:val="009C316A"/>
    <w:rsid w:val="009C7C32"/>
    <w:rsid w:val="009E0111"/>
    <w:rsid w:val="009E298B"/>
    <w:rsid w:val="009E3B8F"/>
    <w:rsid w:val="009E620C"/>
    <w:rsid w:val="009F1705"/>
    <w:rsid w:val="00A1536B"/>
    <w:rsid w:val="00A2225C"/>
    <w:rsid w:val="00A24DEF"/>
    <w:rsid w:val="00A302D9"/>
    <w:rsid w:val="00A30550"/>
    <w:rsid w:val="00A30A08"/>
    <w:rsid w:val="00A32BE1"/>
    <w:rsid w:val="00A33909"/>
    <w:rsid w:val="00A3452C"/>
    <w:rsid w:val="00A43310"/>
    <w:rsid w:val="00A45520"/>
    <w:rsid w:val="00A46EDC"/>
    <w:rsid w:val="00A47EC6"/>
    <w:rsid w:val="00A530CD"/>
    <w:rsid w:val="00A57AE9"/>
    <w:rsid w:val="00A64843"/>
    <w:rsid w:val="00A66777"/>
    <w:rsid w:val="00A76070"/>
    <w:rsid w:val="00A76976"/>
    <w:rsid w:val="00A817AD"/>
    <w:rsid w:val="00A82F02"/>
    <w:rsid w:val="00A93E0B"/>
    <w:rsid w:val="00A952D6"/>
    <w:rsid w:val="00A95BF3"/>
    <w:rsid w:val="00A9784E"/>
    <w:rsid w:val="00AA009F"/>
    <w:rsid w:val="00AA1BA0"/>
    <w:rsid w:val="00AA4DAB"/>
    <w:rsid w:val="00AC2E6A"/>
    <w:rsid w:val="00AC5623"/>
    <w:rsid w:val="00AE6BA6"/>
    <w:rsid w:val="00AF24EE"/>
    <w:rsid w:val="00AF30B9"/>
    <w:rsid w:val="00AF4581"/>
    <w:rsid w:val="00AF53D5"/>
    <w:rsid w:val="00B05048"/>
    <w:rsid w:val="00B06455"/>
    <w:rsid w:val="00B1425F"/>
    <w:rsid w:val="00B168B7"/>
    <w:rsid w:val="00B24AC9"/>
    <w:rsid w:val="00B26B4D"/>
    <w:rsid w:val="00B52AE4"/>
    <w:rsid w:val="00B55B72"/>
    <w:rsid w:val="00B67646"/>
    <w:rsid w:val="00B90D6F"/>
    <w:rsid w:val="00B9278E"/>
    <w:rsid w:val="00B92C89"/>
    <w:rsid w:val="00B93C6B"/>
    <w:rsid w:val="00BA09B4"/>
    <w:rsid w:val="00BA0E1C"/>
    <w:rsid w:val="00BA1721"/>
    <w:rsid w:val="00BB7664"/>
    <w:rsid w:val="00BB7793"/>
    <w:rsid w:val="00BC05EB"/>
    <w:rsid w:val="00BD5AB5"/>
    <w:rsid w:val="00BD69F4"/>
    <w:rsid w:val="00BE70E2"/>
    <w:rsid w:val="00C05321"/>
    <w:rsid w:val="00C11C8A"/>
    <w:rsid w:val="00C12F26"/>
    <w:rsid w:val="00C151D1"/>
    <w:rsid w:val="00C156E1"/>
    <w:rsid w:val="00C160F6"/>
    <w:rsid w:val="00C167D0"/>
    <w:rsid w:val="00C20B20"/>
    <w:rsid w:val="00C27C84"/>
    <w:rsid w:val="00C3256A"/>
    <w:rsid w:val="00C435F0"/>
    <w:rsid w:val="00C5107A"/>
    <w:rsid w:val="00C52E76"/>
    <w:rsid w:val="00C555F6"/>
    <w:rsid w:val="00C57655"/>
    <w:rsid w:val="00C675B0"/>
    <w:rsid w:val="00C82A4B"/>
    <w:rsid w:val="00C92EB0"/>
    <w:rsid w:val="00CA14EB"/>
    <w:rsid w:val="00CA2DA0"/>
    <w:rsid w:val="00CB0355"/>
    <w:rsid w:val="00CB10AB"/>
    <w:rsid w:val="00CB5592"/>
    <w:rsid w:val="00CC0CC5"/>
    <w:rsid w:val="00CC14DA"/>
    <w:rsid w:val="00CD21CF"/>
    <w:rsid w:val="00CD511D"/>
    <w:rsid w:val="00CD6C09"/>
    <w:rsid w:val="00CE3B1D"/>
    <w:rsid w:val="00D0061F"/>
    <w:rsid w:val="00D02198"/>
    <w:rsid w:val="00D111C3"/>
    <w:rsid w:val="00D167B7"/>
    <w:rsid w:val="00D312F0"/>
    <w:rsid w:val="00D3144B"/>
    <w:rsid w:val="00D35928"/>
    <w:rsid w:val="00D43666"/>
    <w:rsid w:val="00D47A72"/>
    <w:rsid w:val="00D54B18"/>
    <w:rsid w:val="00D71ECE"/>
    <w:rsid w:val="00D741E2"/>
    <w:rsid w:val="00D91179"/>
    <w:rsid w:val="00D9711C"/>
    <w:rsid w:val="00DA18B9"/>
    <w:rsid w:val="00DB3C02"/>
    <w:rsid w:val="00DB64A3"/>
    <w:rsid w:val="00DC2D66"/>
    <w:rsid w:val="00DD23BF"/>
    <w:rsid w:val="00DE7CC9"/>
    <w:rsid w:val="00DF50A2"/>
    <w:rsid w:val="00E108CA"/>
    <w:rsid w:val="00E11488"/>
    <w:rsid w:val="00E243FF"/>
    <w:rsid w:val="00E257F2"/>
    <w:rsid w:val="00E305D2"/>
    <w:rsid w:val="00E40910"/>
    <w:rsid w:val="00E47EBB"/>
    <w:rsid w:val="00E53465"/>
    <w:rsid w:val="00E53B5A"/>
    <w:rsid w:val="00E61C15"/>
    <w:rsid w:val="00E63BF9"/>
    <w:rsid w:val="00E70031"/>
    <w:rsid w:val="00E736A2"/>
    <w:rsid w:val="00E87593"/>
    <w:rsid w:val="00E909EF"/>
    <w:rsid w:val="00E93D51"/>
    <w:rsid w:val="00EA0427"/>
    <w:rsid w:val="00EB3192"/>
    <w:rsid w:val="00EB4CA0"/>
    <w:rsid w:val="00EC1E13"/>
    <w:rsid w:val="00ED5AC3"/>
    <w:rsid w:val="00EE5668"/>
    <w:rsid w:val="00EE5AC7"/>
    <w:rsid w:val="00EE726B"/>
    <w:rsid w:val="00EE7AC6"/>
    <w:rsid w:val="00EF2DBB"/>
    <w:rsid w:val="00EF4A90"/>
    <w:rsid w:val="00EF4C7B"/>
    <w:rsid w:val="00EF5AAC"/>
    <w:rsid w:val="00F051A1"/>
    <w:rsid w:val="00F162E8"/>
    <w:rsid w:val="00F3460D"/>
    <w:rsid w:val="00F4122A"/>
    <w:rsid w:val="00F47404"/>
    <w:rsid w:val="00F514D4"/>
    <w:rsid w:val="00F547F3"/>
    <w:rsid w:val="00F64D6F"/>
    <w:rsid w:val="00F81222"/>
    <w:rsid w:val="00F81C59"/>
    <w:rsid w:val="00F841C7"/>
    <w:rsid w:val="00F9076B"/>
    <w:rsid w:val="00F92ED0"/>
    <w:rsid w:val="00F97501"/>
    <w:rsid w:val="00FA4F4B"/>
    <w:rsid w:val="00FA527D"/>
    <w:rsid w:val="00FA5FAC"/>
    <w:rsid w:val="00FB00FB"/>
    <w:rsid w:val="00FB3B18"/>
    <w:rsid w:val="00FB5B8E"/>
    <w:rsid w:val="00FC28BB"/>
    <w:rsid w:val="00FC7BCB"/>
    <w:rsid w:val="00FD28F0"/>
    <w:rsid w:val="00FD7240"/>
    <w:rsid w:val="00FE0644"/>
    <w:rsid w:val="00FF0A51"/>
    <w:rsid w:val="00FF2285"/>
    <w:rsid w:val="00FF5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556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1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uiPriority w:val="99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3-n">
    <w:name w:val="w3-n"/>
    <w:basedOn w:val="a"/>
    <w:rsid w:val="00445C7A"/>
    <w:pPr>
      <w:spacing w:before="100" w:beforeAutospacing="1" w:after="100" w:afterAutospacing="1"/>
    </w:pPr>
  </w:style>
  <w:style w:type="table" w:customStyle="1" w:styleId="39">
    <w:name w:val="Сетка таблицы39"/>
    <w:basedOn w:val="a1"/>
    <w:next w:val="af2"/>
    <w:uiPriority w:val="59"/>
    <w:rsid w:val="00B92C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0">
    <w:name w:val="Сетка таблицы40"/>
    <w:basedOn w:val="a1"/>
    <w:next w:val="af2"/>
    <w:uiPriority w:val="99"/>
    <w:rsid w:val="00D167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22">
    <w:name w:val="xl12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3">
    <w:name w:val="xl12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4">
    <w:name w:val="xl12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5">
    <w:name w:val="xl125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6">
    <w:name w:val="xl126"/>
    <w:basedOn w:val="a"/>
    <w:rsid w:val="00A82F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7">
    <w:name w:val="xl127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8">
    <w:name w:val="xl128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1">
    <w:name w:val="xl131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2">
    <w:name w:val="xl132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3">
    <w:name w:val="xl133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34">
    <w:name w:val="xl13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5">
    <w:name w:val="xl135"/>
    <w:basedOn w:val="a"/>
    <w:rsid w:val="00A82F02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36">
    <w:name w:val="xl136"/>
    <w:basedOn w:val="a"/>
    <w:rsid w:val="00A82F02"/>
    <w:pPr>
      <w:spacing w:before="100" w:beforeAutospacing="1" w:after="100" w:afterAutospacing="1"/>
      <w:jc w:val="center"/>
      <w:textAlignment w:val="top"/>
    </w:pPr>
  </w:style>
  <w:style w:type="paragraph" w:customStyle="1" w:styleId="xl137">
    <w:name w:val="xl137"/>
    <w:basedOn w:val="a"/>
    <w:rsid w:val="00A82F02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38">
    <w:name w:val="xl138"/>
    <w:basedOn w:val="a"/>
    <w:rsid w:val="00A82F02"/>
    <w:pPr>
      <w:spacing w:before="100" w:beforeAutospacing="1" w:after="100" w:afterAutospacing="1"/>
      <w:jc w:val="right"/>
      <w:textAlignment w:val="center"/>
    </w:pPr>
  </w:style>
  <w:style w:type="paragraph" w:customStyle="1" w:styleId="xl139">
    <w:name w:val="xl139"/>
    <w:basedOn w:val="a"/>
    <w:rsid w:val="00A82F02"/>
    <w:pPr>
      <w:spacing w:before="100" w:beforeAutospacing="1" w:after="100" w:afterAutospacing="1"/>
      <w:jc w:val="right"/>
    </w:pPr>
  </w:style>
  <w:style w:type="paragraph" w:customStyle="1" w:styleId="xl140">
    <w:name w:val="xl140"/>
    <w:basedOn w:val="a"/>
    <w:rsid w:val="00A82F0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A82F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character" w:customStyle="1" w:styleId="80">
    <w:name w:val="Заголовок 8 Знак"/>
    <w:basedOn w:val="a0"/>
    <w:link w:val="8"/>
    <w:uiPriority w:val="9"/>
    <w:semiHidden/>
    <w:rsid w:val="0054556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556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1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uiPriority w:val="99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3-n">
    <w:name w:val="w3-n"/>
    <w:basedOn w:val="a"/>
    <w:rsid w:val="00445C7A"/>
    <w:pPr>
      <w:spacing w:before="100" w:beforeAutospacing="1" w:after="100" w:afterAutospacing="1"/>
    </w:pPr>
  </w:style>
  <w:style w:type="table" w:customStyle="1" w:styleId="39">
    <w:name w:val="Сетка таблицы39"/>
    <w:basedOn w:val="a1"/>
    <w:next w:val="af2"/>
    <w:uiPriority w:val="59"/>
    <w:rsid w:val="00B92C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0">
    <w:name w:val="Сетка таблицы40"/>
    <w:basedOn w:val="a1"/>
    <w:next w:val="af2"/>
    <w:uiPriority w:val="99"/>
    <w:rsid w:val="00D167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22">
    <w:name w:val="xl12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3">
    <w:name w:val="xl12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4">
    <w:name w:val="xl12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5">
    <w:name w:val="xl125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6">
    <w:name w:val="xl126"/>
    <w:basedOn w:val="a"/>
    <w:rsid w:val="00A82F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7">
    <w:name w:val="xl127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8">
    <w:name w:val="xl128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1">
    <w:name w:val="xl131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2">
    <w:name w:val="xl132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3">
    <w:name w:val="xl133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34">
    <w:name w:val="xl13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5">
    <w:name w:val="xl135"/>
    <w:basedOn w:val="a"/>
    <w:rsid w:val="00A82F02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36">
    <w:name w:val="xl136"/>
    <w:basedOn w:val="a"/>
    <w:rsid w:val="00A82F02"/>
    <w:pPr>
      <w:spacing w:before="100" w:beforeAutospacing="1" w:after="100" w:afterAutospacing="1"/>
      <w:jc w:val="center"/>
      <w:textAlignment w:val="top"/>
    </w:pPr>
  </w:style>
  <w:style w:type="paragraph" w:customStyle="1" w:styleId="xl137">
    <w:name w:val="xl137"/>
    <w:basedOn w:val="a"/>
    <w:rsid w:val="00A82F02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38">
    <w:name w:val="xl138"/>
    <w:basedOn w:val="a"/>
    <w:rsid w:val="00A82F02"/>
    <w:pPr>
      <w:spacing w:before="100" w:beforeAutospacing="1" w:after="100" w:afterAutospacing="1"/>
      <w:jc w:val="right"/>
      <w:textAlignment w:val="center"/>
    </w:pPr>
  </w:style>
  <w:style w:type="paragraph" w:customStyle="1" w:styleId="xl139">
    <w:name w:val="xl139"/>
    <w:basedOn w:val="a"/>
    <w:rsid w:val="00A82F02"/>
    <w:pPr>
      <w:spacing w:before="100" w:beforeAutospacing="1" w:after="100" w:afterAutospacing="1"/>
      <w:jc w:val="right"/>
    </w:pPr>
  </w:style>
  <w:style w:type="paragraph" w:customStyle="1" w:styleId="xl140">
    <w:name w:val="xl140"/>
    <w:basedOn w:val="a"/>
    <w:rsid w:val="00A82F0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A82F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character" w:customStyle="1" w:styleId="80">
    <w:name w:val="Заголовок 8 Знак"/>
    <w:basedOn w:val="a0"/>
    <w:link w:val="8"/>
    <w:uiPriority w:val="9"/>
    <w:semiHidden/>
    <w:rsid w:val="0054556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2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4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A65C2E-D938-43E7-9979-E69190BC3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747</TotalTime>
  <Pages>1</Pages>
  <Words>757</Words>
  <Characters>4318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Специалист</cp:lastModifiedBy>
  <cp:revision>185</cp:revision>
  <cp:lastPrinted>2020-07-21T01:19:00Z</cp:lastPrinted>
  <dcterms:created xsi:type="dcterms:W3CDTF">2019-04-08T04:30:00Z</dcterms:created>
  <dcterms:modified xsi:type="dcterms:W3CDTF">2023-09-29T03:46:00Z</dcterms:modified>
</cp:coreProperties>
</file>