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86" w:rsidRPr="00C2756C" w:rsidRDefault="001A6186" w:rsidP="009716B0">
      <w:pPr>
        <w:rPr>
          <w:rFonts w:ascii="Mistral" w:hAnsi="Mistral" w:cs="Arial"/>
          <w:caps/>
          <w:sz w:val="144"/>
          <w:szCs w:val="144"/>
        </w:rPr>
      </w:pPr>
    </w:p>
    <w:p w:rsidR="009716B0" w:rsidRPr="00C2756C" w:rsidRDefault="009716B0" w:rsidP="009716B0">
      <w:pPr>
        <w:rPr>
          <w:rFonts w:ascii="Mistral" w:hAnsi="Mistral" w:cs="Arial"/>
          <w:caps/>
          <w:sz w:val="144"/>
          <w:szCs w:val="144"/>
        </w:rPr>
      </w:pPr>
      <w:r w:rsidRPr="00C2756C">
        <w:rPr>
          <w:rFonts w:ascii="Mistral" w:hAnsi="Mistral" w:cs="Arial"/>
          <w:caps/>
          <w:sz w:val="144"/>
          <w:szCs w:val="144"/>
        </w:rPr>
        <w:t>«Репьевский</w:t>
      </w:r>
    </w:p>
    <w:p w:rsidR="009716B0" w:rsidRPr="00C2756C" w:rsidRDefault="009716B0" w:rsidP="009716B0">
      <w:pPr>
        <w:jc w:val="center"/>
        <w:rPr>
          <w:rFonts w:ascii="Mistral" w:hAnsi="Mistral" w:cs="Arial"/>
          <w:sz w:val="144"/>
          <w:szCs w:val="144"/>
        </w:rPr>
      </w:pPr>
      <w:r w:rsidRPr="00C2756C">
        <w:rPr>
          <w:rFonts w:ascii="Mistral" w:hAnsi="Mistral" w:cs="Arial"/>
          <w:sz w:val="144"/>
          <w:szCs w:val="144"/>
        </w:rPr>
        <w:t xml:space="preserve">          ВЕСТНИК»</w:t>
      </w:r>
    </w:p>
    <w:p w:rsidR="001A6186" w:rsidRPr="00C2756C" w:rsidRDefault="001A6186" w:rsidP="00E61C15">
      <w:pPr>
        <w:jc w:val="center"/>
        <w:rPr>
          <w:rFonts w:ascii="Gabriola" w:hAnsi="Gabriola" w:cs="Rod"/>
          <w:b/>
          <w:bCs/>
          <w:sz w:val="48"/>
          <w:szCs w:val="48"/>
        </w:rPr>
      </w:pPr>
    </w:p>
    <w:p w:rsidR="001A6186" w:rsidRPr="00C2756C" w:rsidRDefault="001A6186" w:rsidP="00E61C15">
      <w:pPr>
        <w:jc w:val="center"/>
        <w:rPr>
          <w:rFonts w:ascii="Gabriola" w:hAnsi="Gabriola" w:cs="Rod"/>
          <w:b/>
          <w:bCs/>
          <w:sz w:val="48"/>
          <w:szCs w:val="48"/>
        </w:rPr>
      </w:pPr>
    </w:p>
    <w:p w:rsidR="00E61C15" w:rsidRPr="00C2756C" w:rsidRDefault="009716B0" w:rsidP="00E61C15">
      <w:pPr>
        <w:jc w:val="center"/>
        <w:rPr>
          <w:rFonts w:ascii="Gabriola" w:hAnsi="Gabriola" w:cs="Rod"/>
          <w:b/>
          <w:bCs/>
          <w:sz w:val="48"/>
          <w:szCs w:val="48"/>
        </w:rPr>
      </w:pPr>
      <w:r w:rsidRPr="00C2756C">
        <w:rPr>
          <w:rFonts w:ascii="Gabriola" w:hAnsi="Gabriola" w:cs="Rod"/>
          <w:b/>
          <w:bCs/>
          <w:sz w:val="48"/>
          <w:szCs w:val="48"/>
        </w:rPr>
        <w:t xml:space="preserve">Периодическое печатное издание </w:t>
      </w:r>
    </w:p>
    <w:p w:rsidR="009716B0" w:rsidRPr="00C2756C" w:rsidRDefault="009716B0" w:rsidP="009716B0">
      <w:pPr>
        <w:jc w:val="center"/>
        <w:rPr>
          <w:rFonts w:ascii="Gabriola" w:hAnsi="Gabriola" w:cs="Rod"/>
          <w:b/>
          <w:bCs/>
          <w:sz w:val="48"/>
          <w:szCs w:val="48"/>
        </w:rPr>
      </w:pPr>
      <w:r w:rsidRPr="00C2756C">
        <w:rPr>
          <w:rFonts w:ascii="Gabriola" w:hAnsi="Gabriola" w:cs="Rod"/>
          <w:b/>
          <w:bCs/>
          <w:sz w:val="48"/>
          <w:szCs w:val="48"/>
        </w:rPr>
        <w:t>Репьевского сельсовета</w:t>
      </w:r>
    </w:p>
    <w:p w:rsidR="009716B0" w:rsidRPr="00C2756C" w:rsidRDefault="009716B0" w:rsidP="009716B0">
      <w:pPr>
        <w:jc w:val="center"/>
        <w:rPr>
          <w:rFonts w:ascii="Gabriola" w:hAnsi="Gabriola" w:cs="Rod"/>
          <w:b/>
          <w:bCs/>
          <w:sz w:val="48"/>
          <w:szCs w:val="48"/>
        </w:rPr>
      </w:pPr>
      <w:r w:rsidRPr="00C2756C">
        <w:rPr>
          <w:rFonts w:ascii="Gabriola" w:hAnsi="Gabriola" w:cs="Rod"/>
          <w:b/>
          <w:bCs/>
          <w:sz w:val="48"/>
          <w:szCs w:val="48"/>
        </w:rPr>
        <w:t>Тогучинского района Новосибирской области</w:t>
      </w:r>
    </w:p>
    <w:p w:rsidR="001A6186" w:rsidRPr="00C2756C" w:rsidRDefault="001A6186" w:rsidP="009716B0">
      <w:pPr>
        <w:jc w:val="center"/>
        <w:rPr>
          <w:rFonts w:ascii="Gabriola" w:hAnsi="Gabriola" w:cs="Rod"/>
          <w:b/>
          <w:bCs/>
          <w:sz w:val="48"/>
          <w:szCs w:val="48"/>
        </w:rPr>
      </w:pPr>
    </w:p>
    <w:p w:rsidR="009716B0" w:rsidRPr="00C2756C" w:rsidRDefault="0001385D" w:rsidP="009716B0">
      <w:pPr>
        <w:rPr>
          <w:rFonts w:ascii="Mistral" w:hAnsi="Mistral" w:cs="Rod"/>
          <w:bCs/>
          <w:sz w:val="40"/>
          <w:szCs w:val="40"/>
        </w:rPr>
      </w:pPr>
      <w:r w:rsidRPr="00C2756C">
        <w:rPr>
          <w:rFonts w:ascii="Mistral" w:hAnsi="Mistral" w:cs="Rod"/>
          <w:bCs/>
          <w:sz w:val="40"/>
          <w:szCs w:val="40"/>
        </w:rPr>
        <w:t xml:space="preserve">№ </w:t>
      </w:r>
      <w:r w:rsidR="00365637" w:rsidRPr="00C2756C">
        <w:rPr>
          <w:rFonts w:ascii="Mistral" w:hAnsi="Mistral" w:cs="Rod"/>
          <w:bCs/>
          <w:sz w:val="40"/>
          <w:szCs w:val="40"/>
        </w:rPr>
        <w:t>3</w:t>
      </w:r>
      <w:r w:rsidR="009C649E">
        <w:rPr>
          <w:rFonts w:ascii="Mistral" w:hAnsi="Mistral" w:cs="Rod"/>
          <w:bCs/>
          <w:sz w:val="40"/>
          <w:szCs w:val="40"/>
        </w:rPr>
        <w:t>6</w:t>
      </w:r>
      <w:r w:rsidR="009716B0" w:rsidRPr="00C2756C">
        <w:rPr>
          <w:rFonts w:ascii="Mistral" w:hAnsi="Mistral" w:cs="Rod"/>
          <w:bCs/>
          <w:sz w:val="40"/>
          <w:szCs w:val="40"/>
        </w:rPr>
        <w:t xml:space="preserve">, </w:t>
      </w:r>
      <w:r w:rsidR="00A76976" w:rsidRPr="00C2756C">
        <w:rPr>
          <w:rFonts w:ascii="Mistral" w:hAnsi="Mistral" w:cs="Rod"/>
          <w:bCs/>
          <w:sz w:val="40"/>
          <w:szCs w:val="40"/>
        </w:rPr>
        <w:t xml:space="preserve"> </w:t>
      </w:r>
      <w:r w:rsidR="00FD718F">
        <w:rPr>
          <w:rFonts w:ascii="Mistral" w:hAnsi="Mistral" w:cs="Rod"/>
          <w:bCs/>
          <w:sz w:val="40"/>
          <w:szCs w:val="40"/>
        </w:rPr>
        <w:t>11</w:t>
      </w:r>
      <w:r w:rsidR="009C649E">
        <w:rPr>
          <w:rFonts w:ascii="Mistral" w:hAnsi="Mistral" w:cs="Rod"/>
          <w:bCs/>
          <w:sz w:val="40"/>
          <w:szCs w:val="40"/>
        </w:rPr>
        <w:t>.11</w:t>
      </w:r>
      <w:r w:rsidR="00D14CAD" w:rsidRPr="00C2756C">
        <w:rPr>
          <w:rFonts w:ascii="Mistral" w:hAnsi="Mistral" w:cs="Rod"/>
          <w:bCs/>
          <w:sz w:val="40"/>
          <w:szCs w:val="40"/>
        </w:rPr>
        <w:t>.2022</w:t>
      </w:r>
      <w:r w:rsidR="009716B0" w:rsidRPr="00C2756C">
        <w:rPr>
          <w:rFonts w:ascii="Mistral" w:hAnsi="Mistral" w:cs="Rod"/>
          <w:bCs/>
          <w:sz w:val="40"/>
          <w:szCs w:val="40"/>
        </w:rPr>
        <w:t xml:space="preserve">  года</w:t>
      </w:r>
    </w:p>
    <w:p w:rsidR="009716B0" w:rsidRPr="00C2756C" w:rsidRDefault="009716B0">
      <w:r w:rsidRPr="00C2756C">
        <w:t>______________________________________________________</w:t>
      </w:r>
      <w:r w:rsidR="000E04B7" w:rsidRPr="00C2756C">
        <w:t>_______________</w:t>
      </w:r>
      <w:r w:rsidRPr="00C2756C">
        <w:t>________</w:t>
      </w:r>
    </w:p>
    <w:p w:rsidR="00D119F6" w:rsidRPr="00C2756C" w:rsidRDefault="00D119F6" w:rsidP="00072CBA">
      <w:pPr>
        <w:jc w:val="center"/>
        <w:rPr>
          <w:sz w:val="22"/>
          <w:szCs w:val="22"/>
        </w:rPr>
      </w:pPr>
    </w:p>
    <w:p w:rsidR="001A6186" w:rsidRPr="00C2756C" w:rsidRDefault="001A6186" w:rsidP="00072CBA">
      <w:pPr>
        <w:jc w:val="center"/>
        <w:rPr>
          <w:sz w:val="20"/>
          <w:szCs w:val="20"/>
        </w:rPr>
      </w:pPr>
    </w:p>
    <w:p w:rsidR="00571768" w:rsidRDefault="00571768"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r>
        <w:rPr>
          <w:noProof/>
        </w:rPr>
        <w:drawing>
          <wp:inline distT="0" distB="0" distL="0" distR="0" wp14:anchorId="1347DC68" wp14:editId="7C419430">
            <wp:extent cx="4676775" cy="6619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76775" cy="6619875"/>
                    </a:xfrm>
                    <a:prstGeom prst="rect">
                      <a:avLst/>
                    </a:prstGeom>
                  </pic:spPr>
                </pic:pic>
              </a:graphicData>
            </a:graphic>
          </wp:inline>
        </w:drawing>
      </w: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r>
        <w:rPr>
          <w:noProof/>
        </w:rPr>
        <w:drawing>
          <wp:inline distT="0" distB="0" distL="0" distR="0" wp14:anchorId="39929233" wp14:editId="54250F90">
            <wp:extent cx="4676775" cy="6619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76775" cy="6619875"/>
                    </a:xfrm>
                    <a:prstGeom prst="rect">
                      <a:avLst/>
                    </a:prstGeom>
                  </pic:spPr>
                </pic:pic>
              </a:graphicData>
            </a:graphic>
          </wp:inline>
        </w:drawing>
      </w: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r>
        <w:rPr>
          <w:noProof/>
        </w:rPr>
        <w:drawing>
          <wp:inline distT="0" distB="0" distL="0" distR="0" wp14:anchorId="061D8000" wp14:editId="67844F25">
            <wp:extent cx="4676775" cy="6619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76775" cy="6619875"/>
                    </a:xfrm>
                    <a:prstGeom prst="rect">
                      <a:avLst/>
                    </a:prstGeom>
                  </pic:spPr>
                </pic:pic>
              </a:graphicData>
            </a:graphic>
          </wp:inline>
        </w:drawing>
      </w: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9C649E" w:rsidP="000C5682">
      <w:pPr>
        <w:widowControl w:val="0"/>
        <w:shd w:val="clear" w:color="auto" w:fill="FFFFFF"/>
        <w:autoSpaceDE w:val="0"/>
        <w:autoSpaceDN w:val="0"/>
        <w:adjustRightInd w:val="0"/>
        <w:ind w:left="101"/>
        <w:jc w:val="center"/>
        <w:rPr>
          <w:sz w:val="28"/>
          <w:szCs w:val="28"/>
        </w:rPr>
      </w:pPr>
      <w:r>
        <w:rPr>
          <w:noProof/>
        </w:rPr>
        <w:drawing>
          <wp:inline distT="0" distB="0" distL="0" distR="0" wp14:anchorId="286903FB" wp14:editId="76E5A2CD">
            <wp:extent cx="4676775" cy="6619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76775" cy="6619875"/>
                    </a:xfrm>
                    <a:prstGeom prst="rect">
                      <a:avLst/>
                    </a:prstGeom>
                  </pic:spPr>
                </pic:pic>
              </a:graphicData>
            </a:graphic>
          </wp:inline>
        </w:drawing>
      </w: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АДМИНИСТРАЦИЯ</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РЕПЬЕВСКОГО СЕЛЬСОВЕТА</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ТОГУЧИНСКОГО РАЙОНА</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НОВОСИБИРСКОЙ ОБЛАСТИ</w:t>
      </w:r>
    </w:p>
    <w:p w:rsidR="00FD718F" w:rsidRPr="00FD718F" w:rsidRDefault="00FD718F" w:rsidP="00FD718F">
      <w:pPr>
        <w:autoSpaceDE w:val="0"/>
        <w:autoSpaceDN w:val="0"/>
        <w:adjustRightInd w:val="0"/>
        <w:ind w:right="175"/>
        <w:jc w:val="center"/>
        <w:rPr>
          <w:rFonts w:eastAsia="Calibri"/>
          <w:sz w:val="20"/>
          <w:szCs w:val="20"/>
          <w:lang w:eastAsia="en-US"/>
        </w:rPr>
      </w:pPr>
    </w:p>
    <w:p w:rsidR="00FD718F" w:rsidRPr="00FD718F" w:rsidRDefault="00FD718F" w:rsidP="00FD718F">
      <w:pPr>
        <w:autoSpaceDE w:val="0"/>
        <w:autoSpaceDN w:val="0"/>
        <w:adjustRightInd w:val="0"/>
        <w:jc w:val="center"/>
        <w:rPr>
          <w:rFonts w:eastAsia="Calibri"/>
          <w:sz w:val="20"/>
          <w:szCs w:val="20"/>
          <w:lang w:eastAsia="en-US"/>
        </w:rPr>
      </w:pP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ПОСТАНОВЛЕНИЕ</w:t>
      </w:r>
    </w:p>
    <w:p w:rsidR="00FD718F" w:rsidRPr="00FD718F" w:rsidRDefault="00FD718F" w:rsidP="00FD718F">
      <w:pPr>
        <w:autoSpaceDE w:val="0"/>
        <w:autoSpaceDN w:val="0"/>
        <w:adjustRightInd w:val="0"/>
        <w:ind w:right="175"/>
        <w:jc w:val="center"/>
        <w:rPr>
          <w:rFonts w:eastAsia="Calibri"/>
          <w:bCs/>
          <w:sz w:val="20"/>
          <w:szCs w:val="20"/>
          <w:lang w:eastAsia="en-US"/>
        </w:rPr>
      </w:pPr>
    </w:p>
    <w:p w:rsidR="00FD718F" w:rsidRPr="00FD718F" w:rsidRDefault="00FD718F" w:rsidP="00FD718F">
      <w:pPr>
        <w:jc w:val="center"/>
        <w:rPr>
          <w:sz w:val="20"/>
          <w:szCs w:val="20"/>
        </w:rPr>
      </w:pPr>
      <w:r w:rsidRPr="00FD718F">
        <w:rPr>
          <w:sz w:val="20"/>
          <w:szCs w:val="20"/>
        </w:rPr>
        <w:t>10.11.2022 №  167</w:t>
      </w:r>
    </w:p>
    <w:p w:rsidR="00FD718F" w:rsidRPr="00FD718F" w:rsidRDefault="00FD718F" w:rsidP="00FD718F">
      <w:pPr>
        <w:jc w:val="center"/>
        <w:rPr>
          <w:sz w:val="20"/>
          <w:szCs w:val="20"/>
        </w:rPr>
      </w:pPr>
    </w:p>
    <w:p w:rsidR="00FD718F" w:rsidRPr="00FD718F" w:rsidRDefault="00FD718F" w:rsidP="00FD718F">
      <w:pPr>
        <w:jc w:val="center"/>
        <w:rPr>
          <w:sz w:val="20"/>
          <w:szCs w:val="20"/>
        </w:rPr>
      </w:pPr>
      <w:r w:rsidRPr="00FD718F">
        <w:rPr>
          <w:sz w:val="20"/>
          <w:szCs w:val="20"/>
        </w:rPr>
        <w:t>с. Репьево</w:t>
      </w:r>
    </w:p>
    <w:p w:rsidR="00FD718F" w:rsidRPr="00FD718F" w:rsidRDefault="00FD718F" w:rsidP="00FD718F">
      <w:pPr>
        <w:ind w:right="-2"/>
        <w:rPr>
          <w:sz w:val="20"/>
          <w:szCs w:val="20"/>
        </w:rPr>
      </w:pPr>
    </w:p>
    <w:p w:rsidR="00FD718F" w:rsidRPr="00FD718F" w:rsidRDefault="00FD718F" w:rsidP="00FD718F">
      <w:pPr>
        <w:ind w:right="282"/>
        <w:jc w:val="center"/>
        <w:rPr>
          <w:sz w:val="20"/>
          <w:szCs w:val="20"/>
        </w:rPr>
      </w:pPr>
      <w:r w:rsidRPr="00FD718F">
        <w:rPr>
          <w:sz w:val="20"/>
          <w:szCs w:val="20"/>
        </w:rPr>
        <w:t>Об основных направлениях бюджетной, налоговой и долговой политики</w:t>
      </w:r>
    </w:p>
    <w:p w:rsidR="00FD718F" w:rsidRPr="00FD718F" w:rsidRDefault="00FD718F" w:rsidP="00FD718F">
      <w:pPr>
        <w:ind w:right="282"/>
        <w:jc w:val="center"/>
        <w:rPr>
          <w:sz w:val="20"/>
          <w:szCs w:val="20"/>
        </w:rPr>
      </w:pPr>
      <w:r w:rsidRPr="00FD718F">
        <w:rPr>
          <w:sz w:val="20"/>
          <w:szCs w:val="20"/>
        </w:rPr>
        <w:t>Репьевского сельсовета Тогучинского района Новосибирской области на 2023 год и плановый период 2024 и 2025 годов</w:t>
      </w:r>
    </w:p>
    <w:p w:rsidR="00FD718F" w:rsidRPr="00FD718F" w:rsidRDefault="00FD718F" w:rsidP="00FD718F">
      <w:pPr>
        <w:ind w:right="282"/>
        <w:jc w:val="center"/>
        <w:rPr>
          <w:sz w:val="20"/>
          <w:szCs w:val="20"/>
        </w:rPr>
      </w:pPr>
    </w:p>
    <w:p w:rsidR="00FD718F" w:rsidRPr="00FD718F" w:rsidRDefault="00FD718F" w:rsidP="00FD718F">
      <w:pPr>
        <w:ind w:right="-2" w:firstLine="708"/>
        <w:jc w:val="both"/>
        <w:rPr>
          <w:sz w:val="20"/>
          <w:szCs w:val="20"/>
        </w:rPr>
      </w:pPr>
      <w:r w:rsidRPr="00FD718F">
        <w:rPr>
          <w:sz w:val="20"/>
          <w:szCs w:val="20"/>
        </w:rPr>
        <w:t>В соответствии со статьей 5 решения Совета депутатов Тогучинского района Новосибирской области от 30.06.2017 № 6 «Об утверждении Положения «О  бюджетном процессе в Репьевском сельсовете Тогучинском районе Новосибирской области»», администрация Репьевского сельсовета Тогучинского района Новосибирской области</w:t>
      </w:r>
    </w:p>
    <w:p w:rsidR="00FD718F" w:rsidRPr="00FD718F" w:rsidRDefault="00FD718F" w:rsidP="00FD718F">
      <w:pPr>
        <w:ind w:right="-2"/>
        <w:jc w:val="both"/>
        <w:rPr>
          <w:sz w:val="20"/>
          <w:szCs w:val="20"/>
        </w:rPr>
      </w:pPr>
    </w:p>
    <w:p w:rsidR="00FD718F" w:rsidRPr="00FD718F" w:rsidRDefault="00FD718F" w:rsidP="00FD718F">
      <w:pPr>
        <w:ind w:right="-2"/>
        <w:jc w:val="both"/>
        <w:rPr>
          <w:rFonts w:asciiTheme="minorHAnsi" w:eastAsiaTheme="minorEastAsia" w:hAnsiTheme="minorHAnsi" w:cstheme="minorBidi"/>
          <w:sz w:val="20"/>
          <w:szCs w:val="20"/>
          <w:lang w:eastAsia="en-US"/>
        </w:rPr>
      </w:pPr>
      <w:r w:rsidRPr="00FD718F">
        <w:rPr>
          <w:sz w:val="20"/>
          <w:szCs w:val="20"/>
        </w:rPr>
        <w:t xml:space="preserve"> </w:t>
      </w:r>
      <w:r w:rsidRPr="00FD718F">
        <w:rPr>
          <w:rFonts w:eastAsiaTheme="minorEastAsia"/>
          <w:sz w:val="20"/>
          <w:szCs w:val="20"/>
          <w:lang w:eastAsia="en-US"/>
        </w:rPr>
        <w:t>ПОСТАНОВЛЯЕТ</w:t>
      </w:r>
      <w:r w:rsidRPr="00FD718F">
        <w:rPr>
          <w:rFonts w:asciiTheme="minorHAnsi" w:eastAsiaTheme="minorEastAsia" w:hAnsiTheme="minorHAnsi" w:cstheme="minorBidi"/>
          <w:sz w:val="20"/>
          <w:szCs w:val="20"/>
          <w:lang w:eastAsia="en-US"/>
        </w:rPr>
        <w:t>:</w:t>
      </w:r>
    </w:p>
    <w:p w:rsidR="00FD718F" w:rsidRPr="00FD718F" w:rsidRDefault="00FD718F" w:rsidP="0063487D">
      <w:pPr>
        <w:numPr>
          <w:ilvl w:val="0"/>
          <w:numId w:val="6"/>
        </w:numPr>
        <w:spacing w:after="160" w:line="259" w:lineRule="auto"/>
        <w:ind w:right="-2"/>
        <w:contextualSpacing/>
        <w:jc w:val="both"/>
        <w:rPr>
          <w:sz w:val="20"/>
          <w:szCs w:val="20"/>
        </w:rPr>
      </w:pPr>
      <w:r w:rsidRPr="00FD718F">
        <w:rPr>
          <w:sz w:val="20"/>
          <w:szCs w:val="20"/>
        </w:rPr>
        <w:t>Утвердить прилагаемые:</w:t>
      </w:r>
    </w:p>
    <w:p w:rsidR="00FD718F" w:rsidRPr="00FD718F" w:rsidRDefault="00FD718F" w:rsidP="00FD718F">
      <w:pPr>
        <w:ind w:right="-2" w:firstLine="708"/>
        <w:jc w:val="both"/>
        <w:rPr>
          <w:sz w:val="20"/>
          <w:szCs w:val="20"/>
        </w:rPr>
      </w:pPr>
      <w:r w:rsidRPr="00FD718F">
        <w:rPr>
          <w:sz w:val="20"/>
          <w:szCs w:val="20"/>
        </w:rPr>
        <w:t>1.1. Основные направления бюджетной и налоговой политики Репьевского сельсовета Тогучинского района Новосибирской области на 2023 год и плановый период 2024 и 2025 годов (далее – Основные направления бюджетной и налоговой политики) согласно приложению 1;</w:t>
      </w:r>
    </w:p>
    <w:p w:rsidR="00FD718F" w:rsidRPr="00FD718F" w:rsidRDefault="00FD718F" w:rsidP="00FD718F">
      <w:pPr>
        <w:ind w:right="-2"/>
        <w:jc w:val="both"/>
        <w:rPr>
          <w:sz w:val="20"/>
          <w:szCs w:val="20"/>
        </w:rPr>
      </w:pPr>
      <w:r w:rsidRPr="00FD718F">
        <w:rPr>
          <w:sz w:val="20"/>
          <w:szCs w:val="20"/>
        </w:rPr>
        <w:tab/>
        <w:t>1.2.</w:t>
      </w:r>
      <w:r w:rsidRPr="00FD718F">
        <w:rPr>
          <w:rFonts w:asciiTheme="minorHAnsi" w:eastAsiaTheme="minorEastAsia" w:hAnsiTheme="minorHAnsi" w:cstheme="minorBidi"/>
          <w:sz w:val="20"/>
          <w:szCs w:val="20"/>
          <w:lang w:eastAsia="en-US"/>
        </w:rPr>
        <w:t> </w:t>
      </w:r>
      <w:r w:rsidRPr="00FD718F">
        <w:rPr>
          <w:sz w:val="20"/>
          <w:szCs w:val="20"/>
        </w:rPr>
        <w:t>Основные направления долговой политики Репьевского сельсовета Тогучинского района Новосибирской области на 2023 год и плановый период 2024 и 2025 годов согласно приложению 2.</w:t>
      </w:r>
    </w:p>
    <w:p w:rsidR="00FD718F" w:rsidRPr="00FD718F" w:rsidRDefault="00FD718F" w:rsidP="00FD718F">
      <w:pPr>
        <w:ind w:right="-2" w:firstLine="708"/>
        <w:jc w:val="both"/>
        <w:rPr>
          <w:sz w:val="20"/>
          <w:szCs w:val="20"/>
        </w:rPr>
      </w:pPr>
      <w:r w:rsidRPr="00FD718F">
        <w:rPr>
          <w:sz w:val="20"/>
          <w:szCs w:val="20"/>
        </w:rPr>
        <w:t>2. Опубликовать настоящее постановление в  периодическом  печатном издании органов местного самоуправления «Репьевский Вестник» и на официальном сайте Репьевского сельсовета.</w:t>
      </w:r>
    </w:p>
    <w:p w:rsidR="00FD718F" w:rsidRPr="00FD718F" w:rsidRDefault="00FD718F" w:rsidP="00FD718F">
      <w:pPr>
        <w:ind w:right="-2" w:firstLine="708"/>
        <w:jc w:val="both"/>
        <w:rPr>
          <w:sz w:val="20"/>
          <w:szCs w:val="20"/>
        </w:rPr>
      </w:pPr>
      <w:r w:rsidRPr="00FD718F">
        <w:rPr>
          <w:sz w:val="20"/>
          <w:szCs w:val="20"/>
        </w:rPr>
        <w:t xml:space="preserve">3. </w:t>
      </w:r>
      <w:proofErr w:type="gramStart"/>
      <w:r w:rsidRPr="00FD718F">
        <w:rPr>
          <w:sz w:val="20"/>
          <w:szCs w:val="20"/>
        </w:rPr>
        <w:t>Контроль за</w:t>
      </w:r>
      <w:proofErr w:type="gramEnd"/>
      <w:r w:rsidRPr="00FD718F">
        <w:rPr>
          <w:sz w:val="20"/>
          <w:szCs w:val="20"/>
        </w:rPr>
        <w:t xml:space="preserve"> исполнением настоящего постановления оставляю за собой.</w:t>
      </w:r>
    </w:p>
    <w:p w:rsidR="00FD718F" w:rsidRPr="00FD718F" w:rsidRDefault="00FD718F" w:rsidP="00FD718F">
      <w:pPr>
        <w:ind w:right="282" w:firstLine="708"/>
        <w:rPr>
          <w:sz w:val="20"/>
          <w:szCs w:val="20"/>
        </w:rPr>
      </w:pPr>
    </w:p>
    <w:p w:rsidR="00FD718F" w:rsidRPr="00FD718F" w:rsidRDefault="00FD718F" w:rsidP="00FD718F">
      <w:pPr>
        <w:ind w:right="282" w:firstLine="708"/>
        <w:rPr>
          <w:sz w:val="20"/>
          <w:szCs w:val="20"/>
        </w:rPr>
      </w:pPr>
    </w:p>
    <w:p w:rsidR="00FD718F" w:rsidRPr="00FD718F" w:rsidRDefault="00FD718F" w:rsidP="00FD718F">
      <w:pPr>
        <w:ind w:right="282" w:firstLine="708"/>
        <w:rPr>
          <w:sz w:val="20"/>
          <w:szCs w:val="20"/>
        </w:rPr>
      </w:pPr>
    </w:p>
    <w:p w:rsidR="00FD718F" w:rsidRPr="00FD718F" w:rsidRDefault="00FD718F" w:rsidP="00FD718F">
      <w:pPr>
        <w:ind w:right="282"/>
        <w:rPr>
          <w:sz w:val="20"/>
          <w:szCs w:val="20"/>
        </w:rPr>
      </w:pPr>
      <w:r w:rsidRPr="00FD718F">
        <w:rPr>
          <w:sz w:val="20"/>
          <w:szCs w:val="20"/>
        </w:rPr>
        <w:t xml:space="preserve">Глава Репьевского сельсовета </w:t>
      </w:r>
    </w:p>
    <w:p w:rsidR="00FD718F" w:rsidRPr="00FD718F" w:rsidRDefault="00FD718F" w:rsidP="00FD718F">
      <w:pPr>
        <w:ind w:right="282"/>
        <w:rPr>
          <w:sz w:val="20"/>
          <w:szCs w:val="20"/>
        </w:rPr>
      </w:pPr>
      <w:r w:rsidRPr="00FD718F">
        <w:rPr>
          <w:sz w:val="20"/>
          <w:szCs w:val="20"/>
        </w:rPr>
        <w:t>Тогучинского района Новосибирской области</w:t>
      </w:r>
      <w:r w:rsidRPr="00FD718F">
        <w:rPr>
          <w:sz w:val="20"/>
          <w:szCs w:val="20"/>
        </w:rPr>
        <w:tab/>
        <w:t xml:space="preserve">                         А.В. Строков</w:t>
      </w:r>
    </w:p>
    <w:p w:rsidR="00FD718F" w:rsidRPr="00FD718F" w:rsidRDefault="00FD718F" w:rsidP="00FD718F">
      <w:pPr>
        <w:ind w:right="282" w:firstLine="708"/>
        <w:rPr>
          <w:sz w:val="20"/>
          <w:szCs w:val="20"/>
        </w:rPr>
      </w:pPr>
    </w:p>
    <w:p w:rsidR="00FD718F" w:rsidRPr="00FD718F" w:rsidRDefault="00FD718F" w:rsidP="00FD718F">
      <w:pPr>
        <w:ind w:right="282" w:firstLine="708"/>
        <w:rPr>
          <w:sz w:val="20"/>
          <w:szCs w:val="20"/>
        </w:rPr>
      </w:pPr>
    </w:p>
    <w:p w:rsidR="00FD718F" w:rsidRPr="00FD718F" w:rsidRDefault="00FD718F" w:rsidP="00FD718F">
      <w:pPr>
        <w:ind w:right="282" w:firstLine="708"/>
        <w:rPr>
          <w:sz w:val="20"/>
          <w:szCs w:val="20"/>
        </w:rPr>
      </w:pPr>
    </w:p>
    <w:p w:rsidR="00FD718F" w:rsidRPr="00FD718F" w:rsidRDefault="00FD718F" w:rsidP="00FD718F">
      <w:pPr>
        <w:ind w:right="282"/>
        <w:rPr>
          <w:sz w:val="20"/>
          <w:szCs w:val="20"/>
        </w:rPr>
      </w:pPr>
      <w:r w:rsidRPr="00FD718F">
        <w:rPr>
          <w:sz w:val="20"/>
          <w:szCs w:val="20"/>
        </w:rPr>
        <w:t>Линчевская</w:t>
      </w:r>
    </w:p>
    <w:p w:rsidR="00FD718F" w:rsidRPr="00FD718F" w:rsidRDefault="00FD718F" w:rsidP="00FD718F">
      <w:pPr>
        <w:ind w:right="282"/>
        <w:rPr>
          <w:sz w:val="20"/>
          <w:szCs w:val="20"/>
        </w:rPr>
      </w:pPr>
      <w:r w:rsidRPr="00FD718F">
        <w:rPr>
          <w:sz w:val="20"/>
          <w:szCs w:val="20"/>
        </w:rPr>
        <w:t>29-979</w:t>
      </w:r>
    </w:p>
    <w:p w:rsidR="00FD718F" w:rsidRPr="00FD718F" w:rsidRDefault="00FD718F" w:rsidP="00FD718F">
      <w:pPr>
        <w:ind w:left="3402" w:right="-2"/>
        <w:rPr>
          <w:sz w:val="20"/>
          <w:szCs w:val="20"/>
        </w:rPr>
      </w:pPr>
      <w:r w:rsidRPr="00FD718F">
        <w:rPr>
          <w:sz w:val="20"/>
          <w:szCs w:val="20"/>
        </w:rPr>
        <w:t>Приложение 1</w:t>
      </w:r>
    </w:p>
    <w:p w:rsidR="00FD718F" w:rsidRPr="00FD718F" w:rsidRDefault="00FD718F" w:rsidP="00FD718F">
      <w:pPr>
        <w:ind w:left="3402" w:right="-2"/>
        <w:rPr>
          <w:sz w:val="20"/>
          <w:szCs w:val="20"/>
        </w:rPr>
      </w:pPr>
      <w:r w:rsidRPr="00FD718F">
        <w:rPr>
          <w:sz w:val="20"/>
          <w:szCs w:val="20"/>
        </w:rPr>
        <w:t>к постановлению администрации</w:t>
      </w:r>
    </w:p>
    <w:p w:rsidR="00FD718F" w:rsidRPr="00FD718F" w:rsidRDefault="00FD718F" w:rsidP="00FD718F">
      <w:pPr>
        <w:ind w:left="3402" w:right="-2"/>
        <w:rPr>
          <w:sz w:val="20"/>
          <w:szCs w:val="20"/>
        </w:rPr>
      </w:pPr>
      <w:r w:rsidRPr="00FD718F">
        <w:rPr>
          <w:sz w:val="20"/>
          <w:szCs w:val="20"/>
        </w:rPr>
        <w:t>Репьевского сельсовета Тогучинского района</w:t>
      </w:r>
    </w:p>
    <w:p w:rsidR="00FD718F" w:rsidRPr="00FD718F" w:rsidRDefault="00FD718F" w:rsidP="00FD718F">
      <w:pPr>
        <w:ind w:left="3402" w:right="-2"/>
        <w:rPr>
          <w:sz w:val="20"/>
          <w:szCs w:val="20"/>
        </w:rPr>
      </w:pPr>
      <w:r w:rsidRPr="00FD718F">
        <w:rPr>
          <w:sz w:val="20"/>
          <w:szCs w:val="20"/>
        </w:rPr>
        <w:t>Новосибирской области</w:t>
      </w:r>
    </w:p>
    <w:p w:rsidR="00FD718F" w:rsidRPr="00FD718F" w:rsidRDefault="00FD718F" w:rsidP="00FD718F">
      <w:pPr>
        <w:ind w:left="3402" w:right="-2"/>
        <w:rPr>
          <w:sz w:val="20"/>
          <w:szCs w:val="20"/>
        </w:rPr>
      </w:pPr>
      <w:r w:rsidRPr="00FD718F">
        <w:rPr>
          <w:sz w:val="20"/>
          <w:szCs w:val="20"/>
        </w:rPr>
        <w:t>от 10.11.2022 № 167</w:t>
      </w:r>
    </w:p>
    <w:p w:rsidR="00FD718F" w:rsidRPr="00FD718F" w:rsidRDefault="00FD718F" w:rsidP="00FD718F">
      <w:pPr>
        <w:suppressAutoHyphens/>
        <w:autoSpaceDE w:val="0"/>
        <w:autoSpaceDN w:val="0"/>
        <w:adjustRightInd w:val="0"/>
        <w:ind w:right="-2"/>
        <w:jc w:val="center"/>
        <w:rPr>
          <w:rFonts w:eastAsiaTheme="minorEastAsia"/>
          <w:bCs/>
          <w:color w:val="000000" w:themeColor="text1"/>
          <w:sz w:val="20"/>
          <w:szCs w:val="20"/>
        </w:rPr>
      </w:pPr>
    </w:p>
    <w:p w:rsidR="00FD718F" w:rsidRPr="00FD718F" w:rsidRDefault="00FD718F" w:rsidP="00FD718F">
      <w:pPr>
        <w:suppressAutoHyphens/>
        <w:autoSpaceDE w:val="0"/>
        <w:autoSpaceDN w:val="0"/>
        <w:adjustRightInd w:val="0"/>
        <w:ind w:right="-2"/>
        <w:jc w:val="center"/>
        <w:rPr>
          <w:rFonts w:eastAsiaTheme="minorEastAsia"/>
          <w:bCs/>
          <w:color w:val="000000" w:themeColor="text1"/>
          <w:sz w:val="20"/>
          <w:szCs w:val="20"/>
        </w:rPr>
      </w:pPr>
    </w:p>
    <w:p w:rsidR="00FD718F" w:rsidRPr="00FD718F" w:rsidRDefault="00FD718F" w:rsidP="00FD718F">
      <w:pPr>
        <w:suppressAutoHyphens/>
        <w:autoSpaceDE w:val="0"/>
        <w:autoSpaceDN w:val="0"/>
        <w:adjustRightInd w:val="0"/>
        <w:ind w:right="-2"/>
        <w:jc w:val="center"/>
        <w:rPr>
          <w:rFonts w:eastAsiaTheme="minorEastAsia"/>
          <w:bCs/>
          <w:color w:val="000000" w:themeColor="text1"/>
          <w:sz w:val="20"/>
          <w:szCs w:val="20"/>
        </w:rPr>
      </w:pPr>
      <w:r w:rsidRPr="00FD718F">
        <w:rPr>
          <w:rFonts w:eastAsiaTheme="minorEastAsia"/>
          <w:bCs/>
          <w:color w:val="000000" w:themeColor="text1"/>
          <w:sz w:val="20"/>
          <w:szCs w:val="20"/>
        </w:rPr>
        <w:t xml:space="preserve">ОСНОВНЫЕ НАПРАВЛЕНИЯ </w:t>
      </w:r>
    </w:p>
    <w:p w:rsidR="00FD718F" w:rsidRPr="00FD718F" w:rsidRDefault="00FD718F" w:rsidP="00FD718F">
      <w:pPr>
        <w:suppressAutoHyphens/>
        <w:autoSpaceDE w:val="0"/>
        <w:autoSpaceDN w:val="0"/>
        <w:adjustRightInd w:val="0"/>
        <w:ind w:right="-2"/>
        <w:jc w:val="center"/>
        <w:rPr>
          <w:rFonts w:eastAsiaTheme="minorEastAsia"/>
          <w:bCs/>
          <w:color w:val="000000" w:themeColor="text1"/>
          <w:sz w:val="20"/>
          <w:szCs w:val="20"/>
        </w:rPr>
      </w:pPr>
      <w:r w:rsidRPr="00FD718F">
        <w:rPr>
          <w:rFonts w:eastAsiaTheme="minorEastAsia"/>
          <w:bCs/>
          <w:color w:val="000000" w:themeColor="text1"/>
          <w:sz w:val="20"/>
          <w:szCs w:val="20"/>
        </w:rPr>
        <w:t>бюджетной и налоговой политики Репьевского сельсовета Тогучинского района Новосибирской области на 2023 год и плановый период 2024 и 2025 годов</w:t>
      </w:r>
    </w:p>
    <w:p w:rsidR="00FD718F" w:rsidRPr="00FD718F" w:rsidRDefault="00FD718F" w:rsidP="00FD718F">
      <w:pPr>
        <w:suppressAutoHyphens/>
        <w:autoSpaceDE w:val="0"/>
        <w:autoSpaceDN w:val="0"/>
        <w:adjustRightInd w:val="0"/>
        <w:ind w:right="-2"/>
        <w:jc w:val="both"/>
        <w:rPr>
          <w:rFonts w:eastAsiaTheme="minorEastAsia"/>
          <w:color w:val="000000" w:themeColor="text1"/>
          <w:sz w:val="20"/>
          <w:szCs w:val="20"/>
          <w:lang w:eastAsia="en-US"/>
        </w:rPr>
      </w:pPr>
    </w:p>
    <w:p w:rsidR="00FD718F" w:rsidRPr="00FD718F" w:rsidRDefault="00FD718F" w:rsidP="00FD718F">
      <w:pPr>
        <w:suppressAutoHyphens/>
        <w:autoSpaceDE w:val="0"/>
        <w:autoSpaceDN w:val="0"/>
        <w:adjustRightInd w:val="0"/>
        <w:ind w:right="-2"/>
        <w:jc w:val="center"/>
        <w:outlineLvl w:val="1"/>
        <w:rPr>
          <w:rFonts w:eastAsiaTheme="minorEastAsia"/>
          <w:color w:val="000000" w:themeColor="text1"/>
          <w:sz w:val="20"/>
          <w:szCs w:val="20"/>
          <w:lang w:eastAsia="en-US"/>
        </w:rPr>
      </w:pPr>
      <w:r w:rsidRPr="00FD718F">
        <w:rPr>
          <w:rFonts w:eastAsiaTheme="minorEastAsia"/>
          <w:color w:val="000000" w:themeColor="text1"/>
          <w:sz w:val="20"/>
          <w:szCs w:val="20"/>
          <w:lang w:val="en-US" w:eastAsia="en-US"/>
        </w:rPr>
        <w:t>I</w:t>
      </w:r>
      <w:r w:rsidRPr="00FD718F">
        <w:rPr>
          <w:rFonts w:eastAsiaTheme="minorEastAsia"/>
          <w:color w:val="000000" w:themeColor="text1"/>
          <w:sz w:val="20"/>
          <w:szCs w:val="20"/>
          <w:lang w:eastAsia="en-US"/>
        </w:rPr>
        <w:t>.</w:t>
      </w:r>
      <w:r w:rsidRPr="00FD718F">
        <w:rPr>
          <w:rFonts w:eastAsiaTheme="minorEastAsia"/>
          <w:color w:val="000000" w:themeColor="text1"/>
          <w:sz w:val="20"/>
          <w:szCs w:val="20"/>
          <w:lang w:val="en-US" w:eastAsia="en-US"/>
        </w:rPr>
        <w:t> </w:t>
      </w:r>
      <w:r w:rsidRPr="00FD718F">
        <w:rPr>
          <w:rFonts w:eastAsiaTheme="minorEastAsia"/>
          <w:color w:val="000000" w:themeColor="text1"/>
          <w:sz w:val="20"/>
          <w:szCs w:val="20"/>
          <w:lang w:eastAsia="en-US"/>
        </w:rPr>
        <w:t>Общие положения</w:t>
      </w:r>
    </w:p>
    <w:p w:rsidR="00FD718F" w:rsidRPr="00FD718F" w:rsidRDefault="00FD718F" w:rsidP="00FD718F">
      <w:pPr>
        <w:suppressAutoHyphens/>
        <w:autoSpaceDE w:val="0"/>
        <w:autoSpaceDN w:val="0"/>
        <w:adjustRightInd w:val="0"/>
        <w:ind w:right="-2"/>
        <w:jc w:val="both"/>
        <w:rPr>
          <w:rFonts w:eastAsiaTheme="minorEastAsia"/>
          <w:color w:val="000000" w:themeColor="text1"/>
          <w:sz w:val="20"/>
          <w:szCs w:val="20"/>
          <w:lang w:eastAsia="en-US"/>
        </w:rPr>
      </w:pPr>
    </w:p>
    <w:p w:rsidR="00FD718F" w:rsidRPr="00FD718F" w:rsidRDefault="00FD718F" w:rsidP="00FD718F">
      <w:pPr>
        <w:widowControl w:val="0"/>
        <w:suppressAutoHyphens/>
        <w:spacing w:after="100" w:afterAutospacing="1"/>
        <w:ind w:right="-2" w:firstLine="709"/>
        <w:jc w:val="both"/>
        <w:rPr>
          <w:color w:val="000000" w:themeColor="text1"/>
          <w:sz w:val="20"/>
          <w:szCs w:val="20"/>
        </w:rPr>
      </w:pPr>
      <w:proofErr w:type="gramStart"/>
      <w:r w:rsidRPr="00FD718F">
        <w:rPr>
          <w:color w:val="000000" w:themeColor="text1"/>
          <w:sz w:val="20"/>
          <w:szCs w:val="20"/>
        </w:rPr>
        <w:t xml:space="preserve">Основные направления бюджетной и налоговой политики Репьевского сельсовета Тогучинского района Новосибирской области на 2023 год и плановый период 2024 и 2025 годов (далее – Основные направления) разработаны в целях </w:t>
      </w:r>
      <w:r w:rsidRPr="00FD718F">
        <w:rPr>
          <w:sz w:val="20"/>
          <w:szCs w:val="20"/>
        </w:rPr>
        <w:t xml:space="preserve">определения </w:t>
      </w:r>
      <w:r w:rsidRPr="00FD718F">
        <w:rPr>
          <w:color w:val="000000" w:themeColor="text1"/>
          <w:sz w:val="20"/>
          <w:szCs w:val="20"/>
        </w:rPr>
        <w:t>ограничений и приоритетов при составлении и исполнении бюджета Репьевского сельсовета Тогучинского района Новосибирской области 2023-2025 годов (далее – бюджет сельсовета), определения доминирующих факторов сложившейся экономической ситуации в Российской Федерации и Новосибирской области</w:t>
      </w:r>
      <w:proofErr w:type="gramEnd"/>
      <w:r w:rsidRPr="00FD718F">
        <w:rPr>
          <w:color w:val="000000" w:themeColor="text1"/>
          <w:sz w:val="20"/>
          <w:szCs w:val="20"/>
        </w:rPr>
        <w:t xml:space="preserve">, </w:t>
      </w:r>
      <w:r w:rsidRPr="00FD718F">
        <w:rPr>
          <w:sz w:val="20"/>
          <w:szCs w:val="20"/>
        </w:rPr>
        <w:t>Тогучинского района Новосибирской области,</w:t>
      </w:r>
      <w:r w:rsidRPr="00FD718F">
        <w:rPr>
          <w:color w:val="000000" w:themeColor="text1"/>
          <w:sz w:val="20"/>
          <w:szCs w:val="20"/>
        </w:rPr>
        <w:t xml:space="preserve"> а также тенденций ее развития.</w:t>
      </w:r>
    </w:p>
    <w:p w:rsidR="00FD718F" w:rsidRPr="00FD718F" w:rsidRDefault="00FD718F" w:rsidP="00FD718F">
      <w:pPr>
        <w:widowControl w:val="0"/>
        <w:suppressAutoHyphens/>
        <w:ind w:right="-2" w:firstLine="709"/>
        <w:contextualSpacing/>
        <w:jc w:val="both"/>
        <w:rPr>
          <w:rFonts w:eastAsiaTheme="minorEastAsia"/>
          <w:color w:val="000000" w:themeColor="text1"/>
          <w:sz w:val="20"/>
          <w:szCs w:val="20"/>
          <w:lang w:eastAsia="en-US"/>
        </w:rPr>
      </w:pPr>
      <w:proofErr w:type="gramStart"/>
      <w:r w:rsidRPr="00FD718F">
        <w:rPr>
          <w:rFonts w:eastAsiaTheme="minorEastAsia"/>
          <w:color w:val="000000" w:themeColor="text1"/>
          <w:sz w:val="20"/>
          <w:szCs w:val="20"/>
          <w:lang w:eastAsia="en-US"/>
        </w:rPr>
        <w:lastRenderedPageBreak/>
        <w:t>Основные направления базируются на</w:t>
      </w:r>
      <w:r w:rsidRPr="00FD718F">
        <w:rPr>
          <w:rFonts w:asciiTheme="minorHAnsi" w:eastAsiaTheme="minorEastAsia" w:hAnsiTheme="minorHAnsi" w:cstheme="minorBidi"/>
          <w:sz w:val="20"/>
          <w:szCs w:val="20"/>
          <w:lang w:eastAsia="en-US"/>
        </w:rPr>
        <w:t xml:space="preserve"> </w:t>
      </w:r>
      <w:r w:rsidRPr="00FD718F">
        <w:rPr>
          <w:rFonts w:eastAsiaTheme="minorEastAsia"/>
          <w:color w:val="000000" w:themeColor="text1"/>
          <w:sz w:val="20"/>
          <w:szCs w:val="20"/>
          <w:lang w:eastAsia="en-US"/>
        </w:rPr>
        <w:t>положениях Указа Президента Российской Федерации от</w:t>
      </w:r>
      <w:r w:rsidRPr="00FD718F">
        <w:rPr>
          <w:rFonts w:eastAsiaTheme="minorEastAsia"/>
          <w:color w:val="000000" w:themeColor="text1"/>
          <w:sz w:val="20"/>
          <w:szCs w:val="20"/>
          <w:lang w:val="en-US" w:eastAsia="en-US"/>
        </w:rPr>
        <w:t> </w:t>
      </w:r>
      <w:r w:rsidRPr="00FD718F">
        <w:rPr>
          <w:rFonts w:eastAsiaTheme="minorEastAsia"/>
          <w:color w:val="000000" w:themeColor="text1"/>
          <w:sz w:val="20"/>
          <w:szCs w:val="20"/>
          <w:lang w:eastAsia="en-US"/>
        </w:rPr>
        <w:t>21.07.2020 № 474 «О национальных целях развития Российской Федерации на период до 2030 года, решениях, принятых в 2022 году Президентом Российской Федерации, основных параметрах прогноза социально-экономического развития Новосибирской области на 2023 год и плановый период 2024 и 2025 годов и приоритетах социально-экономического развития Новосибирской области на 2023 год и плановый период</w:t>
      </w:r>
      <w:proofErr w:type="gramEnd"/>
      <w:r w:rsidRPr="00FD718F">
        <w:rPr>
          <w:rFonts w:eastAsiaTheme="minorEastAsia"/>
          <w:color w:val="000000" w:themeColor="text1"/>
          <w:sz w:val="20"/>
          <w:szCs w:val="20"/>
          <w:lang w:eastAsia="en-US"/>
        </w:rPr>
        <w:t xml:space="preserve"> 2024 и 2025 годов, одобренных Правительством Новосибирской области, положениях плана по обеспечению устойчивости экономики Новосибирской области.</w:t>
      </w:r>
    </w:p>
    <w:p w:rsidR="00FD718F" w:rsidRPr="00FD718F" w:rsidRDefault="00FD718F" w:rsidP="00FD718F">
      <w:pPr>
        <w:suppressAutoHyphens/>
        <w:autoSpaceDE w:val="0"/>
        <w:autoSpaceDN w:val="0"/>
        <w:adjustRightInd w:val="0"/>
        <w:ind w:right="-2"/>
        <w:contextualSpacing/>
        <w:jc w:val="center"/>
        <w:outlineLvl w:val="1"/>
        <w:rPr>
          <w:rFonts w:eastAsiaTheme="minorEastAsia"/>
          <w:color w:val="000000" w:themeColor="text1"/>
          <w:sz w:val="20"/>
          <w:szCs w:val="20"/>
          <w:highlight w:val="yellow"/>
          <w:lang w:eastAsia="en-US"/>
        </w:rPr>
      </w:pPr>
    </w:p>
    <w:p w:rsidR="00FD718F" w:rsidRPr="00FD718F" w:rsidRDefault="00FD718F" w:rsidP="00FD718F">
      <w:pPr>
        <w:shd w:val="clear" w:color="auto" w:fill="FFFFFF" w:themeFill="background1"/>
        <w:suppressAutoHyphens/>
        <w:autoSpaceDE w:val="0"/>
        <w:autoSpaceDN w:val="0"/>
        <w:adjustRightInd w:val="0"/>
        <w:ind w:right="-2"/>
        <w:contextualSpacing/>
        <w:jc w:val="center"/>
        <w:outlineLvl w:val="1"/>
        <w:rPr>
          <w:rFonts w:eastAsiaTheme="minorEastAsia"/>
          <w:color w:val="000000" w:themeColor="text1"/>
          <w:sz w:val="20"/>
          <w:szCs w:val="20"/>
          <w:lang w:eastAsia="en-US"/>
        </w:rPr>
      </w:pPr>
      <w:r w:rsidRPr="00FD718F">
        <w:rPr>
          <w:rFonts w:eastAsiaTheme="minorEastAsia"/>
          <w:color w:val="000000" w:themeColor="text1"/>
          <w:sz w:val="20"/>
          <w:szCs w:val="20"/>
          <w:lang w:val="en-US" w:eastAsia="en-US"/>
        </w:rPr>
        <w:t>II</w:t>
      </w:r>
      <w:r w:rsidRPr="00FD718F">
        <w:rPr>
          <w:rFonts w:eastAsiaTheme="minorEastAsia"/>
          <w:color w:val="000000" w:themeColor="text1"/>
          <w:sz w:val="20"/>
          <w:szCs w:val="20"/>
          <w:lang w:eastAsia="en-US"/>
        </w:rPr>
        <w:t>. Налоговая политика</w:t>
      </w:r>
    </w:p>
    <w:p w:rsidR="00FD718F" w:rsidRPr="00FD718F" w:rsidRDefault="00FD718F" w:rsidP="00FD718F">
      <w:pPr>
        <w:shd w:val="clear" w:color="auto" w:fill="FFFFFF" w:themeFill="background1"/>
        <w:suppressAutoHyphens/>
        <w:ind w:right="-2"/>
        <w:jc w:val="center"/>
        <w:rPr>
          <w:rFonts w:eastAsiaTheme="minorEastAsia"/>
          <w:color w:val="000000" w:themeColor="text1"/>
          <w:sz w:val="20"/>
          <w:szCs w:val="20"/>
          <w:highlight w:val="yellow"/>
          <w:lang w:eastAsia="en-US"/>
        </w:rPr>
      </w:pPr>
    </w:p>
    <w:p w:rsidR="00FD718F" w:rsidRPr="00FD718F" w:rsidRDefault="00FD718F" w:rsidP="00FD718F">
      <w:pPr>
        <w:widowControl w:val="0"/>
        <w:autoSpaceDE w:val="0"/>
        <w:autoSpaceDN w:val="0"/>
        <w:adjustRightInd w:val="0"/>
        <w:ind w:right="-2"/>
        <w:jc w:val="center"/>
        <w:rPr>
          <w:rFonts w:eastAsiaTheme="minorEastAsia"/>
          <w:color w:val="000000" w:themeColor="text1"/>
          <w:sz w:val="20"/>
          <w:szCs w:val="20"/>
          <w:lang w:eastAsia="en-US"/>
        </w:rPr>
      </w:pPr>
      <w:r w:rsidRPr="00FD718F">
        <w:rPr>
          <w:rFonts w:eastAsiaTheme="minorEastAsia"/>
          <w:color w:val="000000" w:themeColor="text1"/>
          <w:sz w:val="20"/>
          <w:szCs w:val="20"/>
          <w:lang w:eastAsia="en-US"/>
        </w:rPr>
        <w:t>Итоги реализации налоговой политики в 2021 – 2022 годах</w:t>
      </w:r>
    </w:p>
    <w:p w:rsidR="00FD718F" w:rsidRPr="00FD718F" w:rsidRDefault="00FD718F" w:rsidP="00FD718F">
      <w:pPr>
        <w:autoSpaceDE w:val="0"/>
        <w:autoSpaceDN w:val="0"/>
        <w:adjustRightInd w:val="0"/>
        <w:ind w:right="-2" w:firstLine="709"/>
        <w:jc w:val="both"/>
        <w:rPr>
          <w:rFonts w:eastAsiaTheme="minorEastAsia"/>
          <w:color w:val="000000" w:themeColor="text1"/>
          <w:sz w:val="20"/>
          <w:szCs w:val="20"/>
          <w:lang w:eastAsia="en-US"/>
        </w:rPr>
      </w:pPr>
      <w:r w:rsidRPr="00FD718F">
        <w:rPr>
          <w:rFonts w:eastAsiaTheme="minorEastAsia"/>
          <w:sz w:val="20"/>
          <w:szCs w:val="20"/>
          <w:lang w:eastAsia="en-US"/>
        </w:rPr>
        <w:t xml:space="preserve">В 2021 году завершился период нормализации экономического состояния после пандемии 2020 года. </w:t>
      </w:r>
      <w:r w:rsidRPr="00FD718F">
        <w:rPr>
          <w:rFonts w:eastAsiaTheme="minorEastAsia"/>
          <w:color w:val="000000" w:themeColor="text1"/>
          <w:sz w:val="20"/>
          <w:szCs w:val="20"/>
          <w:lang w:eastAsia="en-US"/>
        </w:rPr>
        <w:t>Отсутствие жестких карантинных ограничений позволили вернуться на уровень 2020 года и со второго полугодия 2021 года выйти на устойчивую траекторию роста.</w:t>
      </w:r>
    </w:p>
    <w:p w:rsidR="00FD718F" w:rsidRPr="00FD718F" w:rsidRDefault="00FD718F" w:rsidP="00FD718F">
      <w:pPr>
        <w:autoSpaceDE w:val="0"/>
        <w:autoSpaceDN w:val="0"/>
        <w:adjustRightInd w:val="0"/>
        <w:ind w:right="-2" w:firstLine="709"/>
        <w:jc w:val="both"/>
        <w:rPr>
          <w:rFonts w:eastAsiaTheme="minorEastAsia"/>
          <w:sz w:val="20"/>
          <w:szCs w:val="20"/>
          <w:lang w:eastAsia="en-US"/>
        </w:rPr>
      </w:pPr>
      <w:r w:rsidRPr="00FD718F">
        <w:rPr>
          <w:rFonts w:eastAsiaTheme="minorEastAsia"/>
          <w:sz w:val="20"/>
          <w:szCs w:val="20"/>
          <w:lang w:eastAsia="en-US"/>
        </w:rPr>
        <w:t xml:space="preserve">Итоги социально-экономического развития показывают, что сельсовет сохраняет положительную динамику развития. </w:t>
      </w:r>
    </w:p>
    <w:p w:rsidR="00FD718F" w:rsidRPr="00FD718F" w:rsidRDefault="00FD718F" w:rsidP="00FD718F">
      <w:pPr>
        <w:tabs>
          <w:tab w:val="left" w:pos="709"/>
        </w:tabs>
        <w:ind w:right="-2" w:firstLine="720"/>
        <w:jc w:val="both"/>
        <w:rPr>
          <w:sz w:val="20"/>
          <w:szCs w:val="20"/>
        </w:rPr>
      </w:pPr>
      <w:r w:rsidRPr="00FD718F">
        <w:rPr>
          <w:sz w:val="20"/>
          <w:szCs w:val="20"/>
        </w:rPr>
        <w:t>Основной целью на ближайшие годы является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 привлечение инвестиций.</w:t>
      </w:r>
    </w:p>
    <w:p w:rsidR="00FD718F" w:rsidRPr="00FD718F" w:rsidRDefault="00FD718F" w:rsidP="00FD718F">
      <w:pPr>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FD718F" w:rsidRPr="00FD718F" w:rsidRDefault="00FD718F" w:rsidP="00FD718F">
      <w:pPr>
        <w:autoSpaceDE w:val="0"/>
        <w:autoSpaceDN w:val="0"/>
        <w:adjustRightInd w:val="0"/>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Для преодоления последствий </w:t>
      </w:r>
      <w:proofErr w:type="spellStart"/>
      <w:r w:rsidRPr="00FD718F">
        <w:rPr>
          <w:rFonts w:eastAsiaTheme="minorEastAsia"/>
          <w:color w:val="000000" w:themeColor="text1"/>
          <w:sz w:val="20"/>
          <w:szCs w:val="20"/>
          <w:lang w:eastAsia="en-US"/>
        </w:rPr>
        <w:t>санкционного</w:t>
      </w:r>
      <w:proofErr w:type="spellEnd"/>
      <w:r w:rsidRPr="00FD718F">
        <w:rPr>
          <w:rFonts w:eastAsiaTheme="minorEastAsia"/>
          <w:color w:val="000000" w:themeColor="text1"/>
          <w:sz w:val="20"/>
          <w:szCs w:val="20"/>
          <w:lang w:eastAsia="en-US"/>
        </w:rPr>
        <w:t xml:space="preserve"> давления на федеральном, региональном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w:t>
      </w:r>
    </w:p>
    <w:p w:rsidR="00FD718F" w:rsidRPr="00FD718F" w:rsidRDefault="00FD718F" w:rsidP="00FD718F">
      <w:pPr>
        <w:widowControl w:val="0"/>
        <w:autoSpaceDE w:val="0"/>
        <w:autoSpaceDN w:val="0"/>
        <w:adjustRightInd w:val="0"/>
        <w:ind w:right="-2" w:firstLine="709"/>
        <w:jc w:val="both"/>
        <w:rPr>
          <w:color w:val="000000" w:themeColor="text1"/>
          <w:sz w:val="20"/>
          <w:szCs w:val="20"/>
          <w:u w:val="single"/>
        </w:rPr>
      </w:pPr>
      <w:r w:rsidRPr="00FD718F">
        <w:rPr>
          <w:color w:val="000000" w:themeColor="text1"/>
          <w:sz w:val="20"/>
          <w:szCs w:val="20"/>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бюджета.</w:t>
      </w:r>
    </w:p>
    <w:p w:rsidR="00FD718F" w:rsidRPr="00FD718F" w:rsidRDefault="00FD718F" w:rsidP="00FD718F">
      <w:pPr>
        <w:widowControl w:val="0"/>
        <w:autoSpaceDE w:val="0"/>
        <w:autoSpaceDN w:val="0"/>
        <w:adjustRightInd w:val="0"/>
        <w:ind w:right="-2" w:firstLine="709"/>
        <w:jc w:val="both"/>
        <w:rPr>
          <w:color w:val="000000" w:themeColor="text1"/>
          <w:sz w:val="20"/>
          <w:szCs w:val="20"/>
        </w:rPr>
      </w:pPr>
      <w:r w:rsidRPr="00FD718F">
        <w:rPr>
          <w:color w:val="000000" w:themeColor="text1"/>
          <w:sz w:val="20"/>
          <w:szCs w:val="20"/>
        </w:rPr>
        <w:t>1. Актуализация налоговой нагрузки</w:t>
      </w:r>
    </w:p>
    <w:p w:rsidR="00FD718F" w:rsidRPr="00FD718F" w:rsidRDefault="00FD718F" w:rsidP="00FD718F">
      <w:pPr>
        <w:widowControl w:val="0"/>
        <w:autoSpaceDE w:val="0"/>
        <w:autoSpaceDN w:val="0"/>
        <w:adjustRightInd w:val="0"/>
        <w:ind w:right="-2" w:firstLine="709"/>
        <w:jc w:val="both"/>
        <w:rPr>
          <w:color w:val="000000" w:themeColor="text1"/>
          <w:sz w:val="20"/>
          <w:szCs w:val="20"/>
        </w:rPr>
      </w:pPr>
      <w:r w:rsidRPr="00FD718F">
        <w:rPr>
          <w:color w:val="000000" w:themeColor="text1"/>
          <w:sz w:val="20"/>
          <w:szCs w:val="20"/>
        </w:rPr>
        <w:t>1.1. </w:t>
      </w:r>
      <w:proofErr w:type="gramStart"/>
      <w:r w:rsidRPr="00FD718F">
        <w:rPr>
          <w:color w:val="000000" w:themeColor="text1"/>
          <w:sz w:val="20"/>
          <w:szCs w:val="20"/>
        </w:rPr>
        <w:t>В связи с прекращением действия системы налогообложения в виде единого налога на вмененный доход по отдельным видам</w:t>
      </w:r>
      <w:proofErr w:type="gramEnd"/>
      <w:r w:rsidRPr="00FD718F">
        <w:rPr>
          <w:color w:val="000000" w:themeColor="text1"/>
          <w:sz w:val="20"/>
          <w:szCs w:val="20"/>
        </w:rPr>
        <w:t xml:space="preserve"> деятельности, патентная система налогообложения стала одной из «посадочных площадок», принявшей на себя значительную часть предпринимателей-налогоплательщиков ЕНВД. </w:t>
      </w:r>
    </w:p>
    <w:p w:rsidR="00FD718F" w:rsidRPr="00FD718F" w:rsidRDefault="00FD718F" w:rsidP="00FD718F">
      <w:pPr>
        <w:widowControl w:val="0"/>
        <w:autoSpaceDE w:val="0"/>
        <w:autoSpaceDN w:val="0"/>
        <w:adjustRightInd w:val="0"/>
        <w:ind w:right="-2" w:firstLine="709"/>
        <w:jc w:val="both"/>
        <w:rPr>
          <w:color w:val="000000" w:themeColor="text1"/>
          <w:sz w:val="20"/>
          <w:szCs w:val="20"/>
        </w:rPr>
      </w:pPr>
      <w:r w:rsidRPr="00FD718F">
        <w:rPr>
          <w:color w:val="000000" w:themeColor="text1"/>
          <w:sz w:val="20"/>
          <w:szCs w:val="20"/>
        </w:rPr>
        <w:t>1.2. В соответствии с основными направлениями налоговой политики на 2021-2023 годы была начата проработка вопроса об актуализации размеров потенциального годового дохода, который в своей сути не менялся с 2013 года. Принимая во внимание введение моратория на повышение налоговой нагрузки для налогоплательщиков, дальнейшая работа по пересмотру размеров потенциального годового дохода будет продолжена в 2023 году.</w:t>
      </w:r>
    </w:p>
    <w:p w:rsidR="00FD718F" w:rsidRPr="00FD718F" w:rsidRDefault="00FD718F" w:rsidP="00FD718F">
      <w:pPr>
        <w:widowControl w:val="0"/>
        <w:autoSpaceDE w:val="0"/>
        <w:autoSpaceDN w:val="0"/>
        <w:adjustRightInd w:val="0"/>
        <w:ind w:right="-2" w:firstLine="709"/>
        <w:contextualSpacing/>
        <w:jc w:val="both"/>
        <w:rPr>
          <w:color w:val="000000" w:themeColor="text1"/>
          <w:sz w:val="20"/>
          <w:szCs w:val="20"/>
        </w:rPr>
      </w:pPr>
      <w:r w:rsidRPr="00FD718F">
        <w:rPr>
          <w:color w:val="000000" w:themeColor="text1"/>
          <w:sz w:val="20"/>
          <w:szCs w:val="20"/>
        </w:rPr>
        <w:t>2. Повышение собираемости налогов и снижение недопущение роста недоимки.</w:t>
      </w:r>
    </w:p>
    <w:p w:rsidR="00FD718F" w:rsidRPr="00FD718F" w:rsidRDefault="00FD718F" w:rsidP="00FD718F">
      <w:pPr>
        <w:widowControl w:val="0"/>
        <w:autoSpaceDE w:val="0"/>
        <w:autoSpaceDN w:val="0"/>
        <w:adjustRightInd w:val="0"/>
        <w:ind w:right="-2" w:firstLine="709"/>
        <w:jc w:val="both"/>
        <w:rPr>
          <w:color w:val="000000" w:themeColor="text1"/>
          <w:sz w:val="20"/>
          <w:szCs w:val="20"/>
          <w:u w:val="single"/>
        </w:rPr>
      </w:pPr>
      <w:r w:rsidRPr="00FD718F">
        <w:rPr>
          <w:color w:val="000000" w:themeColor="text1"/>
          <w:sz w:val="20"/>
          <w:szCs w:val="20"/>
        </w:rPr>
        <w:t>В 2021 году проведена информационная кампания об основах налоговой грамотности с применением методических рекомендаций, направленных на повышение охвата на территории муниципальных образований. Результатом этого стало повышение собираемости имущественных налогов физических лиц. Одновременно с этим, недоимка сократилась. Благодаря эффективным методам размещения разъяснительных материалов, повышается налоговая сознательность населения.</w:t>
      </w:r>
    </w:p>
    <w:p w:rsidR="00FD718F" w:rsidRPr="00FD718F" w:rsidRDefault="00FD718F" w:rsidP="00FD718F">
      <w:pPr>
        <w:shd w:val="clear" w:color="auto" w:fill="FFFFFF" w:themeFill="background1"/>
        <w:tabs>
          <w:tab w:val="left" w:pos="1418"/>
        </w:tabs>
        <w:ind w:right="-2"/>
        <w:jc w:val="center"/>
        <w:rPr>
          <w:rFonts w:eastAsiaTheme="minorEastAsia"/>
          <w:color w:val="000000" w:themeColor="text1"/>
          <w:sz w:val="20"/>
          <w:szCs w:val="20"/>
          <w:lang w:eastAsia="en-US"/>
        </w:rPr>
      </w:pPr>
    </w:p>
    <w:p w:rsidR="00FD718F" w:rsidRPr="00FD718F" w:rsidRDefault="00FD718F" w:rsidP="00FD718F">
      <w:pPr>
        <w:shd w:val="clear" w:color="auto" w:fill="FFFFFF" w:themeFill="background1"/>
        <w:tabs>
          <w:tab w:val="left" w:pos="1418"/>
        </w:tabs>
        <w:ind w:right="-2"/>
        <w:jc w:val="center"/>
        <w:rPr>
          <w:rFonts w:eastAsiaTheme="minorEastAsia"/>
          <w:sz w:val="20"/>
          <w:szCs w:val="20"/>
          <w:lang w:eastAsia="en-US"/>
        </w:rPr>
      </w:pPr>
      <w:r w:rsidRPr="00FD718F">
        <w:rPr>
          <w:rFonts w:eastAsiaTheme="minorEastAsia"/>
          <w:sz w:val="20"/>
          <w:szCs w:val="20"/>
          <w:lang w:eastAsia="en-US"/>
        </w:rPr>
        <w:t>Направления налоговой политики на 2023 – 2025 годы</w:t>
      </w:r>
    </w:p>
    <w:p w:rsidR="00FD718F" w:rsidRPr="00FD718F" w:rsidRDefault="00FD718F" w:rsidP="00FD718F">
      <w:pPr>
        <w:shd w:val="clear" w:color="auto" w:fill="FFFFFF" w:themeFill="background1"/>
        <w:tabs>
          <w:tab w:val="left" w:pos="709"/>
        </w:tabs>
        <w:ind w:right="-2" w:firstLine="709"/>
        <w:jc w:val="both"/>
        <w:rPr>
          <w:rFonts w:eastAsiaTheme="minorEastAsia"/>
          <w:strike/>
          <w:color w:val="000000" w:themeColor="text1"/>
          <w:sz w:val="20"/>
          <w:szCs w:val="20"/>
          <w:lang w:eastAsia="en-US"/>
        </w:rPr>
      </w:pPr>
      <w:r w:rsidRPr="00FD718F">
        <w:rPr>
          <w:rFonts w:eastAsiaTheme="minorEastAsia"/>
          <w:color w:val="000000" w:themeColor="text1"/>
          <w:sz w:val="20"/>
          <w:szCs w:val="20"/>
          <w:lang w:eastAsia="en-US"/>
        </w:rPr>
        <w:t>Восстановление экономической ситуации в 2021 году и первой половине 2022 года позволяет продолжить в 2023 году ряд направлений,</w:t>
      </w:r>
      <w:r w:rsidRPr="00FD718F">
        <w:rPr>
          <w:rFonts w:eastAsiaTheme="minorEastAsia"/>
          <w:color w:val="00B050"/>
          <w:sz w:val="20"/>
          <w:szCs w:val="20"/>
          <w:lang w:eastAsia="en-US"/>
        </w:rPr>
        <w:t xml:space="preserve"> </w:t>
      </w:r>
      <w:r w:rsidRPr="00FD718F">
        <w:rPr>
          <w:rFonts w:eastAsiaTheme="minorEastAsia"/>
          <w:color w:val="000000" w:themeColor="text1"/>
          <w:sz w:val="20"/>
          <w:szCs w:val="20"/>
          <w:lang w:eastAsia="en-US"/>
        </w:rPr>
        <w:t>начатых ранее.</w:t>
      </w:r>
    </w:p>
    <w:p w:rsidR="00FD718F" w:rsidRPr="00FD718F" w:rsidRDefault="00FD718F" w:rsidP="00FD718F">
      <w:pPr>
        <w:widowControl w:val="0"/>
        <w:shd w:val="clear" w:color="auto" w:fill="FFFFFF" w:themeFill="background1"/>
        <w:autoSpaceDE w:val="0"/>
        <w:autoSpaceDN w:val="0"/>
        <w:adjustRightInd w:val="0"/>
        <w:ind w:right="-2" w:firstLine="709"/>
        <w:jc w:val="both"/>
        <w:rPr>
          <w:color w:val="000000" w:themeColor="text1"/>
          <w:sz w:val="20"/>
          <w:szCs w:val="20"/>
        </w:rPr>
      </w:pPr>
      <w:r w:rsidRPr="00FD718F">
        <w:rPr>
          <w:color w:val="000000" w:themeColor="text1"/>
          <w:sz w:val="20"/>
          <w:szCs w:val="20"/>
        </w:rPr>
        <w:t>1. Актуализация налогового законодательства.</w:t>
      </w:r>
    </w:p>
    <w:p w:rsidR="00FD718F" w:rsidRPr="00FD718F" w:rsidRDefault="00FD718F" w:rsidP="00FD718F">
      <w:pPr>
        <w:ind w:right="-2" w:firstLine="709"/>
        <w:jc w:val="both"/>
        <w:rPr>
          <w:sz w:val="20"/>
          <w:szCs w:val="20"/>
        </w:rPr>
      </w:pPr>
      <w:r w:rsidRPr="00FD718F">
        <w:rPr>
          <w:sz w:val="20"/>
          <w:szCs w:val="20"/>
        </w:rPr>
        <w:t>2.</w:t>
      </w:r>
      <w:r w:rsidRPr="00FD718F">
        <w:rPr>
          <w:sz w:val="20"/>
          <w:szCs w:val="20"/>
          <w:lang w:val="en-US"/>
        </w:rPr>
        <w:t> </w:t>
      </w:r>
      <w:r w:rsidRPr="00FD718F">
        <w:rPr>
          <w:sz w:val="20"/>
          <w:szCs w:val="20"/>
        </w:rPr>
        <w:t>Повышение собираемости налогов и снижение уровня недоимки.</w:t>
      </w:r>
    </w:p>
    <w:p w:rsidR="00FD718F" w:rsidRPr="00FD718F" w:rsidRDefault="00FD718F" w:rsidP="00FD718F">
      <w:pPr>
        <w:suppressAutoHyphens/>
        <w:ind w:right="-2"/>
        <w:jc w:val="center"/>
        <w:rPr>
          <w:rFonts w:eastAsia="Calibri"/>
          <w:bCs/>
          <w:color w:val="000000" w:themeColor="text1"/>
          <w:sz w:val="20"/>
          <w:szCs w:val="20"/>
        </w:rPr>
      </w:pPr>
    </w:p>
    <w:p w:rsidR="00FD718F" w:rsidRPr="00FD718F" w:rsidRDefault="00FD718F" w:rsidP="00FD718F">
      <w:pPr>
        <w:suppressAutoHyphens/>
        <w:ind w:right="-2"/>
        <w:jc w:val="center"/>
        <w:rPr>
          <w:rFonts w:eastAsia="Calibri"/>
          <w:bCs/>
          <w:color w:val="000000" w:themeColor="text1"/>
          <w:sz w:val="20"/>
          <w:szCs w:val="20"/>
        </w:rPr>
      </w:pPr>
      <w:r w:rsidRPr="00FD718F">
        <w:rPr>
          <w:rFonts w:eastAsia="Calibri"/>
          <w:bCs/>
          <w:color w:val="000000" w:themeColor="text1"/>
          <w:sz w:val="20"/>
          <w:szCs w:val="20"/>
          <w:lang w:val="en-US"/>
        </w:rPr>
        <w:t>III</w:t>
      </w:r>
      <w:r w:rsidRPr="00FD718F">
        <w:rPr>
          <w:rFonts w:eastAsia="Calibri"/>
          <w:bCs/>
          <w:color w:val="000000" w:themeColor="text1"/>
          <w:sz w:val="20"/>
          <w:szCs w:val="20"/>
        </w:rPr>
        <w:t>. Бюджетная политика</w:t>
      </w:r>
    </w:p>
    <w:p w:rsidR="00FD718F" w:rsidRPr="00FD718F" w:rsidRDefault="00FD718F" w:rsidP="00FD718F">
      <w:pPr>
        <w:suppressAutoHyphens/>
        <w:ind w:right="-2"/>
        <w:jc w:val="center"/>
        <w:rPr>
          <w:rFonts w:eastAsia="Calibri"/>
          <w:bCs/>
          <w:color w:val="000000" w:themeColor="text1"/>
          <w:sz w:val="20"/>
          <w:szCs w:val="20"/>
        </w:rPr>
      </w:pPr>
    </w:p>
    <w:p w:rsidR="00FD718F" w:rsidRPr="00FD718F" w:rsidRDefault="00FD718F" w:rsidP="00FD718F">
      <w:pPr>
        <w:suppressAutoHyphens/>
        <w:ind w:right="-2"/>
        <w:jc w:val="center"/>
        <w:rPr>
          <w:rFonts w:eastAsiaTheme="minorEastAsia"/>
          <w:color w:val="000000" w:themeColor="text1"/>
          <w:sz w:val="20"/>
          <w:szCs w:val="20"/>
          <w:lang w:eastAsia="en-US"/>
        </w:rPr>
      </w:pPr>
      <w:r w:rsidRPr="00FD718F">
        <w:rPr>
          <w:rFonts w:eastAsiaTheme="minorEastAsia"/>
          <w:color w:val="000000" w:themeColor="text1"/>
          <w:sz w:val="20"/>
          <w:szCs w:val="20"/>
          <w:lang w:eastAsia="en-US"/>
        </w:rPr>
        <w:t>Итоги реализации бюджетной политики в 2021 – 2022 годах</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Реализация бюджетной политики в 2021 и 2022 годах происходила в существенно отличающихся условиях. Формирование и исполнение бюджета Тогучинского района Новосибирской области 2021 года было основано</w:t>
      </w:r>
      <w:r w:rsidRPr="00FD718F">
        <w:rPr>
          <w:rFonts w:asciiTheme="minorHAnsi" w:eastAsiaTheme="minorEastAsia" w:hAnsiTheme="minorHAnsi" w:cstheme="minorBidi"/>
          <w:sz w:val="20"/>
          <w:szCs w:val="20"/>
          <w:lang w:eastAsia="en-US"/>
        </w:rPr>
        <w:t xml:space="preserve"> </w:t>
      </w:r>
      <w:r w:rsidRPr="00FD718F">
        <w:rPr>
          <w:rFonts w:eastAsiaTheme="minorEastAsia"/>
          <w:color w:val="000000" w:themeColor="text1"/>
          <w:sz w:val="20"/>
          <w:szCs w:val="20"/>
          <w:lang w:eastAsia="en-US"/>
        </w:rPr>
        <w:t xml:space="preserve">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 </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Существенная часть бюджета 2021 года неизменно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p>
    <w:p w:rsidR="00FD718F" w:rsidRPr="00FD718F" w:rsidRDefault="00FD718F" w:rsidP="00FD718F">
      <w:pPr>
        <w:suppressAutoHyphens/>
        <w:ind w:right="-2" w:firstLine="709"/>
        <w:jc w:val="both"/>
        <w:rPr>
          <w:rFonts w:eastAsiaTheme="minorEastAsia"/>
          <w:sz w:val="20"/>
          <w:szCs w:val="20"/>
          <w:lang w:eastAsia="en-US"/>
        </w:rPr>
      </w:pPr>
      <w:r w:rsidRPr="00FD718F">
        <w:rPr>
          <w:rFonts w:eastAsiaTheme="minorEastAsia"/>
          <w:color w:val="000000" w:themeColor="text1"/>
          <w:sz w:val="20"/>
          <w:szCs w:val="20"/>
          <w:lang w:eastAsia="en-US"/>
        </w:rPr>
        <w:lastRenderedPageBreak/>
        <w:t xml:space="preserve">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w:t>
      </w:r>
      <w:r w:rsidRPr="00FD718F">
        <w:rPr>
          <w:rFonts w:eastAsiaTheme="minorEastAsia"/>
          <w:sz w:val="20"/>
          <w:szCs w:val="20"/>
          <w:lang w:eastAsia="en-US"/>
        </w:rPr>
        <w:t xml:space="preserve">Инфляционная динамика, влекущая за </w:t>
      </w:r>
      <w:proofErr w:type="gramStart"/>
      <w:r w:rsidRPr="00FD718F">
        <w:rPr>
          <w:rFonts w:eastAsiaTheme="minorEastAsia"/>
          <w:sz w:val="20"/>
          <w:szCs w:val="20"/>
          <w:lang w:eastAsia="en-US"/>
        </w:rPr>
        <w:t>собой</w:t>
      </w:r>
      <w:proofErr w:type="gramEnd"/>
      <w:r w:rsidRPr="00FD718F">
        <w:rPr>
          <w:rFonts w:eastAsiaTheme="minorEastAsia"/>
          <w:sz w:val="20"/>
          <w:szCs w:val="20"/>
          <w:lang w:eastAsia="en-US"/>
        </w:rPr>
        <w:t xml:space="preserve"> в том числе рост цен на товары, работы и услуги, продолжает оказывать значительное влияние на</w:t>
      </w:r>
      <w:r w:rsidRPr="00FD718F">
        <w:rPr>
          <w:rFonts w:eastAsiaTheme="minorEastAsia"/>
          <w:color w:val="FF0000"/>
          <w:sz w:val="20"/>
          <w:szCs w:val="20"/>
          <w:lang w:eastAsia="en-US"/>
        </w:rPr>
        <w:t xml:space="preserve"> </w:t>
      </w:r>
      <w:r w:rsidRPr="00FD718F">
        <w:rPr>
          <w:rFonts w:eastAsiaTheme="minorEastAsia"/>
          <w:sz w:val="20"/>
          <w:szCs w:val="20"/>
          <w:lang w:eastAsia="en-US"/>
        </w:rPr>
        <w:t>выполнение принятых бюджетом обязательств.</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В сложившихся условиях ключевыми задачами бюджетной политики, являются:</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рост реальных доходов и социальная поддержка населения,</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защита семьи и сохранение здоровья граждан,</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поддержка отраслей экономики, в том числе системообразующих организаций и субъектов малого и среднего предпринимательства, </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сохранение занятости и рабочих мест,</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обеспечение финансовой и ценовой стабильности,</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развитие информационных технологий. </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Несмотря на очередной серьезный вызов для бюджетной системы многое удалось сделать для реализации задач, поставленных в 2021-2022 годах, а именно:</w:t>
      </w:r>
    </w:p>
    <w:p w:rsidR="00FD718F" w:rsidRPr="00FD718F" w:rsidRDefault="00FD718F" w:rsidP="00FD718F">
      <w:pPr>
        <w:ind w:right="-2" w:firstLine="709"/>
        <w:jc w:val="both"/>
        <w:rPr>
          <w:sz w:val="20"/>
          <w:szCs w:val="20"/>
        </w:rPr>
      </w:pPr>
      <w:r w:rsidRPr="00FD718F">
        <w:rPr>
          <w:sz w:val="20"/>
          <w:szCs w:val="20"/>
        </w:rPr>
        <w:t xml:space="preserve">1. Поддержка доходов населения. </w:t>
      </w:r>
    </w:p>
    <w:p w:rsidR="00FD718F" w:rsidRPr="00FD718F" w:rsidRDefault="00FD718F" w:rsidP="00FD718F">
      <w:pPr>
        <w:ind w:right="-2" w:firstLine="709"/>
        <w:jc w:val="both"/>
        <w:rPr>
          <w:sz w:val="20"/>
          <w:szCs w:val="20"/>
        </w:rPr>
      </w:pPr>
      <w:r w:rsidRPr="00FD718F">
        <w:rPr>
          <w:sz w:val="20"/>
          <w:szCs w:val="20"/>
        </w:rPr>
        <w:t xml:space="preserve">1.1. В условиях ускорения темпов инфляции в 2022 году для обеспечения повышения уровня реального содержания заработной платы работников муниципальных учреждений с 01.07.2022, 01.10.2022 увеличены оклады (гарантированная часть заработной платы) </w:t>
      </w:r>
    </w:p>
    <w:p w:rsidR="00FD718F" w:rsidRPr="00FD718F" w:rsidRDefault="00FD718F" w:rsidP="00FD718F">
      <w:pPr>
        <w:ind w:right="-2" w:firstLine="709"/>
        <w:jc w:val="both"/>
        <w:rPr>
          <w:sz w:val="20"/>
          <w:szCs w:val="20"/>
        </w:rPr>
      </w:pPr>
      <w:r w:rsidRPr="00FD718F">
        <w:rPr>
          <w:sz w:val="20"/>
          <w:szCs w:val="20"/>
        </w:rPr>
        <w:t>1.2. В 2022 году одной из приоритетных задач остается снижение бедности и неравенства, для решения которой применяются механизмы по созданию новых рабочих мест на производствах, что является определяющим условием для дальнейшего экономического развития.</w:t>
      </w:r>
    </w:p>
    <w:p w:rsidR="00FD718F" w:rsidRPr="00FD718F" w:rsidRDefault="00FD718F" w:rsidP="00FD718F">
      <w:pPr>
        <w:autoSpaceDE w:val="0"/>
        <w:autoSpaceDN w:val="0"/>
        <w:adjustRightInd w:val="0"/>
        <w:ind w:right="-2" w:firstLine="709"/>
        <w:jc w:val="both"/>
        <w:rPr>
          <w:sz w:val="20"/>
          <w:szCs w:val="20"/>
        </w:rPr>
      </w:pPr>
      <w:r w:rsidRPr="00FD718F">
        <w:rPr>
          <w:sz w:val="20"/>
          <w:szCs w:val="20"/>
        </w:rPr>
        <w:t xml:space="preserve">2. Социальная поддержка. </w:t>
      </w:r>
    </w:p>
    <w:p w:rsidR="00FD718F" w:rsidRPr="00FD718F" w:rsidRDefault="00FD718F" w:rsidP="00FD718F">
      <w:pPr>
        <w:autoSpaceDE w:val="0"/>
        <w:autoSpaceDN w:val="0"/>
        <w:adjustRightInd w:val="0"/>
        <w:ind w:right="-2" w:firstLine="709"/>
        <w:jc w:val="both"/>
        <w:rPr>
          <w:sz w:val="20"/>
          <w:szCs w:val="20"/>
        </w:rPr>
      </w:pPr>
      <w:r w:rsidRPr="00FD718F">
        <w:rPr>
          <w:sz w:val="20"/>
          <w:szCs w:val="20"/>
        </w:rPr>
        <w:t xml:space="preserve">2.1. Повышение с 01.06.2022 на 10% прожиточного минимума выступает дополнительной поддержкой наиболее нуждающихся групп населения, особенно семей с детьми, поскольку </w:t>
      </w:r>
      <w:proofErr w:type="gramStart"/>
      <w:r w:rsidRPr="00FD718F">
        <w:rPr>
          <w:sz w:val="20"/>
          <w:szCs w:val="20"/>
        </w:rPr>
        <w:t>исходя из его размера устанавливается</w:t>
      </w:r>
      <w:proofErr w:type="gramEnd"/>
      <w:r w:rsidRPr="00FD718F">
        <w:rPr>
          <w:sz w:val="20"/>
          <w:szCs w:val="20"/>
        </w:rPr>
        <w:t xml:space="preserve"> часть пособий и выплат.</w:t>
      </w:r>
    </w:p>
    <w:p w:rsidR="00FD718F" w:rsidRPr="00FD718F" w:rsidRDefault="00FD718F" w:rsidP="00FD718F">
      <w:pPr>
        <w:autoSpaceDE w:val="0"/>
        <w:autoSpaceDN w:val="0"/>
        <w:adjustRightInd w:val="0"/>
        <w:ind w:right="-2" w:firstLine="709"/>
        <w:jc w:val="both"/>
        <w:rPr>
          <w:sz w:val="20"/>
          <w:szCs w:val="20"/>
        </w:rPr>
      </w:pPr>
      <w:r w:rsidRPr="00FD718F">
        <w:rPr>
          <w:sz w:val="20"/>
          <w:szCs w:val="20"/>
        </w:rPr>
        <w:t xml:space="preserve">Для повышения доходов семей в соответствии с Указом Президента Российской Федерации от 31.03.2022 № 175 с 01.04.2022 установлена выплата на детей в возрасте от 8 до 17 лет. Сформированная в настоящее время целостная система поддержки семей с низкими доходами, позволяет получить помощь от государства, начиная с ранних сроков беременности женщины и до достижения ребенком 17 лет (включительно). </w:t>
      </w:r>
    </w:p>
    <w:p w:rsidR="00FD718F" w:rsidRPr="00FD718F" w:rsidRDefault="00FD718F" w:rsidP="00FD718F">
      <w:pPr>
        <w:suppressAutoHyphens/>
        <w:ind w:right="-2"/>
        <w:jc w:val="center"/>
        <w:rPr>
          <w:rFonts w:eastAsiaTheme="minorEastAsia"/>
          <w:color w:val="000000" w:themeColor="text1"/>
          <w:sz w:val="20"/>
          <w:szCs w:val="20"/>
          <w:lang w:eastAsia="en-US"/>
        </w:rPr>
      </w:pPr>
    </w:p>
    <w:p w:rsidR="00FD718F" w:rsidRPr="00FD718F" w:rsidRDefault="00FD718F" w:rsidP="00FD718F">
      <w:pPr>
        <w:suppressAutoHyphens/>
        <w:ind w:right="-2"/>
        <w:jc w:val="center"/>
        <w:rPr>
          <w:rFonts w:eastAsiaTheme="minorEastAsia"/>
          <w:color w:val="000000" w:themeColor="text1"/>
          <w:sz w:val="20"/>
          <w:szCs w:val="20"/>
          <w:lang w:eastAsia="en-US"/>
        </w:rPr>
      </w:pPr>
      <w:r w:rsidRPr="00FD718F">
        <w:rPr>
          <w:rFonts w:eastAsiaTheme="minorEastAsia"/>
          <w:color w:val="000000" w:themeColor="text1"/>
          <w:sz w:val="20"/>
          <w:szCs w:val="20"/>
          <w:lang w:eastAsia="en-US"/>
        </w:rPr>
        <w:t>Направления бюджетной политики на 2023 – 2025 годы</w:t>
      </w:r>
    </w:p>
    <w:p w:rsidR="00FD718F" w:rsidRPr="00FD718F" w:rsidRDefault="00FD718F" w:rsidP="00FD718F">
      <w:pPr>
        <w:widowControl w:val="0"/>
        <w:shd w:val="clear" w:color="auto" w:fill="FFFFFF" w:themeFill="background1"/>
        <w:autoSpaceDE w:val="0"/>
        <w:autoSpaceDN w:val="0"/>
        <w:adjustRightInd w:val="0"/>
        <w:ind w:right="-2" w:firstLine="709"/>
        <w:jc w:val="both"/>
        <w:rPr>
          <w:color w:val="000000" w:themeColor="text1"/>
          <w:sz w:val="20"/>
          <w:szCs w:val="20"/>
        </w:rPr>
      </w:pPr>
      <w:r w:rsidRPr="00FD718F">
        <w:rPr>
          <w:color w:val="000000" w:themeColor="text1"/>
          <w:sz w:val="20"/>
          <w:szCs w:val="20"/>
        </w:rPr>
        <w:t>В течение 2023 и 2024 гг. предполагается сохранение направленности бюджетной политики.</w:t>
      </w:r>
    </w:p>
    <w:p w:rsidR="00FD718F" w:rsidRPr="00FD718F" w:rsidRDefault="00FD718F" w:rsidP="00FD718F">
      <w:pPr>
        <w:widowControl w:val="0"/>
        <w:shd w:val="clear" w:color="auto" w:fill="FFFFFF" w:themeFill="background1"/>
        <w:autoSpaceDE w:val="0"/>
        <w:autoSpaceDN w:val="0"/>
        <w:adjustRightInd w:val="0"/>
        <w:ind w:right="-2" w:firstLine="709"/>
        <w:jc w:val="both"/>
        <w:rPr>
          <w:color w:val="000000" w:themeColor="text1"/>
          <w:sz w:val="20"/>
          <w:szCs w:val="20"/>
        </w:rPr>
      </w:pPr>
      <w:r w:rsidRPr="00FD718F">
        <w:rPr>
          <w:color w:val="000000" w:themeColor="text1"/>
          <w:sz w:val="20"/>
          <w:szCs w:val="20"/>
        </w:rPr>
        <w:t xml:space="preserve">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w:t>
      </w:r>
      <w:proofErr w:type="gramStart"/>
      <w:r w:rsidRPr="00FD718F">
        <w:rPr>
          <w:color w:val="000000" w:themeColor="text1"/>
          <w:sz w:val="20"/>
          <w:szCs w:val="20"/>
        </w:rPr>
        <w:t>на</w:t>
      </w:r>
      <w:proofErr w:type="gramEnd"/>
      <w:r w:rsidRPr="00FD718F">
        <w:rPr>
          <w:color w:val="000000" w:themeColor="text1"/>
          <w:sz w:val="20"/>
          <w:szCs w:val="20"/>
        </w:rPr>
        <w:t>:</w:t>
      </w:r>
    </w:p>
    <w:p w:rsidR="00FD718F" w:rsidRPr="00FD718F" w:rsidRDefault="00FD718F" w:rsidP="00FD718F">
      <w:pPr>
        <w:shd w:val="clear" w:color="auto" w:fill="FFFFFF" w:themeFill="background1"/>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концентрации бюджетных и управленческих ресурсов на экономических и социальных направлениях, способствующих достижению целей развития; </w:t>
      </w:r>
    </w:p>
    <w:p w:rsidR="00FD718F" w:rsidRPr="00FD718F" w:rsidRDefault="00FD718F" w:rsidP="00FD718F">
      <w:pPr>
        <w:shd w:val="clear" w:color="auto" w:fill="FFFFFF" w:themeFill="background1"/>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отдаче приоритета тем расходным обязательствам, которые могут быть обеспечены финансовой поддержкой со стороны областного центра и источника софинансирования внутри действующих бюджетных обязательств;</w:t>
      </w:r>
    </w:p>
    <w:p w:rsidR="00FD718F" w:rsidRPr="00FD718F" w:rsidRDefault="00FD718F" w:rsidP="00FD718F">
      <w:pPr>
        <w:shd w:val="clear" w:color="auto" w:fill="FFFFFF" w:themeFill="background1"/>
        <w:suppressAutoHyphens/>
        <w:ind w:right="-2" w:firstLine="709"/>
        <w:jc w:val="both"/>
        <w:rPr>
          <w:rFonts w:eastAsiaTheme="minorEastAsia"/>
          <w:color w:val="000000" w:themeColor="text1"/>
          <w:sz w:val="20"/>
          <w:szCs w:val="20"/>
          <w:lang w:eastAsia="en-US"/>
        </w:rPr>
      </w:pPr>
      <w:proofErr w:type="gramStart"/>
      <w:r w:rsidRPr="00FD718F">
        <w:rPr>
          <w:rFonts w:eastAsiaTheme="minorEastAsia"/>
          <w:color w:val="000000" w:themeColor="text1"/>
          <w:sz w:val="20"/>
          <w:szCs w:val="20"/>
          <w:lang w:eastAsia="en-US"/>
        </w:rPr>
        <w:t>исключении</w:t>
      </w:r>
      <w:proofErr w:type="gramEnd"/>
      <w:r w:rsidRPr="00FD718F">
        <w:rPr>
          <w:rFonts w:eastAsiaTheme="minorEastAsia"/>
          <w:color w:val="000000" w:themeColor="text1"/>
          <w:sz w:val="20"/>
          <w:szCs w:val="20"/>
          <w:lang w:eastAsia="en-US"/>
        </w:rPr>
        <w:t xml:space="preserve"> мероприятий с низкой эффективностью.</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Особое внимание участникам бюджетного процесса необходимо уделить следующим направлениям:</w:t>
      </w:r>
    </w:p>
    <w:p w:rsidR="00FD718F" w:rsidRPr="00FD718F" w:rsidRDefault="00FD718F" w:rsidP="00FD718F">
      <w:pPr>
        <w:shd w:val="clear" w:color="auto" w:fill="FFFFFF" w:themeFill="background1"/>
        <w:suppressAutoHyphens/>
        <w:ind w:right="-2" w:firstLine="709"/>
        <w:jc w:val="both"/>
        <w:rPr>
          <w:rFonts w:eastAsiaTheme="minorEastAsia"/>
          <w:sz w:val="20"/>
          <w:szCs w:val="20"/>
          <w:lang w:eastAsia="en-US"/>
        </w:rPr>
      </w:pPr>
      <w:r w:rsidRPr="00FD718F">
        <w:rPr>
          <w:rFonts w:eastAsiaTheme="minorEastAsia"/>
          <w:sz w:val="20"/>
          <w:szCs w:val="20"/>
          <w:lang w:eastAsia="en-US"/>
        </w:rPr>
        <w:t xml:space="preserve">1. В социальной сфере. </w:t>
      </w:r>
    </w:p>
    <w:p w:rsidR="00FD718F" w:rsidRPr="00FD718F" w:rsidRDefault="00FD718F" w:rsidP="00FD718F">
      <w:pPr>
        <w:suppressAutoHyphens/>
        <w:ind w:right="-2" w:firstLine="709"/>
        <w:jc w:val="both"/>
        <w:rPr>
          <w:rFonts w:eastAsiaTheme="minorEastAsia"/>
          <w:sz w:val="20"/>
          <w:szCs w:val="20"/>
          <w:lang w:eastAsia="en-US"/>
        </w:rPr>
      </w:pPr>
      <w:r w:rsidRPr="00FD718F">
        <w:rPr>
          <w:rFonts w:eastAsiaTheme="minorEastAsia"/>
          <w:sz w:val="20"/>
          <w:szCs w:val="20"/>
          <w:lang w:eastAsia="en-US"/>
        </w:rPr>
        <w:t>1.1. Поддержание уровня доходов населения требуется обеспечить через соблюдение следующих условий при планировании бюджетных ассигнований:</w:t>
      </w:r>
    </w:p>
    <w:p w:rsidR="00FD718F" w:rsidRPr="00FD718F" w:rsidRDefault="00FD718F" w:rsidP="00FD718F">
      <w:pPr>
        <w:suppressAutoHyphens/>
        <w:ind w:right="-2" w:firstLine="709"/>
        <w:jc w:val="both"/>
        <w:rPr>
          <w:rFonts w:eastAsiaTheme="minorEastAsia"/>
          <w:sz w:val="20"/>
          <w:szCs w:val="20"/>
          <w:lang w:eastAsia="en-US"/>
        </w:rPr>
      </w:pPr>
      <w:r w:rsidRPr="00FD718F">
        <w:rPr>
          <w:rFonts w:eastAsiaTheme="minorEastAsia"/>
          <w:sz w:val="20"/>
          <w:szCs w:val="20"/>
          <w:lang w:eastAsia="en-US"/>
        </w:rPr>
        <w:t xml:space="preserve">сохранение достигнутого соотношения между уровнем </w:t>
      </w:r>
      <w:proofErr w:type="gramStart"/>
      <w:r w:rsidRPr="00FD718F">
        <w:rPr>
          <w:rFonts w:eastAsiaTheme="minorEastAsia"/>
          <w:sz w:val="20"/>
          <w:szCs w:val="20"/>
          <w:lang w:eastAsia="en-US"/>
        </w:rPr>
        <w:t>оплаты труда отдельных категорий работников бюджетной сферы</w:t>
      </w:r>
      <w:proofErr w:type="gramEnd"/>
      <w:r w:rsidRPr="00FD718F">
        <w:rPr>
          <w:rFonts w:eastAsiaTheme="minorEastAsia"/>
          <w:sz w:val="20"/>
          <w:szCs w:val="20"/>
          <w:lang w:eastAsia="en-US"/>
        </w:rPr>
        <w:t xml:space="preserve"> и уровнем средней заработной платы «наемных работников». </w:t>
      </w:r>
    </w:p>
    <w:p w:rsidR="00FD718F" w:rsidRPr="00FD718F" w:rsidRDefault="00FD718F" w:rsidP="00FD718F">
      <w:pPr>
        <w:suppressAutoHyphens/>
        <w:ind w:right="-2" w:firstLine="709"/>
        <w:jc w:val="both"/>
        <w:rPr>
          <w:rFonts w:eastAsiaTheme="minorEastAsia"/>
          <w:sz w:val="20"/>
          <w:szCs w:val="20"/>
          <w:lang w:eastAsia="en-US"/>
        </w:rPr>
      </w:pPr>
      <w:r w:rsidRPr="00FD718F">
        <w:rPr>
          <w:rFonts w:eastAsiaTheme="minorEastAsia"/>
          <w:sz w:val="20"/>
          <w:szCs w:val="20"/>
          <w:lang w:eastAsia="en-US"/>
        </w:rPr>
        <w:t xml:space="preserve">повышение минимального </w:t>
      </w:r>
      <w:proofErr w:type="gramStart"/>
      <w:r w:rsidRPr="00FD718F">
        <w:rPr>
          <w:rFonts w:eastAsiaTheme="minorEastAsia"/>
          <w:sz w:val="20"/>
          <w:szCs w:val="20"/>
          <w:lang w:eastAsia="en-US"/>
        </w:rPr>
        <w:t>размера оплаты труда</w:t>
      </w:r>
      <w:proofErr w:type="gramEnd"/>
      <w:r w:rsidRPr="00FD718F">
        <w:rPr>
          <w:rFonts w:eastAsiaTheme="minorEastAsia"/>
          <w:sz w:val="20"/>
          <w:szCs w:val="20"/>
          <w:lang w:eastAsia="en-US"/>
        </w:rPr>
        <w:t xml:space="preserve">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2. В реальном секторе экономики.</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2.1. В сфере бюджетных инвестиций в объекты муниципальной собственности основными проблемами являются:</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рассредоточение бюджетных ресурсов по большому количеству объектов, в том числе новых, </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необходимость частого уточнения проектно-сметной документации, </w:t>
      </w:r>
      <w:proofErr w:type="gramStart"/>
      <w:r w:rsidRPr="00FD718F">
        <w:rPr>
          <w:rFonts w:eastAsiaTheme="minorEastAsia"/>
          <w:color w:val="000000" w:themeColor="text1"/>
          <w:sz w:val="20"/>
          <w:szCs w:val="20"/>
          <w:lang w:eastAsia="en-US"/>
        </w:rPr>
        <w:t>обусловленное</w:t>
      </w:r>
      <w:proofErr w:type="gramEnd"/>
      <w:r w:rsidRPr="00FD718F">
        <w:rPr>
          <w:rFonts w:eastAsiaTheme="minorEastAsia"/>
          <w:color w:val="000000" w:themeColor="text1"/>
          <w:sz w:val="20"/>
          <w:szCs w:val="20"/>
          <w:lang w:eastAsia="en-US"/>
        </w:rPr>
        <w:t xml:space="preserve"> технологическими решениями, новыми видами работ, ростом цен на строительные ресурсы, </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низкое качество подготовки документации, а также неисполнение принятых подрядчиками обязательств. </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 xml:space="preserve">Поэтому при формировании бюджета и дальнейшей реализации строительной программы необходимо сконцентрировать ресурсы на завершении начатых объектов, определить их уточненную </w:t>
      </w:r>
      <w:r w:rsidRPr="00FD718F">
        <w:rPr>
          <w:rFonts w:eastAsiaTheme="minorEastAsia"/>
          <w:color w:val="000000" w:themeColor="text1"/>
          <w:sz w:val="20"/>
          <w:szCs w:val="20"/>
          <w:lang w:eastAsia="en-US"/>
        </w:rPr>
        <w:lastRenderedPageBreak/>
        <w:t xml:space="preserve">стоимость, усилить </w:t>
      </w:r>
      <w:proofErr w:type="gramStart"/>
      <w:r w:rsidRPr="00FD718F">
        <w:rPr>
          <w:rFonts w:eastAsiaTheme="minorEastAsia"/>
          <w:color w:val="000000" w:themeColor="text1"/>
          <w:sz w:val="20"/>
          <w:szCs w:val="20"/>
          <w:lang w:eastAsia="en-US"/>
        </w:rPr>
        <w:t>контроль за</w:t>
      </w:r>
      <w:proofErr w:type="gramEnd"/>
      <w:r w:rsidRPr="00FD718F">
        <w:rPr>
          <w:rFonts w:eastAsiaTheme="minorEastAsia"/>
          <w:color w:val="000000" w:themeColor="text1"/>
          <w:sz w:val="20"/>
          <w:szCs w:val="20"/>
          <w:lang w:eastAsia="en-US"/>
        </w:rPr>
        <w:t xml:space="preserve"> качеством разрабатываемой проектно-сметной документацией и выполнением контрактов, с безусловным применением законодательно установленных штрафных санкций за неисполнение условий контрактов.</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2.2. </w:t>
      </w:r>
      <w:proofErr w:type="gramStart"/>
      <w:r w:rsidRPr="00FD718F">
        <w:rPr>
          <w:rFonts w:eastAsiaTheme="minorEastAsia"/>
          <w:color w:val="000000" w:themeColor="text1"/>
          <w:sz w:val="20"/>
          <w:szCs w:val="20"/>
          <w:lang w:eastAsia="en-US"/>
        </w:rPr>
        <w:t xml:space="preserve">В 2022 году в условиях сложившейся геополитической ситуации и </w:t>
      </w:r>
      <w:proofErr w:type="spellStart"/>
      <w:r w:rsidRPr="00FD718F">
        <w:rPr>
          <w:rFonts w:eastAsiaTheme="minorEastAsia"/>
          <w:color w:val="000000" w:themeColor="text1"/>
          <w:sz w:val="20"/>
          <w:szCs w:val="20"/>
          <w:lang w:eastAsia="en-US"/>
        </w:rPr>
        <w:t>санкционного</w:t>
      </w:r>
      <w:proofErr w:type="spellEnd"/>
      <w:r w:rsidRPr="00FD718F">
        <w:rPr>
          <w:rFonts w:eastAsiaTheme="minorEastAsia"/>
          <w:color w:val="000000" w:themeColor="text1"/>
          <w:sz w:val="20"/>
          <w:szCs w:val="20"/>
          <w:lang w:eastAsia="en-US"/>
        </w:rPr>
        <w:t xml:space="preserve"> давления, большинство предприятий промышленности, отрасль сельского хозяйства и предпринимательское сообщество оказались в сложной экономической ситуации: разрушена часть логистических цепочек, обострена проблема с производственными комплектующими, обозначены риски сокращения производств и рабочих мест и влияния инфляционных процессов.</w:t>
      </w:r>
      <w:proofErr w:type="gramEnd"/>
      <w:r w:rsidRPr="00FD718F">
        <w:rPr>
          <w:rFonts w:eastAsiaTheme="minorEastAsia"/>
          <w:color w:val="000000" w:themeColor="text1"/>
          <w:sz w:val="20"/>
          <w:szCs w:val="20"/>
          <w:lang w:eastAsia="en-US"/>
        </w:rPr>
        <w:t xml:space="preserve"> В этих условиях необходимо пересмотреть приоритетность мероприятий и решений, направить ресурсы </w:t>
      </w:r>
      <w:proofErr w:type="gramStart"/>
      <w:r w:rsidRPr="00FD718F">
        <w:rPr>
          <w:rFonts w:eastAsiaTheme="minorEastAsia"/>
          <w:color w:val="000000" w:themeColor="text1"/>
          <w:sz w:val="20"/>
          <w:szCs w:val="20"/>
          <w:lang w:eastAsia="en-US"/>
        </w:rPr>
        <w:t>на те</w:t>
      </w:r>
      <w:proofErr w:type="gramEnd"/>
      <w:r w:rsidRPr="00FD718F">
        <w:rPr>
          <w:rFonts w:eastAsiaTheme="minorEastAsia"/>
          <w:color w:val="000000" w:themeColor="text1"/>
          <w:sz w:val="20"/>
          <w:szCs w:val="20"/>
          <w:lang w:eastAsia="en-US"/>
        </w:rPr>
        <w:t xml:space="preserve"> направления, которые позволят смягчить влияние негативных факторов, осуществить реальное </w:t>
      </w:r>
      <w:proofErr w:type="spellStart"/>
      <w:r w:rsidRPr="00FD718F">
        <w:rPr>
          <w:rFonts w:eastAsiaTheme="minorEastAsia"/>
          <w:color w:val="000000" w:themeColor="text1"/>
          <w:sz w:val="20"/>
          <w:szCs w:val="20"/>
          <w:lang w:eastAsia="en-US"/>
        </w:rPr>
        <w:t>импортозамещение</w:t>
      </w:r>
      <w:proofErr w:type="spellEnd"/>
      <w:r w:rsidRPr="00FD718F">
        <w:rPr>
          <w:rFonts w:eastAsiaTheme="minorEastAsia"/>
          <w:color w:val="000000" w:themeColor="text1"/>
          <w:sz w:val="20"/>
          <w:szCs w:val="20"/>
          <w:lang w:eastAsia="en-US"/>
        </w:rPr>
        <w:t>, стимулировать спрос на продукцию предприятий и предпринимателей, включая использование контрактов жизненного цикла, обеспечения гарантийной доли участия малого бизнеса в закупках, в том числе путем снижения административных барьеров. Среди снижения мер административного давления, связанных с финансовыми потоками, целесообразно при наличии объективных причин, максимально снизить требования при получении средств субъектами поддержки относительно наличия недоимки по налоговым платежам. При этом субъекты поддержки должны понимать, что принимаемые меры, это своего рода «отсрочка» бизнесу для нормализации производственных циклов. Соответственно, при улучшении экономической ситуации организации должны погасить все обязательства перед бюджетом.</w:t>
      </w:r>
    </w:p>
    <w:p w:rsidR="00FD718F" w:rsidRPr="00FD718F" w:rsidRDefault="00FD718F" w:rsidP="00FD718F">
      <w:pPr>
        <w:suppressAutoHyphens/>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3. В части повышения эффективности бюджетных расходов.</w:t>
      </w:r>
    </w:p>
    <w:p w:rsidR="00FD718F" w:rsidRPr="00FD718F" w:rsidRDefault="00FD718F" w:rsidP="00FD718F">
      <w:pPr>
        <w:ind w:right="-2" w:firstLine="709"/>
        <w:jc w:val="both"/>
        <w:rPr>
          <w:rFonts w:eastAsiaTheme="minorEastAsia"/>
          <w:color w:val="000000" w:themeColor="text1"/>
          <w:sz w:val="20"/>
          <w:szCs w:val="20"/>
          <w:lang w:eastAsia="en-US"/>
        </w:rPr>
      </w:pPr>
      <w:r w:rsidRPr="00FD718F">
        <w:rPr>
          <w:rFonts w:eastAsiaTheme="minorEastAsia"/>
          <w:color w:val="000000" w:themeColor="text1"/>
          <w:sz w:val="20"/>
          <w:szCs w:val="20"/>
          <w:lang w:eastAsia="en-US"/>
        </w:rPr>
        <w:t>3.1. При формировании и осуществлении расходов на содержание ОМСУ будет продолжено обеспечение соблюдения установленного норматива.</w:t>
      </w:r>
    </w:p>
    <w:p w:rsidR="00FD718F" w:rsidRPr="00FD718F" w:rsidRDefault="00FD718F" w:rsidP="00FD718F">
      <w:pPr>
        <w:ind w:right="-2"/>
        <w:jc w:val="right"/>
        <w:rPr>
          <w:sz w:val="20"/>
          <w:szCs w:val="20"/>
        </w:rPr>
      </w:pPr>
    </w:p>
    <w:p w:rsidR="00FD718F" w:rsidRPr="00FD718F" w:rsidRDefault="00FD718F" w:rsidP="00FD718F">
      <w:pPr>
        <w:ind w:right="-2"/>
        <w:jc w:val="right"/>
        <w:rPr>
          <w:sz w:val="20"/>
          <w:szCs w:val="20"/>
        </w:rPr>
      </w:pPr>
    </w:p>
    <w:p w:rsidR="00FD718F" w:rsidRPr="00FD718F" w:rsidRDefault="00FD718F" w:rsidP="00FD718F">
      <w:pPr>
        <w:ind w:left="3828" w:right="-2"/>
        <w:rPr>
          <w:sz w:val="20"/>
          <w:szCs w:val="20"/>
        </w:rPr>
      </w:pPr>
      <w:r w:rsidRPr="00FD718F">
        <w:rPr>
          <w:sz w:val="20"/>
          <w:szCs w:val="20"/>
        </w:rPr>
        <w:t>Приложение 2</w:t>
      </w:r>
    </w:p>
    <w:p w:rsidR="00FD718F" w:rsidRPr="00FD718F" w:rsidRDefault="00FD718F" w:rsidP="00FD718F">
      <w:pPr>
        <w:ind w:left="3828" w:right="-2"/>
        <w:rPr>
          <w:sz w:val="20"/>
          <w:szCs w:val="20"/>
        </w:rPr>
      </w:pPr>
      <w:r w:rsidRPr="00FD718F">
        <w:rPr>
          <w:sz w:val="20"/>
          <w:szCs w:val="20"/>
        </w:rPr>
        <w:t>к постановлению администрации</w:t>
      </w:r>
    </w:p>
    <w:p w:rsidR="00FD718F" w:rsidRPr="00FD718F" w:rsidRDefault="00FD718F" w:rsidP="00FD718F">
      <w:pPr>
        <w:ind w:left="3828" w:right="-2"/>
        <w:rPr>
          <w:sz w:val="20"/>
          <w:szCs w:val="20"/>
        </w:rPr>
      </w:pPr>
      <w:r w:rsidRPr="00FD718F">
        <w:rPr>
          <w:sz w:val="20"/>
          <w:szCs w:val="20"/>
        </w:rPr>
        <w:t>Репьевского сельсовета Тогучинского района</w:t>
      </w:r>
    </w:p>
    <w:p w:rsidR="00FD718F" w:rsidRPr="00FD718F" w:rsidRDefault="00FD718F" w:rsidP="00FD718F">
      <w:pPr>
        <w:ind w:left="3828" w:right="-2"/>
        <w:rPr>
          <w:sz w:val="20"/>
          <w:szCs w:val="20"/>
        </w:rPr>
      </w:pPr>
      <w:r w:rsidRPr="00FD718F">
        <w:rPr>
          <w:sz w:val="20"/>
          <w:szCs w:val="20"/>
        </w:rPr>
        <w:t>Новосибирской области</w:t>
      </w:r>
    </w:p>
    <w:p w:rsidR="00FD718F" w:rsidRPr="00FD718F" w:rsidRDefault="00FD718F" w:rsidP="00FD718F">
      <w:pPr>
        <w:tabs>
          <w:tab w:val="left" w:pos="6379"/>
        </w:tabs>
        <w:ind w:left="3828" w:right="-2"/>
        <w:rPr>
          <w:sz w:val="20"/>
          <w:szCs w:val="20"/>
        </w:rPr>
      </w:pPr>
      <w:r w:rsidRPr="00FD718F">
        <w:rPr>
          <w:sz w:val="20"/>
          <w:szCs w:val="20"/>
        </w:rPr>
        <w:t>от 10.11.2022 № 167</w:t>
      </w:r>
    </w:p>
    <w:p w:rsidR="00FD718F" w:rsidRPr="00FD718F" w:rsidRDefault="00FD718F" w:rsidP="00FD718F">
      <w:pPr>
        <w:autoSpaceDE w:val="0"/>
        <w:autoSpaceDN w:val="0"/>
        <w:adjustRightInd w:val="0"/>
        <w:ind w:left="5954" w:right="-2"/>
        <w:jc w:val="center"/>
        <w:rPr>
          <w:rFonts w:eastAsiaTheme="minorEastAsia"/>
          <w:sz w:val="20"/>
          <w:szCs w:val="20"/>
          <w:highlight w:val="yellow"/>
          <w:lang w:eastAsia="en-US"/>
        </w:rPr>
      </w:pPr>
    </w:p>
    <w:p w:rsidR="00FD718F" w:rsidRPr="00FD718F" w:rsidRDefault="00FD718F" w:rsidP="00FD718F">
      <w:pPr>
        <w:autoSpaceDE w:val="0"/>
        <w:autoSpaceDN w:val="0"/>
        <w:adjustRightInd w:val="0"/>
        <w:ind w:left="5954" w:right="-2"/>
        <w:jc w:val="center"/>
        <w:rPr>
          <w:rFonts w:eastAsiaTheme="minorEastAsia"/>
          <w:sz w:val="20"/>
          <w:szCs w:val="20"/>
          <w:lang w:eastAsia="en-US"/>
        </w:rPr>
      </w:pPr>
    </w:p>
    <w:p w:rsidR="00FD718F" w:rsidRPr="00FD718F" w:rsidRDefault="00FD718F" w:rsidP="00FD718F">
      <w:pPr>
        <w:autoSpaceDE w:val="0"/>
        <w:autoSpaceDN w:val="0"/>
        <w:adjustRightInd w:val="0"/>
        <w:ind w:right="-2"/>
        <w:jc w:val="center"/>
        <w:rPr>
          <w:rFonts w:eastAsiaTheme="minorEastAsia"/>
          <w:bCs/>
          <w:sz w:val="20"/>
          <w:szCs w:val="20"/>
        </w:rPr>
      </w:pPr>
      <w:r w:rsidRPr="00FD718F">
        <w:rPr>
          <w:rFonts w:eastAsiaTheme="minorEastAsia"/>
          <w:bCs/>
          <w:sz w:val="20"/>
          <w:szCs w:val="20"/>
        </w:rPr>
        <w:t>Основные направления</w:t>
      </w:r>
    </w:p>
    <w:p w:rsidR="00FD718F" w:rsidRPr="00FD718F" w:rsidRDefault="00FD718F" w:rsidP="00FD718F">
      <w:pPr>
        <w:tabs>
          <w:tab w:val="left" w:pos="1020"/>
          <w:tab w:val="center" w:pos="4960"/>
        </w:tabs>
        <w:autoSpaceDE w:val="0"/>
        <w:autoSpaceDN w:val="0"/>
        <w:adjustRightInd w:val="0"/>
        <w:ind w:right="-2"/>
        <w:jc w:val="center"/>
        <w:rPr>
          <w:rFonts w:eastAsiaTheme="minorEastAsia"/>
          <w:bCs/>
          <w:sz w:val="20"/>
          <w:szCs w:val="20"/>
        </w:rPr>
      </w:pPr>
      <w:r w:rsidRPr="00FD718F">
        <w:rPr>
          <w:rFonts w:eastAsiaTheme="minorEastAsia"/>
          <w:bCs/>
          <w:sz w:val="20"/>
          <w:szCs w:val="20"/>
        </w:rPr>
        <w:t xml:space="preserve"> </w:t>
      </w:r>
      <w:r w:rsidRPr="00FD718F">
        <w:rPr>
          <w:rFonts w:eastAsiaTheme="minorEastAsia"/>
          <w:bCs/>
          <w:sz w:val="20"/>
          <w:szCs w:val="20"/>
        </w:rPr>
        <w:tab/>
        <w:t>долговой политики Репьевского сельсовета Тогучинского района Новосибирской области на 2023 год и плановый период 2024 и 2025 годов</w:t>
      </w:r>
    </w:p>
    <w:p w:rsidR="00FD718F" w:rsidRPr="00FD718F" w:rsidRDefault="00FD718F" w:rsidP="00FD718F">
      <w:pPr>
        <w:ind w:right="-2"/>
        <w:jc w:val="center"/>
        <w:rPr>
          <w:rFonts w:eastAsia="Calibri"/>
          <w:sz w:val="20"/>
          <w:szCs w:val="20"/>
          <w:lang w:eastAsia="en-US"/>
        </w:rPr>
      </w:pPr>
    </w:p>
    <w:p w:rsidR="00FD718F" w:rsidRPr="00FD718F" w:rsidRDefault="00FD718F" w:rsidP="00FD718F">
      <w:pPr>
        <w:autoSpaceDE w:val="0"/>
        <w:autoSpaceDN w:val="0"/>
        <w:adjustRightInd w:val="0"/>
        <w:ind w:right="-2" w:firstLine="709"/>
        <w:jc w:val="both"/>
        <w:rPr>
          <w:rFonts w:eastAsiaTheme="minorEastAsia"/>
          <w:sz w:val="20"/>
          <w:szCs w:val="20"/>
          <w:lang w:eastAsia="en-US"/>
        </w:rPr>
      </w:pPr>
      <w:r w:rsidRPr="00FD718F">
        <w:rPr>
          <w:rFonts w:eastAsiaTheme="minorEastAsia"/>
          <w:sz w:val="20"/>
          <w:szCs w:val="20"/>
          <w:lang w:eastAsia="en-US"/>
        </w:rPr>
        <w:t>Долговая политика Репьевского сельсовета Тогучинского района Новосибирской области  неразрывно связана с налоговой и бюджетной политикой Репьевского сельсовета Тогучинского района Новосибирской области, ее разработка и реализация направлены на решение задач по обеспечению сбалансированности  бюджета Репьевского сельсовета Тогучинского района Новосибирской области (дале</w:t>
      </w:r>
      <w:proofErr w:type="gramStart"/>
      <w:r w:rsidRPr="00FD718F">
        <w:rPr>
          <w:rFonts w:eastAsiaTheme="minorEastAsia"/>
          <w:sz w:val="20"/>
          <w:szCs w:val="20"/>
          <w:lang w:eastAsia="en-US"/>
        </w:rPr>
        <w:t>е-</w:t>
      </w:r>
      <w:proofErr w:type="gramEnd"/>
      <w:r w:rsidRPr="00FD718F">
        <w:rPr>
          <w:rFonts w:eastAsiaTheme="minorEastAsia"/>
          <w:sz w:val="20"/>
          <w:szCs w:val="20"/>
          <w:lang w:eastAsia="en-US"/>
        </w:rPr>
        <w:t xml:space="preserve"> бюджет сельсовета) на 2023 год и плановый период 2024 и 2025 годов,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FD718F" w:rsidRPr="00FD718F" w:rsidRDefault="00FD718F" w:rsidP="00FD718F">
      <w:pPr>
        <w:widowControl w:val="0"/>
        <w:autoSpaceDE w:val="0"/>
        <w:autoSpaceDN w:val="0"/>
        <w:adjustRightInd w:val="0"/>
        <w:ind w:right="-2"/>
        <w:jc w:val="center"/>
        <w:rPr>
          <w:sz w:val="20"/>
          <w:szCs w:val="20"/>
        </w:rPr>
      </w:pPr>
    </w:p>
    <w:p w:rsidR="00FD718F" w:rsidRPr="00FD718F" w:rsidRDefault="00FD718F" w:rsidP="00FD718F">
      <w:pPr>
        <w:widowControl w:val="0"/>
        <w:autoSpaceDE w:val="0"/>
        <w:autoSpaceDN w:val="0"/>
        <w:adjustRightInd w:val="0"/>
        <w:ind w:right="-2"/>
        <w:jc w:val="center"/>
        <w:rPr>
          <w:sz w:val="20"/>
          <w:szCs w:val="20"/>
        </w:rPr>
      </w:pPr>
      <w:r w:rsidRPr="00FD718F">
        <w:rPr>
          <w:sz w:val="20"/>
          <w:szCs w:val="20"/>
        </w:rPr>
        <w:t>Итоги реализации долговой политики предыдущего периода</w:t>
      </w:r>
    </w:p>
    <w:p w:rsidR="00FD718F" w:rsidRPr="00FD718F" w:rsidRDefault="00FD718F" w:rsidP="00FD718F">
      <w:pPr>
        <w:widowControl w:val="0"/>
        <w:autoSpaceDE w:val="0"/>
        <w:autoSpaceDN w:val="0"/>
        <w:adjustRightInd w:val="0"/>
        <w:ind w:right="-2" w:firstLine="708"/>
        <w:jc w:val="both"/>
        <w:rPr>
          <w:sz w:val="20"/>
          <w:szCs w:val="20"/>
        </w:rPr>
      </w:pPr>
      <w:r w:rsidRPr="00FD718F">
        <w:rPr>
          <w:sz w:val="20"/>
          <w:szCs w:val="20"/>
        </w:rPr>
        <w:t xml:space="preserve">Уверенная динамика поступления собственных доходов 2020 года обеспечила на начало 2021 года запас стабильности в виде переходящих остатков бюджета. В течение 2021 года потребность в привлечении рыночных долговых обязательств отсутствовала. </w:t>
      </w:r>
    </w:p>
    <w:p w:rsidR="00FD718F" w:rsidRPr="00FD718F" w:rsidRDefault="00FD718F" w:rsidP="00FD718F">
      <w:pPr>
        <w:widowControl w:val="0"/>
        <w:autoSpaceDE w:val="0"/>
        <w:autoSpaceDN w:val="0"/>
        <w:adjustRightInd w:val="0"/>
        <w:ind w:right="-2"/>
        <w:jc w:val="center"/>
        <w:rPr>
          <w:sz w:val="20"/>
          <w:szCs w:val="20"/>
        </w:rPr>
      </w:pPr>
    </w:p>
    <w:p w:rsidR="00FD718F" w:rsidRPr="00FD718F" w:rsidRDefault="00FD718F" w:rsidP="00FD718F">
      <w:pPr>
        <w:widowControl w:val="0"/>
        <w:autoSpaceDE w:val="0"/>
        <w:autoSpaceDN w:val="0"/>
        <w:adjustRightInd w:val="0"/>
        <w:ind w:right="-2"/>
        <w:jc w:val="center"/>
        <w:rPr>
          <w:sz w:val="20"/>
          <w:szCs w:val="20"/>
        </w:rPr>
      </w:pPr>
      <w:r w:rsidRPr="00FD718F">
        <w:rPr>
          <w:sz w:val="20"/>
          <w:szCs w:val="20"/>
        </w:rPr>
        <w:t>Текущее состояние муниципального долга  Репьевского сельсовета</w:t>
      </w:r>
    </w:p>
    <w:p w:rsidR="00FD718F" w:rsidRPr="00FD718F" w:rsidRDefault="00FD718F" w:rsidP="00FD718F">
      <w:pPr>
        <w:widowControl w:val="0"/>
        <w:autoSpaceDE w:val="0"/>
        <w:autoSpaceDN w:val="0"/>
        <w:adjustRightInd w:val="0"/>
        <w:ind w:right="-2"/>
        <w:jc w:val="center"/>
        <w:rPr>
          <w:sz w:val="20"/>
          <w:szCs w:val="20"/>
        </w:rPr>
      </w:pPr>
      <w:r w:rsidRPr="00FD718F">
        <w:rPr>
          <w:sz w:val="20"/>
          <w:szCs w:val="20"/>
        </w:rPr>
        <w:t>Тогучинского района Новосибирской области.</w:t>
      </w:r>
    </w:p>
    <w:p w:rsidR="00FD718F" w:rsidRPr="00FD718F" w:rsidRDefault="00FD718F" w:rsidP="00FD718F">
      <w:pPr>
        <w:widowControl w:val="0"/>
        <w:autoSpaceDE w:val="0"/>
        <w:autoSpaceDN w:val="0"/>
        <w:adjustRightInd w:val="0"/>
        <w:ind w:right="-2"/>
        <w:jc w:val="center"/>
        <w:rPr>
          <w:sz w:val="20"/>
          <w:szCs w:val="20"/>
        </w:rPr>
      </w:pPr>
      <w:r w:rsidRPr="00FD718F">
        <w:rPr>
          <w:sz w:val="20"/>
          <w:szCs w:val="20"/>
        </w:rPr>
        <w:t>Основные факторы, определяющие характер и направления долговой политики в 2022 году</w:t>
      </w:r>
    </w:p>
    <w:p w:rsidR="00FD718F" w:rsidRPr="00FD718F" w:rsidRDefault="00FD718F" w:rsidP="00FD718F">
      <w:pPr>
        <w:widowControl w:val="0"/>
        <w:autoSpaceDE w:val="0"/>
        <w:autoSpaceDN w:val="0"/>
        <w:adjustRightInd w:val="0"/>
        <w:ind w:right="-2" w:firstLine="709"/>
        <w:jc w:val="both"/>
        <w:rPr>
          <w:sz w:val="20"/>
          <w:szCs w:val="20"/>
        </w:rPr>
      </w:pPr>
      <w:r w:rsidRPr="00FD718F">
        <w:rPr>
          <w:sz w:val="20"/>
          <w:szCs w:val="20"/>
        </w:rPr>
        <w:t xml:space="preserve">Долговая политика при планировании бюджет сельсовета на 2022 год и плановый период 2023 и 2024 годов строилась с учетом сбалансированности бюджет сельсовета и не содержала повышения уровня долговой нагрузки. Муниципальный долг, переходящий на очередной финансовый год не планировался.  </w:t>
      </w:r>
    </w:p>
    <w:p w:rsidR="00FD718F" w:rsidRPr="00FD718F" w:rsidRDefault="00FD718F" w:rsidP="00FD718F">
      <w:pPr>
        <w:ind w:right="-2" w:firstLine="709"/>
        <w:contextualSpacing/>
        <w:jc w:val="both"/>
        <w:rPr>
          <w:rFonts w:eastAsiaTheme="minorEastAsia"/>
          <w:sz w:val="20"/>
          <w:szCs w:val="20"/>
          <w:lang w:eastAsia="en-US"/>
        </w:rPr>
      </w:pPr>
      <w:r w:rsidRPr="00FD718F">
        <w:rPr>
          <w:rFonts w:eastAsiaTheme="minorEastAsia"/>
          <w:sz w:val="20"/>
          <w:szCs w:val="20"/>
          <w:lang w:eastAsia="en-US"/>
        </w:rPr>
        <w:t>Основными факторами, определяющими характер и направления долговой политики, стали:</w:t>
      </w:r>
    </w:p>
    <w:p w:rsidR="00FD718F" w:rsidRPr="00FD718F" w:rsidRDefault="00FD718F" w:rsidP="00FD718F">
      <w:pPr>
        <w:widowControl w:val="0"/>
        <w:autoSpaceDE w:val="0"/>
        <w:autoSpaceDN w:val="0"/>
        <w:adjustRightInd w:val="0"/>
        <w:ind w:right="-2" w:firstLine="720"/>
        <w:jc w:val="both"/>
        <w:rPr>
          <w:sz w:val="20"/>
          <w:szCs w:val="20"/>
        </w:rPr>
      </w:pPr>
      <w:proofErr w:type="gramStart"/>
      <w:r w:rsidRPr="00FD718F">
        <w:rPr>
          <w:sz w:val="20"/>
          <w:szCs w:val="20"/>
        </w:rPr>
        <w:t>влияние рисков кризисной экономической ситуации, в том числе и на финансовом рынках, на возможность осуществления рыночных заимствований в необходимых объемах по стоимости, не превышающей ограничения, установленные условиями Бюджетного кодекса РФ.</w:t>
      </w:r>
      <w:proofErr w:type="gramEnd"/>
    </w:p>
    <w:p w:rsidR="00FD718F" w:rsidRPr="00FD718F" w:rsidRDefault="00FD718F" w:rsidP="00FD718F">
      <w:pPr>
        <w:widowControl w:val="0"/>
        <w:autoSpaceDE w:val="0"/>
        <w:autoSpaceDN w:val="0"/>
        <w:adjustRightInd w:val="0"/>
        <w:ind w:right="-2"/>
        <w:jc w:val="center"/>
        <w:rPr>
          <w:sz w:val="20"/>
          <w:szCs w:val="20"/>
        </w:rPr>
      </w:pPr>
    </w:p>
    <w:p w:rsidR="00FD718F" w:rsidRPr="00FD718F" w:rsidRDefault="00FD718F" w:rsidP="00FD718F">
      <w:pPr>
        <w:widowControl w:val="0"/>
        <w:autoSpaceDE w:val="0"/>
        <w:autoSpaceDN w:val="0"/>
        <w:adjustRightInd w:val="0"/>
        <w:ind w:right="-2"/>
        <w:jc w:val="center"/>
        <w:rPr>
          <w:sz w:val="20"/>
          <w:szCs w:val="20"/>
        </w:rPr>
      </w:pPr>
      <w:r w:rsidRPr="00FD718F">
        <w:rPr>
          <w:sz w:val="20"/>
          <w:szCs w:val="20"/>
        </w:rPr>
        <w:t>Цели и задачи долговой политики, инструменты ее реализации, анализ рисков, возникающих в процессе управления муниципальным долгом Тогучинского района Новосибирской области в 2023-2025 годах</w:t>
      </w:r>
    </w:p>
    <w:p w:rsidR="00FD718F" w:rsidRPr="00FD718F" w:rsidRDefault="00FD718F" w:rsidP="00FD718F">
      <w:pPr>
        <w:widowControl w:val="0"/>
        <w:autoSpaceDE w:val="0"/>
        <w:autoSpaceDN w:val="0"/>
        <w:adjustRightInd w:val="0"/>
        <w:ind w:right="-2"/>
        <w:jc w:val="center"/>
        <w:rPr>
          <w:sz w:val="20"/>
          <w:szCs w:val="20"/>
        </w:rPr>
      </w:pPr>
    </w:p>
    <w:p w:rsidR="00FD718F" w:rsidRPr="00FD718F" w:rsidRDefault="00FD718F" w:rsidP="00FD718F">
      <w:pPr>
        <w:widowControl w:val="0"/>
        <w:autoSpaceDE w:val="0"/>
        <w:autoSpaceDN w:val="0"/>
        <w:adjustRightInd w:val="0"/>
        <w:ind w:right="-2" w:firstLine="708"/>
        <w:rPr>
          <w:sz w:val="20"/>
          <w:szCs w:val="20"/>
        </w:rPr>
      </w:pPr>
      <w:r w:rsidRPr="00FD718F">
        <w:rPr>
          <w:sz w:val="20"/>
          <w:szCs w:val="20"/>
        </w:rPr>
        <w:t>Целями долговой политики являются:</w:t>
      </w:r>
    </w:p>
    <w:p w:rsidR="00FD718F" w:rsidRPr="00FD718F" w:rsidRDefault="00FD718F" w:rsidP="00FD718F">
      <w:pPr>
        <w:widowControl w:val="0"/>
        <w:autoSpaceDE w:val="0"/>
        <w:autoSpaceDN w:val="0"/>
        <w:adjustRightInd w:val="0"/>
        <w:ind w:right="-2" w:firstLine="708"/>
        <w:rPr>
          <w:sz w:val="20"/>
          <w:szCs w:val="20"/>
        </w:rPr>
      </w:pPr>
      <w:r w:rsidRPr="00FD718F">
        <w:rPr>
          <w:sz w:val="20"/>
          <w:szCs w:val="20"/>
        </w:rPr>
        <w:lastRenderedPageBreak/>
        <w:t>- сбалансированность бюджет сельсовета;</w:t>
      </w:r>
    </w:p>
    <w:p w:rsidR="00FD718F" w:rsidRPr="00FD718F" w:rsidRDefault="00FD718F" w:rsidP="00FD718F">
      <w:pPr>
        <w:widowControl w:val="0"/>
        <w:autoSpaceDE w:val="0"/>
        <w:autoSpaceDN w:val="0"/>
        <w:adjustRightInd w:val="0"/>
        <w:ind w:right="-2" w:firstLine="708"/>
        <w:rPr>
          <w:sz w:val="20"/>
          <w:szCs w:val="20"/>
        </w:rPr>
      </w:pPr>
    </w:p>
    <w:p w:rsidR="00FD718F" w:rsidRPr="00FD718F" w:rsidRDefault="00FD718F" w:rsidP="00FD718F">
      <w:pPr>
        <w:widowControl w:val="0"/>
        <w:autoSpaceDE w:val="0"/>
        <w:autoSpaceDN w:val="0"/>
        <w:adjustRightInd w:val="0"/>
        <w:ind w:right="-2" w:firstLine="708"/>
        <w:rPr>
          <w:sz w:val="20"/>
          <w:szCs w:val="20"/>
        </w:rPr>
      </w:pPr>
      <w:r w:rsidRPr="00FD718F">
        <w:rPr>
          <w:sz w:val="20"/>
          <w:szCs w:val="20"/>
        </w:rPr>
        <w:t>Основными задачами долговой политики являются:</w:t>
      </w:r>
    </w:p>
    <w:p w:rsidR="00FD718F" w:rsidRPr="00FD718F" w:rsidRDefault="00FD718F" w:rsidP="00FD718F">
      <w:pPr>
        <w:widowControl w:val="0"/>
        <w:autoSpaceDE w:val="0"/>
        <w:autoSpaceDN w:val="0"/>
        <w:adjustRightInd w:val="0"/>
        <w:ind w:right="-2" w:firstLine="708"/>
        <w:jc w:val="both"/>
        <w:rPr>
          <w:sz w:val="20"/>
          <w:szCs w:val="20"/>
        </w:rPr>
      </w:pPr>
      <w:proofErr w:type="gramStart"/>
      <w:r w:rsidRPr="00FD718F">
        <w:rPr>
          <w:sz w:val="20"/>
          <w:szCs w:val="20"/>
        </w:rPr>
        <w:t>- обеспечение дефицита бюджет сельсовета в 2023, 2024 и 2025 годах на уровне не более 10 процентов суммы доходов бюджет сельсовета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бюджет сельсовета, а также на сумму фактических поступлений от</w:t>
      </w:r>
      <w:proofErr w:type="gramEnd"/>
      <w:r w:rsidRPr="00FD718F">
        <w:rPr>
          <w:sz w:val="20"/>
          <w:szCs w:val="20"/>
        </w:rPr>
        <w:t xml:space="preserve"> продажи акций и иных форм участия в капитале, находящихся в собственности района);</w:t>
      </w:r>
    </w:p>
    <w:p w:rsidR="00FD718F" w:rsidRPr="00FD718F" w:rsidRDefault="00FD718F" w:rsidP="00FD718F">
      <w:pPr>
        <w:widowControl w:val="0"/>
        <w:autoSpaceDE w:val="0"/>
        <w:autoSpaceDN w:val="0"/>
        <w:adjustRightInd w:val="0"/>
        <w:ind w:right="-2" w:firstLine="708"/>
        <w:jc w:val="both"/>
        <w:rPr>
          <w:sz w:val="20"/>
          <w:szCs w:val="20"/>
        </w:rPr>
      </w:pPr>
      <w:r w:rsidRPr="00FD718F">
        <w:rPr>
          <w:sz w:val="20"/>
          <w:szCs w:val="20"/>
        </w:rPr>
        <w:t>- 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местного самоуправления Новосибирской области;</w:t>
      </w:r>
    </w:p>
    <w:p w:rsidR="00FD718F" w:rsidRPr="00FD718F" w:rsidRDefault="00FD718F" w:rsidP="00FD718F">
      <w:pPr>
        <w:widowControl w:val="0"/>
        <w:autoSpaceDE w:val="0"/>
        <w:autoSpaceDN w:val="0"/>
        <w:adjustRightInd w:val="0"/>
        <w:ind w:right="-2" w:firstLine="708"/>
        <w:jc w:val="center"/>
        <w:rPr>
          <w:sz w:val="20"/>
          <w:szCs w:val="20"/>
        </w:rPr>
      </w:pPr>
    </w:p>
    <w:p w:rsidR="00FD718F" w:rsidRPr="00FD718F" w:rsidRDefault="00FD718F" w:rsidP="00FD718F">
      <w:pPr>
        <w:widowControl w:val="0"/>
        <w:autoSpaceDE w:val="0"/>
        <w:autoSpaceDN w:val="0"/>
        <w:adjustRightInd w:val="0"/>
        <w:ind w:right="-2" w:firstLine="708"/>
        <w:rPr>
          <w:sz w:val="20"/>
          <w:szCs w:val="20"/>
        </w:rPr>
      </w:pPr>
      <w:r w:rsidRPr="00FD718F">
        <w:rPr>
          <w:sz w:val="20"/>
          <w:szCs w:val="20"/>
        </w:rPr>
        <w:t>Основными инструментами реализации долговой политики являются:</w:t>
      </w:r>
    </w:p>
    <w:p w:rsidR="00FD718F" w:rsidRPr="00FD718F" w:rsidRDefault="00FD718F" w:rsidP="00FD718F">
      <w:pPr>
        <w:widowControl w:val="0"/>
        <w:autoSpaceDE w:val="0"/>
        <w:autoSpaceDN w:val="0"/>
        <w:adjustRightInd w:val="0"/>
        <w:ind w:right="-2" w:firstLine="708"/>
        <w:jc w:val="both"/>
        <w:rPr>
          <w:sz w:val="20"/>
          <w:szCs w:val="20"/>
        </w:rPr>
      </w:pPr>
      <w:r w:rsidRPr="00FD718F">
        <w:rPr>
          <w:sz w:val="20"/>
          <w:szCs w:val="20"/>
        </w:rPr>
        <w:t xml:space="preserve">- принятие </w:t>
      </w:r>
      <w:proofErr w:type="gramStart"/>
      <w:r w:rsidRPr="00FD718F">
        <w:rPr>
          <w:sz w:val="20"/>
          <w:szCs w:val="20"/>
        </w:rPr>
        <w:t>решений</w:t>
      </w:r>
      <w:proofErr w:type="gramEnd"/>
      <w:r w:rsidRPr="00FD718F">
        <w:rPr>
          <w:sz w:val="20"/>
          <w:szCs w:val="20"/>
        </w:rPr>
        <w:t xml:space="preserve"> о привлечении заимствованных средств исходя из фактического исполнения бюджет сельсовета, потребности в привлечении заемных средств и ситуации на финансовом рынке;</w:t>
      </w:r>
    </w:p>
    <w:p w:rsidR="00FD718F" w:rsidRPr="00FD718F" w:rsidRDefault="00FD718F" w:rsidP="00FD718F">
      <w:pPr>
        <w:shd w:val="clear" w:color="auto" w:fill="FFFFFF"/>
        <w:ind w:right="-2" w:firstLine="567"/>
        <w:jc w:val="both"/>
        <w:textAlignment w:val="baseline"/>
        <w:rPr>
          <w:spacing w:val="2"/>
          <w:sz w:val="20"/>
          <w:szCs w:val="20"/>
        </w:rPr>
      </w:pPr>
      <w:r w:rsidRPr="00FD718F">
        <w:rPr>
          <w:spacing w:val="2"/>
          <w:sz w:val="20"/>
          <w:szCs w:val="20"/>
        </w:rPr>
        <w:t>- обеспечение своевременного и полного учета долговых обязательств.</w:t>
      </w:r>
    </w:p>
    <w:p w:rsidR="00FD718F" w:rsidRPr="00FD718F" w:rsidRDefault="00FD718F" w:rsidP="00FD718F">
      <w:pPr>
        <w:tabs>
          <w:tab w:val="left" w:pos="5954"/>
        </w:tabs>
        <w:ind w:right="-2" w:firstLine="567"/>
        <w:jc w:val="both"/>
        <w:rPr>
          <w:rFonts w:eastAsia="Calibri"/>
          <w:sz w:val="20"/>
          <w:szCs w:val="20"/>
        </w:rPr>
      </w:pPr>
    </w:p>
    <w:p w:rsidR="00FD718F" w:rsidRPr="00FD718F" w:rsidRDefault="00FD718F" w:rsidP="00FD718F">
      <w:pPr>
        <w:ind w:right="-2"/>
        <w:jc w:val="center"/>
        <w:rPr>
          <w:rFonts w:eastAsiaTheme="minorEastAsia"/>
          <w:sz w:val="20"/>
          <w:szCs w:val="20"/>
          <w:lang w:eastAsia="en-US"/>
        </w:rPr>
      </w:pPr>
      <w:r w:rsidRPr="00FD718F">
        <w:rPr>
          <w:rFonts w:eastAsiaTheme="minorEastAsia"/>
          <w:sz w:val="20"/>
          <w:szCs w:val="20"/>
          <w:lang w:eastAsia="en-US"/>
        </w:rPr>
        <w:t>Основные риски долговой политики</w:t>
      </w:r>
    </w:p>
    <w:p w:rsidR="00FD718F" w:rsidRPr="00FD718F" w:rsidRDefault="00FD718F" w:rsidP="00FD718F">
      <w:pPr>
        <w:ind w:right="-2" w:firstLine="708"/>
        <w:jc w:val="both"/>
        <w:rPr>
          <w:rFonts w:eastAsiaTheme="minorEastAsia"/>
          <w:sz w:val="20"/>
          <w:szCs w:val="20"/>
          <w:lang w:eastAsia="en-US"/>
        </w:rPr>
      </w:pPr>
      <w:r w:rsidRPr="00FD718F">
        <w:rPr>
          <w:rFonts w:eastAsiaTheme="minorEastAsia"/>
          <w:sz w:val="20"/>
          <w:szCs w:val="20"/>
          <w:lang w:eastAsia="en-US"/>
        </w:rPr>
        <w:t>Основными рисками при реализации долговой политики являются:</w:t>
      </w:r>
    </w:p>
    <w:p w:rsidR="00FD718F" w:rsidRPr="00FD718F" w:rsidRDefault="00FD718F" w:rsidP="00FD718F">
      <w:pPr>
        <w:ind w:right="-2" w:firstLine="567"/>
        <w:jc w:val="both"/>
        <w:rPr>
          <w:rFonts w:eastAsiaTheme="minorEastAsia"/>
          <w:sz w:val="20"/>
          <w:szCs w:val="20"/>
          <w:lang w:eastAsia="en-US"/>
        </w:rPr>
      </w:pPr>
      <w:r w:rsidRPr="00FD718F">
        <w:rPr>
          <w:rFonts w:eastAsiaTheme="minorEastAsia"/>
          <w:sz w:val="20"/>
          <w:szCs w:val="20"/>
          <w:lang w:eastAsia="en-US"/>
        </w:rPr>
        <w:t>- риск недостаточного поступления доходов в бюджет муниципального образования.</w:t>
      </w:r>
    </w:p>
    <w:p w:rsidR="00FD718F" w:rsidRPr="00FD718F" w:rsidRDefault="00FD718F" w:rsidP="00FD718F">
      <w:pPr>
        <w:tabs>
          <w:tab w:val="left" w:pos="5954"/>
        </w:tabs>
        <w:ind w:right="-2" w:firstLine="709"/>
        <w:jc w:val="both"/>
        <w:rPr>
          <w:sz w:val="20"/>
          <w:szCs w:val="20"/>
        </w:rPr>
      </w:pPr>
      <w:r w:rsidRPr="00FD718F">
        <w:rPr>
          <w:sz w:val="20"/>
          <w:szCs w:val="20"/>
        </w:rPr>
        <w:t xml:space="preserve">С целью снижения указанных выше рисков и сохранения их </w:t>
      </w:r>
      <w:r w:rsidRPr="00FD718F">
        <w:rPr>
          <w:sz w:val="20"/>
          <w:szCs w:val="20"/>
        </w:rPr>
        <w:br/>
        <w:t xml:space="preserve">на приемлемом уровне реализация долговой политики будет осуществляться </w:t>
      </w:r>
      <w:r w:rsidRPr="00FD718F">
        <w:rPr>
          <w:sz w:val="20"/>
          <w:szCs w:val="20"/>
        </w:rPr>
        <w:br/>
        <w:t xml:space="preserve">на основе прогнозов поступления доходов, финансирования расходов </w:t>
      </w:r>
      <w:r w:rsidRPr="00FD718F">
        <w:rPr>
          <w:sz w:val="20"/>
          <w:szCs w:val="20"/>
        </w:rPr>
        <w:br/>
        <w:t>и привлечения муниципальных заимствований, анализа исполнения бюджета предыдущих лет.</w:t>
      </w:r>
    </w:p>
    <w:p w:rsidR="00FD718F" w:rsidRPr="00FD718F" w:rsidRDefault="00FD718F" w:rsidP="00FD718F">
      <w:pPr>
        <w:tabs>
          <w:tab w:val="left" w:pos="5954"/>
        </w:tabs>
        <w:ind w:right="-2" w:firstLine="567"/>
        <w:jc w:val="center"/>
        <w:rPr>
          <w:sz w:val="20"/>
          <w:szCs w:val="20"/>
        </w:rPr>
      </w:pPr>
    </w:p>
    <w:p w:rsidR="00FD718F" w:rsidRPr="00FD718F" w:rsidRDefault="00FD718F" w:rsidP="00FD718F">
      <w:pPr>
        <w:tabs>
          <w:tab w:val="left" w:pos="5954"/>
        </w:tabs>
        <w:ind w:right="-2" w:firstLine="567"/>
        <w:jc w:val="center"/>
        <w:rPr>
          <w:sz w:val="20"/>
          <w:szCs w:val="20"/>
        </w:rPr>
      </w:pPr>
      <w:r w:rsidRPr="00FD718F">
        <w:rPr>
          <w:sz w:val="20"/>
          <w:szCs w:val="20"/>
        </w:rPr>
        <w:t>Основные направления долговой политики</w:t>
      </w:r>
    </w:p>
    <w:p w:rsidR="00FD718F" w:rsidRPr="00FD718F" w:rsidRDefault="00FD718F" w:rsidP="00FD718F">
      <w:pPr>
        <w:widowControl w:val="0"/>
        <w:autoSpaceDE w:val="0"/>
        <w:autoSpaceDN w:val="0"/>
        <w:adjustRightInd w:val="0"/>
        <w:ind w:right="-2" w:firstLine="567"/>
        <w:jc w:val="both"/>
        <w:rPr>
          <w:sz w:val="20"/>
          <w:szCs w:val="20"/>
        </w:rPr>
      </w:pPr>
      <w:r w:rsidRPr="00FD718F">
        <w:rPr>
          <w:sz w:val="20"/>
          <w:szCs w:val="20"/>
        </w:rPr>
        <w:t>Основными направлениями долговой политики являются:</w:t>
      </w:r>
    </w:p>
    <w:p w:rsidR="00FD718F" w:rsidRPr="00FD718F" w:rsidRDefault="00FD718F" w:rsidP="00FD718F">
      <w:pPr>
        <w:widowControl w:val="0"/>
        <w:autoSpaceDE w:val="0"/>
        <w:autoSpaceDN w:val="0"/>
        <w:adjustRightInd w:val="0"/>
        <w:ind w:right="-2" w:firstLine="709"/>
        <w:jc w:val="both"/>
        <w:rPr>
          <w:sz w:val="20"/>
          <w:szCs w:val="20"/>
        </w:rPr>
      </w:pPr>
      <w:r w:rsidRPr="00FD718F">
        <w:rPr>
          <w:sz w:val="20"/>
          <w:szCs w:val="20"/>
        </w:rPr>
        <w:t>- направление дополнительных доходов, полученных при исполнении бюджет сельсовета, на досрочное погашение долговых обязательств сельсовета или замещение планируемых к привлечению заемных средств;</w:t>
      </w:r>
    </w:p>
    <w:p w:rsidR="00FD718F" w:rsidRPr="00FD718F" w:rsidRDefault="00FD718F" w:rsidP="00FD718F">
      <w:pPr>
        <w:widowControl w:val="0"/>
        <w:autoSpaceDE w:val="0"/>
        <w:autoSpaceDN w:val="0"/>
        <w:adjustRightInd w:val="0"/>
        <w:ind w:right="-2" w:firstLine="709"/>
        <w:jc w:val="both"/>
        <w:rPr>
          <w:sz w:val="20"/>
          <w:szCs w:val="20"/>
        </w:rPr>
      </w:pPr>
      <w:r w:rsidRPr="00FD718F">
        <w:rPr>
          <w:sz w:val="20"/>
          <w:szCs w:val="20"/>
        </w:rPr>
        <w:t>- недопущение принятия новых расходных обязательств, не обеспеченных источниками доходов;</w:t>
      </w:r>
    </w:p>
    <w:p w:rsidR="00FD718F" w:rsidRPr="00FD718F" w:rsidRDefault="00FD718F" w:rsidP="00FD718F">
      <w:pPr>
        <w:widowControl w:val="0"/>
        <w:autoSpaceDE w:val="0"/>
        <w:autoSpaceDN w:val="0"/>
        <w:adjustRightInd w:val="0"/>
        <w:ind w:right="-2" w:firstLine="709"/>
        <w:jc w:val="both"/>
        <w:rPr>
          <w:sz w:val="20"/>
          <w:szCs w:val="20"/>
        </w:rPr>
      </w:pPr>
      <w:r w:rsidRPr="00FD718F">
        <w:rPr>
          <w:sz w:val="20"/>
          <w:szCs w:val="20"/>
        </w:rPr>
        <w:t>- осуществление муниципальных внутренних заимствований</w:t>
      </w:r>
      <w:r w:rsidRPr="00FD718F">
        <w:rPr>
          <w:rFonts w:eastAsia="Calibri"/>
          <w:sz w:val="20"/>
          <w:szCs w:val="20"/>
        </w:rPr>
        <w:t xml:space="preserve"> </w:t>
      </w:r>
      <w:r w:rsidRPr="00FD718F">
        <w:rPr>
          <w:sz w:val="20"/>
          <w:szCs w:val="20"/>
        </w:rPr>
        <w:t>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w:t>
      </w:r>
    </w:p>
    <w:p w:rsidR="00FD718F" w:rsidRPr="00FD718F" w:rsidRDefault="00FD718F" w:rsidP="00FD718F">
      <w:pPr>
        <w:widowControl w:val="0"/>
        <w:autoSpaceDE w:val="0"/>
        <w:autoSpaceDN w:val="0"/>
        <w:adjustRightInd w:val="0"/>
        <w:ind w:right="-2" w:firstLine="709"/>
        <w:jc w:val="both"/>
        <w:rPr>
          <w:sz w:val="20"/>
          <w:szCs w:val="20"/>
        </w:rPr>
      </w:pPr>
      <w:r w:rsidRPr="00FD718F">
        <w:rPr>
          <w:sz w:val="20"/>
          <w:szCs w:val="20"/>
        </w:rPr>
        <w:t>-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FD718F" w:rsidRPr="00FD718F" w:rsidRDefault="00FD718F" w:rsidP="00FD718F">
      <w:pPr>
        <w:autoSpaceDE w:val="0"/>
        <w:autoSpaceDN w:val="0"/>
        <w:adjustRightInd w:val="0"/>
        <w:spacing w:after="160" w:line="259" w:lineRule="auto"/>
        <w:ind w:right="-2" w:firstLine="709"/>
        <w:jc w:val="both"/>
        <w:rPr>
          <w:rFonts w:eastAsiaTheme="minorEastAsia"/>
          <w:sz w:val="20"/>
          <w:szCs w:val="20"/>
          <w:lang w:eastAsia="en-US"/>
        </w:rPr>
      </w:pPr>
      <w:r w:rsidRPr="00FD718F">
        <w:rPr>
          <w:rFonts w:eastAsiaTheme="minorEastAsia"/>
          <w:sz w:val="20"/>
          <w:szCs w:val="20"/>
          <w:lang w:eastAsia="en-US"/>
        </w:rPr>
        <w:t>- обеспечение информационной прозрачности (открытости) в вопросах долговой политики.</w:t>
      </w:r>
    </w:p>
    <w:p w:rsidR="00FD718F" w:rsidRPr="00FD718F" w:rsidRDefault="00FD718F" w:rsidP="00FD718F">
      <w:pPr>
        <w:spacing w:after="160" w:line="259" w:lineRule="auto"/>
        <w:ind w:right="-2"/>
        <w:jc w:val="both"/>
        <w:rPr>
          <w:rFonts w:asciiTheme="minorHAnsi" w:eastAsiaTheme="minorEastAsia" w:hAnsiTheme="minorHAnsi" w:cstheme="minorBidi"/>
          <w:sz w:val="20"/>
          <w:szCs w:val="20"/>
          <w:lang w:eastAsia="en-US"/>
        </w:rPr>
      </w:pPr>
    </w:p>
    <w:p w:rsidR="00FD718F" w:rsidRPr="00FD718F" w:rsidRDefault="00FD718F" w:rsidP="00FD718F">
      <w:pPr>
        <w:widowControl w:val="0"/>
        <w:autoSpaceDE w:val="0"/>
        <w:autoSpaceDN w:val="0"/>
        <w:adjustRightInd w:val="0"/>
        <w:ind w:right="-2" w:firstLine="708"/>
        <w:rPr>
          <w:sz w:val="20"/>
          <w:szCs w:val="20"/>
        </w:rPr>
      </w:pPr>
    </w:p>
    <w:p w:rsidR="00FD718F" w:rsidRPr="00FD718F" w:rsidRDefault="00FD718F" w:rsidP="00FD718F">
      <w:pPr>
        <w:widowControl w:val="0"/>
        <w:autoSpaceDE w:val="0"/>
        <w:autoSpaceDN w:val="0"/>
        <w:adjustRightInd w:val="0"/>
        <w:ind w:right="-2"/>
        <w:jc w:val="center"/>
        <w:rPr>
          <w:sz w:val="20"/>
          <w:szCs w:val="20"/>
        </w:rPr>
      </w:pPr>
    </w:p>
    <w:p w:rsidR="00FD718F" w:rsidRPr="00FD718F" w:rsidRDefault="00FD718F" w:rsidP="00FD718F">
      <w:pPr>
        <w:suppressAutoHyphens/>
        <w:ind w:right="-2"/>
        <w:jc w:val="center"/>
        <w:rPr>
          <w:rFonts w:eastAsiaTheme="minorEastAsia"/>
          <w:bCs/>
          <w:sz w:val="20"/>
          <w:szCs w:val="20"/>
          <w:lang w:eastAsia="en-US"/>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АДМИНИСТРАЦИЯ</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РЕПЬЕВСКОГО СЕЛЬСОВЕТА</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ТОГУЧИНСКОГО РАЙОНА</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НОВОСИБИРСКОЙ ОБЛАСТИ</w:t>
      </w:r>
    </w:p>
    <w:p w:rsidR="00FD718F" w:rsidRPr="00FD718F" w:rsidRDefault="00FD718F" w:rsidP="00FD718F">
      <w:pPr>
        <w:autoSpaceDE w:val="0"/>
        <w:autoSpaceDN w:val="0"/>
        <w:adjustRightInd w:val="0"/>
        <w:ind w:right="175"/>
        <w:jc w:val="center"/>
        <w:rPr>
          <w:rFonts w:eastAsia="Calibri"/>
          <w:sz w:val="20"/>
          <w:szCs w:val="20"/>
          <w:lang w:eastAsia="en-US"/>
        </w:rPr>
      </w:pPr>
    </w:p>
    <w:p w:rsidR="00FD718F" w:rsidRPr="00FD718F" w:rsidRDefault="00FD718F" w:rsidP="00FD718F">
      <w:pPr>
        <w:autoSpaceDE w:val="0"/>
        <w:autoSpaceDN w:val="0"/>
        <w:adjustRightInd w:val="0"/>
        <w:jc w:val="center"/>
        <w:rPr>
          <w:rFonts w:eastAsia="Calibri"/>
          <w:sz w:val="20"/>
          <w:szCs w:val="20"/>
          <w:lang w:eastAsia="en-US"/>
        </w:rPr>
      </w:pP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ПОСТАНОВЛЕНИЕ</w:t>
      </w:r>
    </w:p>
    <w:p w:rsidR="00FD718F" w:rsidRPr="00FD718F" w:rsidRDefault="00FD718F" w:rsidP="00FD718F">
      <w:pPr>
        <w:autoSpaceDE w:val="0"/>
        <w:autoSpaceDN w:val="0"/>
        <w:adjustRightInd w:val="0"/>
        <w:ind w:right="175"/>
        <w:jc w:val="center"/>
        <w:rPr>
          <w:rFonts w:eastAsia="Calibri"/>
          <w:bCs/>
          <w:sz w:val="20"/>
          <w:szCs w:val="20"/>
          <w:lang w:eastAsia="en-US"/>
        </w:rPr>
      </w:pPr>
    </w:p>
    <w:p w:rsidR="00FD718F" w:rsidRPr="00FD718F" w:rsidRDefault="00FD718F" w:rsidP="00FD718F">
      <w:pPr>
        <w:jc w:val="center"/>
        <w:rPr>
          <w:sz w:val="20"/>
          <w:szCs w:val="20"/>
        </w:rPr>
      </w:pPr>
      <w:r w:rsidRPr="00FD718F">
        <w:rPr>
          <w:sz w:val="20"/>
          <w:szCs w:val="20"/>
        </w:rPr>
        <w:t>10.11.2022 №  168</w:t>
      </w:r>
    </w:p>
    <w:p w:rsidR="00FD718F" w:rsidRPr="00FD718F" w:rsidRDefault="00FD718F" w:rsidP="00FD718F">
      <w:pPr>
        <w:jc w:val="center"/>
        <w:rPr>
          <w:sz w:val="20"/>
          <w:szCs w:val="20"/>
        </w:rPr>
      </w:pPr>
    </w:p>
    <w:p w:rsidR="00FD718F" w:rsidRPr="00FD718F" w:rsidRDefault="00FD718F" w:rsidP="00FD718F">
      <w:pPr>
        <w:ind w:left="150"/>
        <w:jc w:val="center"/>
        <w:rPr>
          <w:sz w:val="20"/>
          <w:szCs w:val="20"/>
        </w:rPr>
      </w:pPr>
      <w:r w:rsidRPr="00FD718F">
        <w:rPr>
          <w:sz w:val="20"/>
          <w:szCs w:val="20"/>
        </w:rPr>
        <w:t>с. Репьево</w:t>
      </w:r>
    </w:p>
    <w:p w:rsidR="00FD718F" w:rsidRPr="00FD718F" w:rsidRDefault="00FD718F" w:rsidP="00FD718F">
      <w:pPr>
        <w:keepNext/>
        <w:autoSpaceDE w:val="0"/>
        <w:autoSpaceDN w:val="0"/>
        <w:adjustRightInd w:val="0"/>
        <w:jc w:val="center"/>
        <w:rPr>
          <w:rFonts w:eastAsia="Calibri"/>
          <w:kern w:val="32"/>
          <w:sz w:val="20"/>
          <w:szCs w:val="20"/>
          <w:lang w:eastAsia="en-US"/>
        </w:rPr>
      </w:pPr>
      <w:hyperlink r:id="rId13" w:history="1">
        <w:r w:rsidRPr="00FD718F">
          <w:rPr>
            <w:rFonts w:eastAsia="Calibri"/>
            <w:kern w:val="32"/>
            <w:sz w:val="20"/>
            <w:szCs w:val="20"/>
            <w:lang w:eastAsia="en-US"/>
          </w:rPr>
          <w:br/>
          <w:t>О прогнозе социально-экономического развития Репьевского сельсовета Тогучинского района Новосибирской области  на 2023 год и плановый период 2024 и 2025 годов</w:t>
        </w:r>
      </w:hyperlink>
    </w:p>
    <w:p w:rsidR="00FD718F" w:rsidRPr="00FD718F" w:rsidRDefault="00FD718F" w:rsidP="00FD718F">
      <w:pPr>
        <w:keepNext/>
        <w:autoSpaceDE w:val="0"/>
        <w:autoSpaceDN w:val="0"/>
        <w:adjustRightInd w:val="0"/>
        <w:spacing w:line="276" w:lineRule="auto"/>
        <w:jc w:val="center"/>
        <w:rPr>
          <w:rFonts w:eastAsia="Calibri"/>
          <w:bCs/>
          <w:kern w:val="32"/>
          <w:sz w:val="20"/>
          <w:szCs w:val="20"/>
          <w:lang w:eastAsia="en-US"/>
        </w:rPr>
      </w:pPr>
    </w:p>
    <w:p w:rsidR="00FD718F" w:rsidRPr="00FD718F" w:rsidRDefault="00FD718F" w:rsidP="00FD718F">
      <w:pPr>
        <w:autoSpaceDE w:val="0"/>
        <w:autoSpaceDN w:val="0"/>
        <w:adjustRightInd w:val="0"/>
        <w:ind w:firstLine="567"/>
        <w:jc w:val="both"/>
        <w:rPr>
          <w:rFonts w:eastAsia="Calibri"/>
          <w:sz w:val="20"/>
          <w:szCs w:val="20"/>
          <w:lang w:eastAsia="en-US"/>
        </w:rPr>
      </w:pPr>
      <w:r w:rsidRPr="00FD718F">
        <w:rPr>
          <w:rFonts w:eastAsia="Calibri"/>
          <w:sz w:val="20"/>
          <w:szCs w:val="20"/>
          <w:lang w:eastAsia="en-US"/>
        </w:rPr>
        <w:t xml:space="preserve">В соответствии со </w:t>
      </w:r>
      <w:hyperlink r:id="rId14" w:history="1">
        <w:r w:rsidRPr="00FD718F">
          <w:rPr>
            <w:rFonts w:eastAsia="Calibri"/>
            <w:sz w:val="20"/>
            <w:szCs w:val="20"/>
            <w:lang w:eastAsia="en-US"/>
          </w:rPr>
          <w:t>статьей 173</w:t>
        </w:r>
      </w:hyperlink>
      <w:r w:rsidRPr="00FD718F">
        <w:rPr>
          <w:rFonts w:eastAsia="Calibri"/>
          <w:sz w:val="20"/>
          <w:szCs w:val="20"/>
          <w:lang w:eastAsia="en-US"/>
        </w:rPr>
        <w:t xml:space="preserve"> Бюджетного кодекса Российской Федерации, </w:t>
      </w:r>
      <w:hyperlink r:id="rId15" w:history="1">
        <w:r w:rsidRPr="00FD718F">
          <w:rPr>
            <w:rFonts w:eastAsia="Calibri"/>
            <w:sz w:val="20"/>
            <w:szCs w:val="20"/>
            <w:lang w:eastAsia="en-US"/>
          </w:rPr>
          <w:t>Законом</w:t>
        </w:r>
      </w:hyperlink>
      <w:r w:rsidRPr="00FD718F">
        <w:rPr>
          <w:rFonts w:eastAsia="Calibri"/>
          <w:sz w:val="20"/>
          <w:szCs w:val="20"/>
          <w:lang w:eastAsia="en-US"/>
        </w:rPr>
        <w:t xml:space="preserve"> Новосибирской области от 18.12.2015 N 24-ОЗ "О планировании социально-экономического развития Новосибирской области", руководствуясь Прогнозом социально-экономического развития Новосибирской области на </w:t>
      </w:r>
      <w:r w:rsidRPr="00FD718F">
        <w:rPr>
          <w:rFonts w:eastAsia="Calibri"/>
          <w:sz w:val="20"/>
          <w:szCs w:val="20"/>
          <w:lang w:eastAsia="en-US"/>
        </w:rPr>
        <w:lastRenderedPageBreak/>
        <w:t xml:space="preserve">2023 год и плановый период 2024 и 2025 годов,  администрация Репьевского сельсовета Тогучинского района Новосибирской области </w:t>
      </w:r>
    </w:p>
    <w:p w:rsidR="00FD718F" w:rsidRPr="00FD718F" w:rsidRDefault="00FD718F" w:rsidP="00FD718F">
      <w:pPr>
        <w:autoSpaceDE w:val="0"/>
        <w:autoSpaceDN w:val="0"/>
        <w:adjustRightInd w:val="0"/>
        <w:spacing w:line="276" w:lineRule="auto"/>
        <w:rPr>
          <w:rFonts w:eastAsia="Calibri"/>
          <w:sz w:val="20"/>
          <w:szCs w:val="20"/>
          <w:lang w:eastAsia="en-US"/>
        </w:rPr>
      </w:pPr>
    </w:p>
    <w:p w:rsidR="00FD718F" w:rsidRPr="00FD718F" w:rsidRDefault="00FD718F" w:rsidP="00FD718F">
      <w:pPr>
        <w:autoSpaceDE w:val="0"/>
        <w:autoSpaceDN w:val="0"/>
        <w:adjustRightInd w:val="0"/>
        <w:spacing w:line="276" w:lineRule="auto"/>
        <w:rPr>
          <w:rFonts w:eastAsia="Calibri"/>
          <w:sz w:val="20"/>
          <w:szCs w:val="20"/>
          <w:lang w:eastAsia="en-US"/>
        </w:rPr>
      </w:pPr>
      <w:r w:rsidRPr="00FD718F">
        <w:rPr>
          <w:rFonts w:eastAsia="Calibri"/>
          <w:sz w:val="20"/>
          <w:szCs w:val="20"/>
          <w:lang w:eastAsia="en-US"/>
        </w:rPr>
        <w:t>ПОСТАНОВЛЯЕТ:</w:t>
      </w:r>
    </w:p>
    <w:p w:rsidR="00FD718F" w:rsidRPr="00FD718F" w:rsidRDefault="00FD718F" w:rsidP="00FD718F">
      <w:pPr>
        <w:autoSpaceDE w:val="0"/>
        <w:autoSpaceDN w:val="0"/>
        <w:adjustRightInd w:val="0"/>
        <w:ind w:firstLine="708"/>
        <w:jc w:val="both"/>
        <w:rPr>
          <w:rFonts w:eastAsia="Calibri"/>
          <w:sz w:val="20"/>
          <w:szCs w:val="20"/>
          <w:lang w:eastAsia="en-US"/>
        </w:rPr>
      </w:pPr>
      <w:r w:rsidRPr="00FD718F">
        <w:rPr>
          <w:rFonts w:eastAsia="Calibri"/>
          <w:sz w:val="20"/>
          <w:szCs w:val="20"/>
          <w:lang w:eastAsia="en-US"/>
        </w:rPr>
        <w:t xml:space="preserve">1.Одобрить прилагаемый </w:t>
      </w:r>
      <w:hyperlink r:id="rId16" w:history="1">
        <w:r w:rsidRPr="00FD718F">
          <w:rPr>
            <w:rFonts w:eastAsia="Calibri"/>
            <w:sz w:val="20"/>
            <w:szCs w:val="20"/>
            <w:lang w:eastAsia="en-US"/>
          </w:rPr>
          <w:t>прогноз</w:t>
        </w:r>
      </w:hyperlink>
      <w:r w:rsidRPr="00FD718F">
        <w:rPr>
          <w:rFonts w:eastAsia="Calibri"/>
          <w:sz w:val="20"/>
          <w:szCs w:val="20"/>
          <w:lang w:eastAsia="en-US"/>
        </w:rPr>
        <w:t xml:space="preserve"> социально-экономического развития Репьевского сельсовета Тогучинского района Новосибирской области на 2023 год и плановый период 2024 и 2025 годов (далее - прогноз социально-экономического развития).</w:t>
      </w:r>
    </w:p>
    <w:p w:rsidR="00FD718F" w:rsidRPr="00FD718F" w:rsidRDefault="00FD718F" w:rsidP="00FD718F">
      <w:pPr>
        <w:shd w:val="clear" w:color="auto" w:fill="FFFFFF"/>
        <w:autoSpaceDE w:val="0"/>
        <w:autoSpaceDN w:val="0"/>
        <w:adjustRightInd w:val="0"/>
        <w:ind w:firstLine="567"/>
        <w:jc w:val="both"/>
        <w:rPr>
          <w:rFonts w:eastAsia="Calibri"/>
          <w:sz w:val="20"/>
          <w:szCs w:val="20"/>
          <w:lang w:eastAsia="en-US"/>
        </w:rPr>
      </w:pPr>
      <w:r w:rsidRPr="00FD718F">
        <w:rPr>
          <w:rFonts w:eastAsia="Calibri"/>
          <w:sz w:val="20"/>
          <w:szCs w:val="20"/>
          <w:lang w:eastAsia="en-US"/>
        </w:rPr>
        <w:t>2. Опубликовать настоящее постановление в  периодическом  печатном издании органов местного самоуправления «Репьевский Вестник» и на официальном сайте Репьевского сельсовета.</w:t>
      </w:r>
    </w:p>
    <w:p w:rsidR="00FD718F" w:rsidRPr="00FD718F" w:rsidRDefault="00FD718F" w:rsidP="00FD718F">
      <w:pPr>
        <w:shd w:val="clear" w:color="auto" w:fill="FFFFFF"/>
        <w:autoSpaceDE w:val="0"/>
        <w:autoSpaceDN w:val="0"/>
        <w:adjustRightInd w:val="0"/>
        <w:ind w:firstLine="567"/>
        <w:jc w:val="both"/>
        <w:rPr>
          <w:rFonts w:eastAsia="Calibri"/>
          <w:sz w:val="20"/>
          <w:szCs w:val="20"/>
          <w:lang w:eastAsia="en-US"/>
        </w:rPr>
      </w:pPr>
      <w:r w:rsidRPr="00FD718F">
        <w:rPr>
          <w:rFonts w:eastAsia="Calibri"/>
          <w:sz w:val="20"/>
          <w:szCs w:val="20"/>
          <w:lang w:eastAsia="en-US"/>
        </w:rPr>
        <w:t>3.</w:t>
      </w:r>
      <w:proofErr w:type="gramStart"/>
      <w:r w:rsidRPr="00FD718F">
        <w:rPr>
          <w:rFonts w:eastAsia="Calibri"/>
          <w:sz w:val="20"/>
          <w:szCs w:val="20"/>
          <w:lang w:eastAsia="en-US"/>
        </w:rPr>
        <w:t>Контроль за</w:t>
      </w:r>
      <w:proofErr w:type="gramEnd"/>
      <w:r w:rsidRPr="00FD718F">
        <w:rPr>
          <w:rFonts w:eastAsia="Calibri"/>
          <w:sz w:val="20"/>
          <w:szCs w:val="20"/>
          <w:lang w:eastAsia="en-US"/>
        </w:rPr>
        <w:t xml:space="preserve"> выполнением данного постановления оставляю за собой.</w:t>
      </w:r>
    </w:p>
    <w:p w:rsidR="00FD718F" w:rsidRPr="00FD718F" w:rsidRDefault="00FD718F" w:rsidP="00FD718F">
      <w:pPr>
        <w:autoSpaceDE w:val="0"/>
        <w:autoSpaceDN w:val="0"/>
        <w:adjustRightInd w:val="0"/>
        <w:jc w:val="both"/>
        <w:rPr>
          <w:rFonts w:eastAsia="Calibri"/>
          <w:sz w:val="20"/>
          <w:szCs w:val="20"/>
          <w:lang w:eastAsia="en-US"/>
        </w:rPr>
      </w:pPr>
    </w:p>
    <w:p w:rsidR="00FD718F" w:rsidRPr="00FD718F" w:rsidRDefault="00FD718F" w:rsidP="00FD718F">
      <w:pPr>
        <w:shd w:val="clear" w:color="auto" w:fill="FFFFFF"/>
        <w:autoSpaceDE w:val="0"/>
        <w:autoSpaceDN w:val="0"/>
        <w:adjustRightInd w:val="0"/>
        <w:ind w:firstLine="567"/>
        <w:jc w:val="both"/>
        <w:rPr>
          <w:rFonts w:eastAsia="Calibri"/>
          <w:sz w:val="20"/>
          <w:szCs w:val="20"/>
          <w:lang w:eastAsia="en-US"/>
        </w:rPr>
      </w:pPr>
    </w:p>
    <w:p w:rsidR="00FD718F" w:rsidRPr="00FD718F" w:rsidRDefault="00FD718F" w:rsidP="00FD718F">
      <w:pPr>
        <w:shd w:val="clear" w:color="auto" w:fill="FFFFFF"/>
        <w:autoSpaceDE w:val="0"/>
        <w:autoSpaceDN w:val="0"/>
        <w:adjustRightInd w:val="0"/>
        <w:ind w:firstLine="567"/>
        <w:jc w:val="both"/>
        <w:rPr>
          <w:rFonts w:eastAsia="Calibri"/>
          <w:sz w:val="20"/>
          <w:szCs w:val="20"/>
          <w:lang w:eastAsia="en-US"/>
        </w:rPr>
      </w:pPr>
    </w:p>
    <w:p w:rsidR="00FD718F" w:rsidRPr="00FD718F" w:rsidRDefault="00FD718F" w:rsidP="00FD718F">
      <w:pPr>
        <w:autoSpaceDE w:val="0"/>
        <w:autoSpaceDN w:val="0"/>
        <w:adjustRightInd w:val="0"/>
        <w:jc w:val="both"/>
        <w:rPr>
          <w:rFonts w:eastAsia="Calibri"/>
          <w:sz w:val="20"/>
          <w:szCs w:val="20"/>
          <w:lang w:eastAsia="en-US"/>
        </w:rPr>
      </w:pPr>
      <w:r w:rsidRPr="00FD718F">
        <w:rPr>
          <w:rFonts w:eastAsia="Calibri"/>
          <w:sz w:val="20"/>
          <w:szCs w:val="20"/>
          <w:lang w:eastAsia="en-US"/>
        </w:rPr>
        <w:t xml:space="preserve">Глава Репьевского сельсовета                                                           </w:t>
      </w:r>
    </w:p>
    <w:p w:rsidR="00FD718F" w:rsidRPr="00FD718F" w:rsidRDefault="00FD718F" w:rsidP="00FD718F">
      <w:pPr>
        <w:autoSpaceDE w:val="0"/>
        <w:autoSpaceDN w:val="0"/>
        <w:adjustRightInd w:val="0"/>
        <w:rPr>
          <w:rFonts w:eastAsia="Calibri"/>
          <w:sz w:val="20"/>
          <w:szCs w:val="20"/>
          <w:lang w:eastAsia="en-US"/>
        </w:rPr>
      </w:pPr>
      <w:r w:rsidRPr="00FD718F">
        <w:rPr>
          <w:rFonts w:eastAsia="Calibri"/>
          <w:sz w:val="20"/>
          <w:szCs w:val="20"/>
          <w:lang w:eastAsia="en-US"/>
        </w:rPr>
        <w:t>Тогучинского района Новосибирской области                                А.В. Строков</w:t>
      </w:r>
    </w:p>
    <w:p w:rsidR="00FD718F" w:rsidRPr="00FD718F" w:rsidRDefault="00FD718F" w:rsidP="00FD718F">
      <w:pPr>
        <w:autoSpaceDE w:val="0"/>
        <w:autoSpaceDN w:val="0"/>
        <w:adjustRightInd w:val="0"/>
        <w:rPr>
          <w:rFonts w:eastAsia="Calibri"/>
          <w:sz w:val="20"/>
          <w:szCs w:val="20"/>
          <w:lang w:eastAsia="en-US"/>
        </w:rPr>
      </w:pPr>
    </w:p>
    <w:p w:rsidR="00FD718F" w:rsidRPr="00FD718F" w:rsidRDefault="00FD718F" w:rsidP="00FD718F">
      <w:pPr>
        <w:autoSpaceDE w:val="0"/>
        <w:autoSpaceDN w:val="0"/>
        <w:adjustRightInd w:val="0"/>
        <w:rPr>
          <w:rFonts w:eastAsia="Calibri"/>
          <w:sz w:val="20"/>
          <w:szCs w:val="20"/>
          <w:lang w:eastAsia="en-US"/>
        </w:rPr>
      </w:pPr>
    </w:p>
    <w:p w:rsidR="00FD718F" w:rsidRPr="00FD718F" w:rsidRDefault="00FD718F" w:rsidP="00FD718F">
      <w:pPr>
        <w:autoSpaceDE w:val="0"/>
        <w:autoSpaceDN w:val="0"/>
        <w:adjustRightInd w:val="0"/>
        <w:rPr>
          <w:rFonts w:eastAsia="Calibri"/>
          <w:sz w:val="20"/>
          <w:szCs w:val="20"/>
          <w:lang w:eastAsia="en-US"/>
        </w:rPr>
      </w:pPr>
    </w:p>
    <w:p w:rsidR="00FD718F" w:rsidRPr="00FD718F" w:rsidRDefault="00FD718F" w:rsidP="00FD718F">
      <w:pPr>
        <w:autoSpaceDE w:val="0"/>
        <w:autoSpaceDN w:val="0"/>
        <w:adjustRightInd w:val="0"/>
        <w:rPr>
          <w:rFonts w:eastAsia="Calibri"/>
          <w:sz w:val="20"/>
          <w:szCs w:val="20"/>
          <w:lang w:eastAsia="en-US"/>
        </w:rPr>
      </w:pPr>
      <w:r w:rsidRPr="00FD718F">
        <w:rPr>
          <w:rFonts w:eastAsia="Calibri"/>
          <w:sz w:val="20"/>
          <w:szCs w:val="20"/>
          <w:lang w:eastAsia="en-US"/>
        </w:rPr>
        <w:t>Линчевская</w:t>
      </w:r>
    </w:p>
    <w:p w:rsidR="00FD718F" w:rsidRPr="00FD718F" w:rsidRDefault="00FD718F" w:rsidP="00FD718F">
      <w:pPr>
        <w:autoSpaceDE w:val="0"/>
        <w:autoSpaceDN w:val="0"/>
        <w:adjustRightInd w:val="0"/>
        <w:rPr>
          <w:rFonts w:eastAsia="Calibri"/>
          <w:sz w:val="20"/>
          <w:szCs w:val="20"/>
          <w:lang w:eastAsia="en-US"/>
        </w:rPr>
      </w:pPr>
      <w:r w:rsidRPr="00FD718F">
        <w:rPr>
          <w:rFonts w:eastAsia="Calibri"/>
          <w:sz w:val="20"/>
          <w:szCs w:val="20"/>
          <w:lang w:eastAsia="en-US"/>
        </w:rPr>
        <w:t>29-979</w:t>
      </w:r>
    </w:p>
    <w:p w:rsidR="00FD718F" w:rsidRPr="00FD718F" w:rsidRDefault="00FD718F" w:rsidP="00FD718F">
      <w:pPr>
        <w:spacing w:after="200" w:line="276" w:lineRule="auto"/>
        <w:rPr>
          <w:rFonts w:eastAsiaTheme="minorHAnsi"/>
          <w:bCs/>
          <w:sz w:val="20"/>
          <w:szCs w:val="20"/>
          <w:lang w:eastAsia="en-US"/>
        </w:rPr>
      </w:pPr>
      <w:r>
        <w:rPr>
          <w:rFonts w:eastAsiaTheme="minorHAnsi"/>
          <w:bCs/>
          <w:sz w:val="20"/>
          <w:szCs w:val="20"/>
          <w:lang w:eastAsia="en-US"/>
        </w:rPr>
        <w:t xml:space="preserve">                                                                      </w:t>
      </w:r>
      <w:r w:rsidRPr="00FD718F">
        <w:rPr>
          <w:rFonts w:eastAsiaTheme="minorHAnsi"/>
          <w:bCs/>
          <w:sz w:val="20"/>
          <w:szCs w:val="20"/>
          <w:lang w:eastAsia="en-US"/>
        </w:rPr>
        <w:t xml:space="preserve">Одобрен </w:t>
      </w:r>
    </w:p>
    <w:p w:rsidR="00FD718F" w:rsidRPr="00FD718F" w:rsidRDefault="00FD718F" w:rsidP="00FD718F">
      <w:pPr>
        <w:ind w:left="3544"/>
        <w:rPr>
          <w:rFonts w:eastAsiaTheme="minorHAnsi"/>
          <w:bCs/>
          <w:sz w:val="20"/>
          <w:szCs w:val="20"/>
          <w:lang w:eastAsia="en-US"/>
        </w:rPr>
      </w:pPr>
      <w:r w:rsidRPr="00FD718F">
        <w:rPr>
          <w:rFonts w:eastAsiaTheme="minorHAnsi"/>
          <w:bCs/>
          <w:sz w:val="20"/>
          <w:szCs w:val="20"/>
          <w:lang w:eastAsia="en-US"/>
        </w:rPr>
        <w:t>постановлением администрации</w:t>
      </w:r>
    </w:p>
    <w:p w:rsidR="00FD718F" w:rsidRPr="00FD718F" w:rsidRDefault="00FD718F" w:rsidP="00FD718F">
      <w:pPr>
        <w:ind w:left="3544"/>
        <w:rPr>
          <w:rFonts w:eastAsiaTheme="minorHAnsi"/>
          <w:bCs/>
          <w:sz w:val="20"/>
          <w:szCs w:val="20"/>
          <w:lang w:eastAsia="en-US"/>
        </w:rPr>
      </w:pPr>
      <w:r w:rsidRPr="00FD718F">
        <w:rPr>
          <w:rFonts w:eastAsiaTheme="minorHAnsi"/>
          <w:bCs/>
          <w:sz w:val="20"/>
          <w:szCs w:val="20"/>
          <w:lang w:eastAsia="en-US"/>
        </w:rPr>
        <w:t xml:space="preserve">Репьевского сельсовета Тогучинского района </w:t>
      </w:r>
    </w:p>
    <w:p w:rsidR="00FD718F" w:rsidRPr="00FD718F" w:rsidRDefault="00FD718F" w:rsidP="00FD718F">
      <w:pPr>
        <w:ind w:left="3544"/>
        <w:rPr>
          <w:rFonts w:eastAsiaTheme="minorHAnsi"/>
          <w:bCs/>
          <w:sz w:val="20"/>
          <w:szCs w:val="20"/>
          <w:lang w:eastAsia="en-US"/>
        </w:rPr>
      </w:pPr>
      <w:r w:rsidRPr="00FD718F">
        <w:rPr>
          <w:rFonts w:eastAsiaTheme="minorHAnsi"/>
          <w:bCs/>
          <w:sz w:val="20"/>
          <w:szCs w:val="20"/>
          <w:lang w:eastAsia="en-US"/>
        </w:rPr>
        <w:t>Новосибирской области от  10.11.2022 № 168</w:t>
      </w:r>
    </w:p>
    <w:p w:rsidR="00FD718F" w:rsidRPr="00FD718F" w:rsidRDefault="00FD718F" w:rsidP="00FD718F">
      <w:pPr>
        <w:jc w:val="center"/>
        <w:rPr>
          <w:rFonts w:eastAsiaTheme="minorHAnsi"/>
          <w:b/>
          <w:bCs/>
          <w:sz w:val="20"/>
          <w:szCs w:val="20"/>
          <w:lang w:eastAsia="en-US"/>
        </w:rPr>
      </w:pPr>
    </w:p>
    <w:p w:rsidR="00FD718F" w:rsidRPr="00FD718F" w:rsidRDefault="00FD718F" w:rsidP="00FD718F">
      <w:pPr>
        <w:jc w:val="center"/>
        <w:rPr>
          <w:rFonts w:eastAsiaTheme="minorHAnsi"/>
          <w:b/>
          <w:bCs/>
          <w:sz w:val="20"/>
          <w:szCs w:val="20"/>
          <w:lang w:eastAsia="en-US"/>
        </w:rPr>
      </w:pPr>
      <w:r w:rsidRPr="00FD718F">
        <w:rPr>
          <w:rFonts w:eastAsiaTheme="minorHAnsi"/>
          <w:b/>
          <w:bCs/>
          <w:sz w:val="20"/>
          <w:szCs w:val="20"/>
          <w:lang w:eastAsia="en-US"/>
        </w:rPr>
        <w:t>ПРОГНОЗ СОЦИАЛЬНО-ЭКОНОМИЧЕСКОГО РАЗВИТИЯ РЕПЬЕВСКОГО СЕЛЬСОВЕТА ТОГУЧИНСКОГО РАЙОНА НОВОСИБИРСКОЙ ОБЛАСТИ НА 2023 ГОД И ПЛАНОВЫЙ ПЕРИОД 2024</w:t>
      </w:r>
      <w:proofErr w:type="gramStart"/>
      <w:r w:rsidRPr="00FD718F">
        <w:rPr>
          <w:rFonts w:eastAsiaTheme="minorHAnsi"/>
          <w:b/>
          <w:bCs/>
          <w:sz w:val="20"/>
          <w:szCs w:val="20"/>
          <w:lang w:eastAsia="en-US"/>
        </w:rPr>
        <w:t xml:space="preserve"> И</w:t>
      </w:r>
      <w:proofErr w:type="gramEnd"/>
      <w:r w:rsidRPr="00FD718F">
        <w:rPr>
          <w:rFonts w:eastAsiaTheme="minorHAnsi"/>
          <w:b/>
          <w:bCs/>
          <w:sz w:val="20"/>
          <w:szCs w:val="20"/>
          <w:lang w:eastAsia="en-US"/>
        </w:rPr>
        <w:t xml:space="preserve"> 2025 ГОДОВ</w:t>
      </w:r>
    </w:p>
    <w:p w:rsidR="00FD718F" w:rsidRPr="00FD718F" w:rsidRDefault="00FD718F" w:rsidP="00FD718F">
      <w:pPr>
        <w:rPr>
          <w:rFonts w:eastAsiaTheme="minorHAnsi"/>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1.Вступление и сценарии прогноза социально-экономического развития Репьевского сельсовета Тогучинского района Новосибирской области на 2023 год и период 2024 и 2025 годов.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Основной целью развития поселения является обеспечение достойного качества жизни населения, поддержание на должном уровне доходов населения, социальной и коммунальной инфраструктуры.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и уровня занятости населения, достигнутого уровня жизни.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Разработка основных параметров предварительного прогноза развития на период 2023-2025 годов предполагает улучшение инвестиционного климата, поддержку реального сектора экономики и стимулирование экономического роста, повышение уровня и качества жизни населения.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 течение прогнозируемого периода социально-экономическое развитие поселения  будет проходить по следующим основным направлениям: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 xml:space="preserve">Экономическая политика: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поддержка и развитие существующих видов сельскохозяйственного производства;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развитие частного сектора экономики, среднего и малого предпринимательства.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 xml:space="preserve">Бюджетная политика: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увеличение налоговых поступлений;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-рост поступления доходов в бюджет поселения за счет эффективного использования и управления муниципальной собственностью;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обеспечение максимальной эффективности инвестирования бюджетных средств в отдельные отрасли экономики поселения;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максимальное участие в целевых программах, финансируемых за счет средств федерального и областного бюджетов. </w:t>
      </w:r>
    </w:p>
    <w:p w:rsidR="00FD718F" w:rsidRPr="00FD718F" w:rsidRDefault="00FD718F" w:rsidP="00FD718F">
      <w:pPr>
        <w:ind w:firstLine="851"/>
        <w:jc w:val="both"/>
        <w:rPr>
          <w:rFonts w:eastAsiaTheme="minorHAnsi"/>
          <w:sz w:val="20"/>
          <w:szCs w:val="20"/>
          <w:lang w:eastAsia="en-US"/>
        </w:rPr>
      </w:pPr>
      <w:r w:rsidRPr="00FD718F">
        <w:rPr>
          <w:rFonts w:eastAsiaTheme="minorHAnsi"/>
          <w:b/>
          <w:sz w:val="20"/>
          <w:szCs w:val="20"/>
          <w:lang w:eastAsia="en-US"/>
        </w:rPr>
        <w:t>Социальная политика</w:t>
      </w:r>
      <w:r w:rsidRPr="00FD718F">
        <w:rPr>
          <w:rFonts w:eastAsiaTheme="minorHAnsi"/>
          <w:sz w:val="20"/>
          <w:szCs w:val="20"/>
          <w:lang w:eastAsia="en-US"/>
        </w:rPr>
        <w:t>:</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обеспечение роста денежных доходов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повышение доступности и качества образовательных, медицинских услуг;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развитие материально-технической базы учреждений социальной сферы;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создание условий для жилищного строительства и организация строительства муниципального жилищного фонда</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 xml:space="preserve"> - 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FD718F" w:rsidRPr="00FD718F" w:rsidRDefault="00FD718F" w:rsidP="00FD718F">
      <w:pPr>
        <w:ind w:firstLine="851"/>
        <w:jc w:val="both"/>
        <w:rPr>
          <w:rFonts w:eastAsiaTheme="minorHAnsi"/>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lastRenderedPageBreak/>
        <w:t>2. Приоритеты социально-экономического развития Тогучинского района Новосибирской области на 2023 год и период 2024 и 2025 годов</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 xml:space="preserve">2.1.Проведение </w:t>
      </w:r>
      <w:proofErr w:type="spellStart"/>
      <w:r w:rsidRPr="00FD718F">
        <w:rPr>
          <w:rFonts w:eastAsiaTheme="minorHAnsi"/>
          <w:b/>
          <w:sz w:val="20"/>
          <w:szCs w:val="20"/>
          <w:lang w:eastAsia="en-US"/>
        </w:rPr>
        <w:t>реиндустриализации</w:t>
      </w:r>
      <w:proofErr w:type="spellEnd"/>
      <w:r w:rsidRPr="00FD718F">
        <w:rPr>
          <w:rFonts w:eastAsiaTheme="minorHAnsi"/>
          <w:b/>
          <w:sz w:val="20"/>
          <w:szCs w:val="20"/>
          <w:lang w:eastAsia="en-US"/>
        </w:rPr>
        <w:t xml:space="preserve"> экономики Репьевского сельсовета Тогучинского района  Новосибирской области, укрепление и развитие важнейших конкурентных позиций Репьевского сельсовета: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развитие малого и среднего предпринимательства, особенно в сфере материального производства и инновационной деятельности;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развитие сети автомобильных дорог;</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обеспечение безопасности дорожного движения;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повышение </w:t>
      </w:r>
      <w:proofErr w:type="spellStart"/>
      <w:r w:rsidRPr="00FD718F">
        <w:rPr>
          <w:rFonts w:eastAsiaTheme="minorHAnsi"/>
          <w:sz w:val="20"/>
          <w:szCs w:val="20"/>
          <w:lang w:eastAsia="en-US"/>
        </w:rPr>
        <w:t>энергобезопасности</w:t>
      </w:r>
      <w:proofErr w:type="spellEnd"/>
      <w:r w:rsidRPr="00FD718F">
        <w:rPr>
          <w:rFonts w:eastAsiaTheme="minorHAnsi"/>
          <w:sz w:val="20"/>
          <w:szCs w:val="20"/>
          <w:lang w:eastAsia="en-US"/>
        </w:rPr>
        <w:t xml:space="preserve"> и </w:t>
      </w:r>
      <w:proofErr w:type="spellStart"/>
      <w:r w:rsidRPr="00FD718F">
        <w:rPr>
          <w:rFonts w:eastAsiaTheme="minorHAnsi"/>
          <w:sz w:val="20"/>
          <w:szCs w:val="20"/>
          <w:lang w:eastAsia="en-US"/>
        </w:rPr>
        <w:t>энергоэффективности</w:t>
      </w:r>
      <w:proofErr w:type="spellEnd"/>
      <w:r w:rsidRPr="00FD718F">
        <w:rPr>
          <w:rFonts w:eastAsiaTheme="minorHAnsi"/>
          <w:sz w:val="20"/>
          <w:szCs w:val="20"/>
          <w:lang w:eastAsia="en-US"/>
        </w:rPr>
        <w:t xml:space="preserve"> в экономике и социальной сфере;</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2.2.Стимулирование инвестиционной активности хозяйствующих субъектов: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активное взаимодействие с федеральными органами власти, государственными институтами развития, коммерческими структурами в целях привлечения средств на реализацию крупных инфраструктурных и социально значимых проектов;</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2.3.Совершенствование государственного и муниципального управления процессами социально-экономического развития Репьевского сельсовета Тогучинского района Новосибирской области в целях обеспечения устойчивого развития экономики и социальной стабильности: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развитии технологий электронного государства и развитии информационного общества;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повышение качества и доступности предоставления государственных и муниципальных услуг, снижение административных барьеров;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актуализация нормативной правовой базы (в том числе в соответствии с изменениями федерального законодательства) в сфере поддержки товаропроизводителей и субъектов малого и среднего предпринимательства;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Репьевского сельсовета Тогучинского района Новосибирской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обеспечении социальной стабильности, содействии изменению структуры занятости;</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2.4.Создание условий для сохранения положительных темпов демографического развития Репьевского сельсовета Тогучинского района  Новосибирской области и дальнейшего улучшения демографической ситуации: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предупреждении  и снижении смертности по основным классам причин, укреплении здоровья детского населения, сохранении репродуктивного здоровья населения Репьевского сельсовета;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повышении качества и эффективности оказываемой социальной помощи населению;</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содействие в  обеспеченности системы здравоохранения квалифицированными медицинскими кадрами; модернизации материально-технической базы и строительство новых спортивных объектов; создании условий для ведения здорового образа жизни и повышении мотивации и приверженности населения Репьевского сельсовета Тогучинского района Новосибирской области к </w:t>
      </w:r>
      <w:proofErr w:type="spellStart"/>
      <w:r w:rsidRPr="00FD718F">
        <w:rPr>
          <w:rFonts w:eastAsiaTheme="minorHAnsi"/>
          <w:sz w:val="20"/>
          <w:szCs w:val="20"/>
          <w:lang w:eastAsia="en-US"/>
        </w:rPr>
        <w:t>самосохранительному</w:t>
      </w:r>
      <w:proofErr w:type="spellEnd"/>
      <w:r w:rsidRPr="00FD718F">
        <w:rPr>
          <w:rFonts w:eastAsiaTheme="minorHAnsi"/>
          <w:sz w:val="20"/>
          <w:szCs w:val="20"/>
          <w:lang w:eastAsia="en-US"/>
        </w:rPr>
        <w:t xml:space="preserve"> и </w:t>
      </w:r>
      <w:proofErr w:type="spellStart"/>
      <w:r w:rsidRPr="00FD718F">
        <w:rPr>
          <w:rFonts w:eastAsiaTheme="minorHAnsi"/>
          <w:sz w:val="20"/>
          <w:szCs w:val="20"/>
          <w:lang w:eastAsia="en-US"/>
        </w:rPr>
        <w:t>здоровьесберегающему</w:t>
      </w:r>
      <w:proofErr w:type="spellEnd"/>
      <w:r w:rsidRPr="00FD718F">
        <w:rPr>
          <w:rFonts w:eastAsiaTheme="minorHAnsi"/>
          <w:sz w:val="20"/>
          <w:szCs w:val="20"/>
          <w:lang w:eastAsia="en-US"/>
        </w:rPr>
        <w:t xml:space="preserve"> поведению;</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привлечении на территорию Репьевского сельсовета  квалифицированных кадров, а также молодежи для получения профессионального образования и последующего закрепления в экономике на территории Репьевского сельсовета Тогучинского района.</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2.5.Обеспечение эффективной трудовой занятости и увеличение доходов населения:</w:t>
      </w:r>
    </w:p>
    <w:p w:rsidR="00FD718F" w:rsidRPr="00FD718F" w:rsidRDefault="00FD718F" w:rsidP="00FD718F">
      <w:pPr>
        <w:ind w:firstLine="851"/>
        <w:jc w:val="both"/>
        <w:rPr>
          <w:rFonts w:eastAsiaTheme="minorHAnsi"/>
          <w:iCs/>
          <w:sz w:val="20"/>
          <w:szCs w:val="20"/>
          <w:lang w:eastAsia="en-US"/>
        </w:rPr>
      </w:pPr>
      <w:r w:rsidRPr="00FD718F">
        <w:rPr>
          <w:rFonts w:eastAsiaTheme="minorHAnsi"/>
          <w:iCs/>
          <w:sz w:val="20"/>
          <w:szCs w:val="20"/>
          <w:lang w:eastAsia="en-US"/>
        </w:rPr>
        <w:t xml:space="preserve">содействие расширению </w:t>
      </w:r>
      <w:proofErr w:type="spellStart"/>
      <w:r w:rsidRPr="00FD718F">
        <w:rPr>
          <w:rFonts w:eastAsiaTheme="minorHAnsi"/>
          <w:iCs/>
          <w:sz w:val="20"/>
          <w:szCs w:val="20"/>
          <w:lang w:eastAsia="en-US"/>
        </w:rPr>
        <w:t>самозанятости</w:t>
      </w:r>
      <w:proofErr w:type="spellEnd"/>
      <w:r w:rsidRPr="00FD718F">
        <w:rPr>
          <w:rFonts w:eastAsiaTheme="minorHAnsi"/>
          <w:iCs/>
          <w:sz w:val="20"/>
          <w:szCs w:val="20"/>
          <w:lang w:eastAsia="en-US"/>
        </w:rPr>
        <w:t xml:space="preserve">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2.6.Обеспечение поддержки социально незащищенных слоев населения, семей, оказавшихся в трудной жизненной ситуации: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совершенствовании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реализации  комплексной системы мер по профилактике социального сиротства; содействие в устройстве детей из детских домов в семьи, профилактика вторичного социального сиротства; социальная адаптация и сопровождение выпускников детских домов, обеспечение их жильем;</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повышение качества социального обслуживания;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содействие в развитии  проектов </w:t>
      </w:r>
      <w:proofErr w:type="spellStart"/>
      <w:r w:rsidRPr="00FD718F">
        <w:rPr>
          <w:rFonts w:eastAsiaTheme="minorHAnsi"/>
          <w:sz w:val="20"/>
          <w:szCs w:val="20"/>
          <w:lang w:eastAsia="en-US"/>
        </w:rPr>
        <w:t>самообеспечения</w:t>
      </w:r>
      <w:proofErr w:type="spellEnd"/>
      <w:r w:rsidRPr="00FD718F">
        <w:rPr>
          <w:rFonts w:eastAsiaTheme="minorHAnsi"/>
          <w:sz w:val="20"/>
          <w:szCs w:val="20"/>
          <w:lang w:eastAsia="en-US"/>
        </w:rPr>
        <w:t xml:space="preserve"> семей.</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2.7.Обеспечение условий для получения качественного и доступного образования: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реализации комплекса мероприятий по обеспечению безопасности и сохранению здоровья детей;</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lastRenderedPageBreak/>
        <w:t xml:space="preserve">содействие в обновлении кадрового состава образовательных организаций и привлечении молодых педагогов для работы в сфере образования;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2.8.Создание условий для развития духовности, высокой культуры и нравственного здоровья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w:t>
      </w:r>
      <w:r w:rsidRPr="00FD718F">
        <w:rPr>
          <w:rFonts w:eastAsiaTheme="minorHAnsi"/>
          <w:bCs/>
          <w:sz w:val="20"/>
          <w:szCs w:val="20"/>
          <w:lang w:eastAsia="en-US"/>
        </w:rPr>
        <w:t xml:space="preserve"> в  развитии системы образования в сфере культуры Репьевского сельсовета Тогучинского района Новосибирской области, содействие участию молодых талантов во всероссийских и международных творческих состязаниях;</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сохранение культурного и исторического наследия народов, проживающих на территории Репьевского сельсовета Тогучинского района Новосибирской области;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патриотическое воспитание подрастающего поколения в</w:t>
      </w:r>
      <w:r w:rsidRPr="00FD718F">
        <w:rPr>
          <w:rFonts w:eastAsiaTheme="minorHAnsi"/>
          <w:sz w:val="20"/>
          <w:szCs w:val="20"/>
          <w:lang w:val="en-US" w:eastAsia="en-US"/>
        </w:rPr>
        <w:t> </w:t>
      </w:r>
      <w:r w:rsidRPr="00FD718F">
        <w:rPr>
          <w:rFonts w:eastAsiaTheme="minorHAnsi"/>
          <w:sz w:val="20"/>
          <w:szCs w:val="20"/>
          <w:lang w:eastAsia="en-US"/>
        </w:rPr>
        <w:t>духе культурных традиций страны, профилактика проявлений экстремизма, национализма, преступности в молодежной среде;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развитии добровольческой и благотворительной деятельности;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создании  условий для развития творческих способностей, самореализации и духовного обогащения активной части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укреплении   материально-технической базы учреждений культуры, развитии  и  сохранении  кадрового потенциала в сфере культуры;</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укрепление гражданского единства многонационального народа, проживающего на территории Репьевского сельсовета  Тогучинского района  Новосибирской области.</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2.9.Формирование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совершенствование условий для эффективного использования земельных участков в целях жилищного строительства;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приведение объектов жилищно-коммунальной инфраструктуры в</w:t>
      </w:r>
      <w:r w:rsidRPr="00FD718F">
        <w:rPr>
          <w:rFonts w:eastAsiaTheme="minorHAnsi"/>
          <w:sz w:val="20"/>
          <w:szCs w:val="20"/>
          <w:lang w:val="en-US" w:eastAsia="en-US"/>
        </w:rPr>
        <w:t> </w:t>
      </w:r>
      <w:r w:rsidRPr="00FD718F">
        <w:rPr>
          <w:rFonts w:eastAsiaTheme="minorHAnsi"/>
          <w:sz w:val="20"/>
          <w:szCs w:val="20"/>
          <w:lang w:eastAsia="en-US"/>
        </w:rPr>
        <w:t>нормативное состояние;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расселение граждан из аварийного жилищного фонда;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устранение дефицита водоснабжения, содействие благоустройству населенных пунктов;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обеспечение бесперебойного функционирования объектов коммунального комплекса и энергетики в период отопительного сезона;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обеспечение эффективной работы предприятий жилищно-коммунальной сферы;</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повышение качества предоставляемых жилищно-коммунальных услуг,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совершенствование системы обращения с отходами производства и потребления  на территории Репьевского сельсовета Тогучинского района</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3.   Оценка факторов и ограничений экономического роста Репьевского сельсовета Тогучинского района Новосибирской области на среднесрочный период.</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tabs>
          <w:tab w:val="num" w:pos="-142"/>
          <w:tab w:val="left" w:pos="0"/>
          <w:tab w:val="left" w:pos="142"/>
        </w:tabs>
        <w:ind w:firstLine="851"/>
        <w:jc w:val="both"/>
        <w:rPr>
          <w:sz w:val="20"/>
          <w:szCs w:val="20"/>
        </w:rPr>
      </w:pPr>
      <w:r w:rsidRPr="00FD718F">
        <w:rPr>
          <w:bCs/>
          <w:sz w:val="20"/>
          <w:szCs w:val="20"/>
        </w:rPr>
        <w:t>Репьевский сельсовет был образован в 1919 году. Территория поселения общей площадью 22148 га расположена  в восточной части  Новосибирской области на расстоянии 42 км от областного центра (г. Новосибирска), в 79 км от районного центра (г. Тогучин)  и в 3 км от ближайшей железнодорожной станции (</w:t>
      </w:r>
      <w:proofErr w:type="spellStart"/>
      <w:r w:rsidRPr="00FD718F">
        <w:rPr>
          <w:bCs/>
          <w:sz w:val="20"/>
          <w:szCs w:val="20"/>
        </w:rPr>
        <w:t>жд</w:t>
      </w:r>
      <w:proofErr w:type="spellEnd"/>
      <w:r w:rsidRPr="00FD718F">
        <w:rPr>
          <w:bCs/>
          <w:sz w:val="20"/>
          <w:szCs w:val="20"/>
        </w:rPr>
        <w:t xml:space="preserve"> ст. Восточная). </w:t>
      </w:r>
    </w:p>
    <w:p w:rsidR="00FD718F" w:rsidRPr="00FD718F" w:rsidRDefault="00FD718F" w:rsidP="00FD718F">
      <w:pPr>
        <w:tabs>
          <w:tab w:val="num" w:pos="-142"/>
          <w:tab w:val="left" w:pos="0"/>
          <w:tab w:val="left" w:pos="142"/>
        </w:tabs>
        <w:ind w:firstLine="851"/>
        <w:jc w:val="both"/>
        <w:rPr>
          <w:sz w:val="20"/>
          <w:szCs w:val="20"/>
        </w:rPr>
      </w:pPr>
      <w:r w:rsidRPr="00FD718F">
        <w:rPr>
          <w:sz w:val="20"/>
          <w:szCs w:val="20"/>
        </w:rPr>
        <w:t>Рельеф местности пологоволнистый, с наличием оврагов и балок. Абсолютные отметки поверхности колеблются в пределах от 196,2 м до 128,8 м. Общий уклон поверхности наблюдается с северо-запада на восток-юго-восток. Грунт песчано-глинистый с почвенно-растительным слоем мощностью 0,2-0,5 м.</w:t>
      </w:r>
    </w:p>
    <w:p w:rsidR="00FD718F" w:rsidRPr="00FD718F" w:rsidRDefault="00FD718F" w:rsidP="00FD718F">
      <w:pPr>
        <w:tabs>
          <w:tab w:val="num" w:pos="-142"/>
          <w:tab w:val="left" w:pos="0"/>
          <w:tab w:val="left" w:pos="142"/>
        </w:tabs>
        <w:ind w:firstLine="851"/>
        <w:jc w:val="both"/>
        <w:rPr>
          <w:sz w:val="20"/>
          <w:szCs w:val="20"/>
        </w:rPr>
      </w:pPr>
      <w:r w:rsidRPr="00FD718F">
        <w:rPr>
          <w:sz w:val="20"/>
          <w:szCs w:val="20"/>
        </w:rPr>
        <w:t>Климатический пояс умеренный, климат континентальный. Максимальная температура в летние месяцы + 37</w:t>
      </w:r>
      <w:proofErr w:type="gramStart"/>
      <w:r w:rsidRPr="00FD718F">
        <w:rPr>
          <w:sz w:val="20"/>
          <w:szCs w:val="20"/>
        </w:rPr>
        <w:t xml:space="preserve"> С</w:t>
      </w:r>
      <w:proofErr w:type="gramEnd"/>
      <w:r w:rsidRPr="00FD718F">
        <w:rPr>
          <w:sz w:val="20"/>
          <w:szCs w:val="20"/>
        </w:rPr>
        <w:t>, минимальная температура в зимние месяцы – 54 С, дневные перепады до 27</w:t>
      </w:r>
      <w:r w:rsidRPr="00FD718F">
        <w:rPr>
          <w:sz w:val="20"/>
          <w:szCs w:val="20"/>
          <w:vertAlign w:val="superscript"/>
        </w:rPr>
        <w:t>0</w:t>
      </w:r>
      <w:r w:rsidRPr="00FD718F">
        <w:rPr>
          <w:sz w:val="20"/>
          <w:szCs w:val="20"/>
        </w:rPr>
        <w:t xml:space="preserve"> С. Преобладающий ветер северо-западного и западного направления.</w:t>
      </w:r>
    </w:p>
    <w:p w:rsidR="00FD718F" w:rsidRPr="00FD718F" w:rsidRDefault="00FD718F" w:rsidP="00FD718F">
      <w:pPr>
        <w:tabs>
          <w:tab w:val="num" w:pos="-142"/>
          <w:tab w:val="left" w:pos="0"/>
          <w:tab w:val="left" w:pos="142"/>
        </w:tabs>
        <w:ind w:firstLine="851"/>
        <w:jc w:val="both"/>
        <w:rPr>
          <w:sz w:val="20"/>
          <w:szCs w:val="20"/>
        </w:rPr>
      </w:pPr>
      <w:r w:rsidRPr="00FD718F">
        <w:rPr>
          <w:sz w:val="20"/>
          <w:szCs w:val="20"/>
        </w:rPr>
        <w:t xml:space="preserve">Основной тип растительности – хвойные и лиственные леса. </w:t>
      </w:r>
    </w:p>
    <w:p w:rsidR="00FD718F" w:rsidRPr="00FD718F" w:rsidRDefault="00FD718F" w:rsidP="00FD718F">
      <w:pPr>
        <w:tabs>
          <w:tab w:val="num" w:pos="-142"/>
          <w:tab w:val="left" w:pos="0"/>
          <w:tab w:val="left" w:pos="142"/>
        </w:tabs>
        <w:ind w:firstLine="851"/>
        <w:jc w:val="both"/>
        <w:rPr>
          <w:sz w:val="20"/>
          <w:szCs w:val="20"/>
        </w:rPr>
      </w:pPr>
      <w:r w:rsidRPr="00FD718F">
        <w:rPr>
          <w:sz w:val="20"/>
          <w:szCs w:val="20"/>
        </w:rPr>
        <w:t>Речная сеть на территории Репьевского сельсовета развита равномерно.</w:t>
      </w:r>
    </w:p>
    <w:p w:rsidR="00FD718F" w:rsidRPr="00FD718F" w:rsidRDefault="00FD718F" w:rsidP="00FD718F">
      <w:pPr>
        <w:tabs>
          <w:tab w:val="left" w:pos="142"/>
        </w:tabs>
        <w:ind w:firstLine="851"/>
        <w:jc w:val="both"/>
        <w:rPr>
          <w:bCs/>
          <w:sz w:val="20"/>
          <w:szCs w:val="20"/>
        </w:rPr>
      </w:pPr>
      <w:r w:rsidRPr="00FD718F">
        <w:rPr>
          <w:bCs/>
          <w:sz w:val="20"/>
          <w:szCs w:val="20"/>
        </w:rPr>
        <w:t xml:space="preserve">На территории сельсовета расположено 8 населенных пунктов. Численность населения  на 01.01.2022 года составила 1905 человек. Все население сельское. Крупными селами являются – с. Льниха, с. Репьево. </w:t>
      </w:r>
    </w:p>
    <w:p w:rsidR="00FD718F" w:rsidRPr="00FD718F" w:rsidRDefault="00FD718F" w:rsidP="00FD718F">
      <w:pPr>
        <w:tabs>
          <w:tab w:val="left" w:pos="142"/>
        </w:tabs>
        <w:ind w:firstLine="851"/>
        <w:jc w:val="both"/>
        <w:rPr>
          <w:bCs/>
          <w:sz w:val="20"/>
          <w:szCs w:val="20"/>
        </w:rPr>
      </w:pPr>
      <w:r w:rsidRPr="00FD718F">
        <w:rPr>
          <w:bCs/>
          <w:sz w:val="20"/>
          <w:szCs w:val="20"/>
        </w:rPr>
        <w:t xml:space="preserve">В целом динамика демографической ситуации в поселении совпадает с тенденциями демографического развития района и области. </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В состав Репьевского сельсовета входит 8 населенных пунктов:</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п. Боровушка -  36 человек,</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с. Льниха - 520 человек,</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с. Новомотково - 155 человек,</w:t>
      </w:r>
    </w:p>
    <w:p w:rsidR="00FD718F" w:rsidRPr="00FD718F" w:rsidRDefault="00FD718F" w:rsidP="00FD718F">
      <w:pPr>
        <w:tabs>
          <w:tab w:val="left" w:pos="142"/>
        </w:tabs>
        <w:ind w:firstLine="851"/>
        <w:jc w:val="both"/>
        <w:rPr>
          <w:snapToGrid w:val="0"/>
          <w:sz w:val="20"/>
          <w:szCs w:val="20"/>
        </w:rPr>
      </w:pPr>
      <w:proofErr w:type="spellStart"/>
      <w:r w:rsidRPr="00FD718F">
        <w:rPr>
          <w:snapToGrid w:val="0"/>
          <w:sz w:val="20"/>
          <w:szCs w:val="20"/>
        </w:rPr>
        <w:t>о.п</w:t>
      </w:r>
      <w:proofErr w:type="spellEnd"/>
      <w:r w:rsidRPr="00FD718F">
        <w:rPr>
          <w:snapToGrid w:val="0"/>
          <w:sz w:val="20"/>
          <w:szCs w:val="20"/>
        </w:rPr>
        <w:t>. Паровозный - 27 человек,</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п. Пустынка - 9 человек,</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с. Репьево - 614 человек,</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 xml:space="preserve">ст. </w:t>
      </w:r>
      <w:proofErr w:type="gramStart"/>
      <w:r w:rsidRPr="00FD718F">
        <w:rPr>
          <w:snapToGrid w:val="0"/>
          <w:sz w:val="20"/>
          <w:szCs w:val="20"/>
        </w:rPr>
        <w:t>Восточная</w:t>
      </w:r>
      <w:proofErr w:type="gramEnd"/>
      <w:r w:rsidRPr="00FD718F">
        <w:rPr>
          <w:snapToGrid w:val="0"/>
          <w:sz w:val="20"/>
          <w:szCs w:val="20"/>
        </w:rPr>
        <w:t xml:space="preserve"> - 273 человека,</w:t>
      </w:r>
    </w:p>
    <w:p w:rsidR="00FD718F" w:rsidRPr="00FD718F" w:rsidRDefault="00FD718F" w:rsidP="00FD718F">
      <w:pPr>
        <w:tabs>
          <w:tab w:val="left" w:pos="142"/>
        </w:tabs>
        <w:ind w:firstLine="851"/>
        <w:jc w:val="both"/>
        <w:rPr>
          <w:snapToGrid w:val="0"/>
          <w:sz w:val="20"/>
          <w:szCs w:val="20"/>
        </w:rPr>
      </w:pPr>
      <w:r w:rsidRPr="00FD718F">
        <w:rPr>
          <w:snapToGrid w:val="0"/>
          <w:sz w:val="20"/>
          <w:szCs w:val="20"/>
        </w:rPr>
        <w:t>д. Шмаково - 271 человек.</w:t>
      </w:r>
    </w:p>
    <w:p w:rsidR="00FD718F" w:rsidRPr="00FD718F" w:rsidRDefault="00FD718F" w:rsidP="00FD718F">
      <w:pPr>
        <w:ind w:firstLine="851"/>
        <w:jc w:val="right"/>
        <w:rPr>
          <w:rFonts w:eastAsiaTheme="minorHAnsi"/>
          <w:sz w:val="20"/>
          <w:szCs w:val="20"/>
          <w:lang w:eastAsia="en-US"/>
        </w:rPr>
      </w:pPr>
      <w:r w:rsidRPr="00FD718F">
        <w:rPr>
          <w:rFonts w:eastAsiaTheme="minorHAnsi"/>
          <w:sz w:val="20"/>
          <w:szCs w:val="20"/>
          <w:lang w:eastAsia="en-US"/>
        </w:rPr>
        <w:tab/>
        <w:t>Таблица 1</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Характеристика экономического потенциала поселения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1696"/>
      </w:tblGrid>
      <w:tr w:rsidR="00FD718F" w:rsidRPr="00FD718F" w:rsidTr="00E6381A">
        <w:tc>
          <w:tcPr>
            <w:tcW w:w="7768"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FD718F">
            <w:pPr>
              <w:ind w:firstLine="851"/>
              <w:jc w:val="center"/>
              <w:rPr>
                <w:rFonts w:eastAsiaTheme="minorHAnsi"/>
                <w:sz w:val="20"/>
                <w:szCs w:val="20"/>
                <w:lang w:eastAsia="en-US"/>
              </w:rPr>
            </w:pPr>
            <w:r w:rsidRPr="00FD718F">
              <w:rPr>
                <w:rFonts w:eastAsiaTheme="minorHAnsi"/>
                <w:sz w:val="20"/>
                <w:szCs w:val="20"/>
                <w:lang w:eastAsia="en-US"/>
              </w:rPr>
              <w:lastRenderedPageBreak/>
              <w:t>Показатели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Количество</w:t>
            </w:r>
          </w:p>
        </w:tc>
      </w:tr>
      <w:tr w:rsidR="00FD718F" w:rsidRPr="00FD718F" w:rsidTr="00E6381A">
        <w:tc>
          <w:tcPr>
            <w:tcW w:w="7768" w:type="dxa"/>
            <w:tcBorders>
              <w:top w:val="single" w:sz="4" w:space="0" w:color="auto"/>
              <w:left w:val="single" w:sz="4" w:space="0" w:color="auto"/>
              <w:bottom w:val="single" w:sz="4" w:space="0" w:color="auto"/>
              <w:right w:val="single" w:sz="4" w:space="0" w:color="auto"/>
            </w:tcBorders>
            <w:vAlign w:val="center"/>
          </w:tcPr>
          <w:p w:rsidR="00FD718F" w:rsidRPr="00FD718F" w:rsidRDefault="00FD718F" w:rsidP="0063487D">
            <w:pPr>
              <w:numPr>
                <w:ilvl w:val="0"/>
                <w:numId w:val="3"/>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Общая площадь земельного фонда (</w:t>
            </w:r>
            <w:proofErr w:type="gramStart"/>
            <w:r w:rsidRPr="00FD718F">
              <w:rPr>
                <w:rFonts w:eastAsiaTheme="minorHAnsi"/>
                <w:sz w:val="20"/>
                <w:szCs w:val="20"/>
                <w:lang w:eastAsia="en-US"/>
              </w:rPr>
              <w:t>га</w:t>
            </w:r>
            <w:proofErr w:type="gramEnd"/>
            <w:r w:rsidRPr="00FD718F">
              <w:rPr>
                <w:rFonts w:eastAsiaTheme="minorHAnsi"/>
                <w:sz w:val="20"/>
                <w:szCs w:val="20"/>
                <w:lang w:eastAsia="en-US"/>
              </w:rPr>
              <w:t>):</w:t>
            </w:r>
          </w:p>
        </w:tc>
        <w:tc>
          <w:tcPr>
            <w:tcW w:w="1696" w:type="dxa"/>
            <w:tcBorders>
              <w:top w:val="single" w:sz="4" w:space="0" w:color="auto"/>
              <w:left w:val="single" w:sz="4" w:space="0" w:color="auto"/>
              <w:bottom w:val="single" w:sz="4" w:space="0" w:color="auto"/>
              <w:right w:val="single" w:sz="4" w:space="0" w:color="auto"/>
            </w:tcBorders>
            <w:vAlign w:val="cente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22148</w:t>
            </w:r>
          </w:p>
        </w:tc>
      </w:tr>
      <w:tr w:rsidR="00FD718F" w:rsidRPr="00FD718F" w:rsidTr="00E6381A">
        <w:tc>
          <w:tcPr>
            <w:tcW w:w="7768"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63487D">
            <w:pPr>
              <w:numPr>
                <w:ilvl w:val="0"/>
                <w:numId w:val="4"/>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площадь, используемая землепользователями, занимающимися сельскохозяйственным производством</w:t>
            </w:r>
          </w:p>
          <w:p w:rsidR="00FD718F" w:rsidRPr="00FD718F" w:rsidRDefault="00FD718F" w:rsidP="0063487D">
            <w:pPr>
              <w:numPr>
                <w:ilvl w:val="0"/>
                <w:numId w:val="4"/>
              </w:numPr>
              <w:spacing w:after="200" w:line="276" w:lineRule="auto"/>
              <w:ind w:firstLine="851"/>
              <w:rPr>
                <w:rFonts w:eastAsiaTheme="minorHAnsi"/>
                <w:sz w:val="20"/>
                <w:szCs w:val="20"/>
                <w:lang w:eastAsia="en-US"/>
              </w:rPr>
            </w:pPr>
            <w:r w:rsidRPr="00FD718F">
              <w:rPr>
                <w:rFonts w:eastAsiaTheme="minorHAnsi"/>
                <w:sz w:val="20"/>
                <w:szCs w:val="20"/>
                <w:lang w:eastAsia="en-US"/>
              </w:rPr>
              <w:t xml:space="preserve"> неиспользуемые площади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FD718F">
            <w:pPr>
              <w:rPr>
                <w:rFonts w:eastAsiaTheme="minorHAnsi"/>
                <w:sz w:val="20"/>
                <w:szCs w:val="20"/>
                <w:lang w:eastAsia="en-US"/>
              </w:rPr>
            </w:pP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20195</w:t>
            </w:r>
          </w:p>
          <w:p w:rsidR="00FD718F" w:rsidRPr="00FD718F" w:rsidRDefault="00FD718F" w:rsidP="00FD718F">
            <w:pPr>
              <w:rPr>
                <w:rFonts w:eastAsiaTheme="minorHAnsi"/>
                <w:sz w:val="20"/>
                <w:szCs w:val="20"/>
                <w:lang w:eastAsia="en-US"/>
              </w:rPr>
            </w:pP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19000</w:t>
            </w:r>
          </w:p>
        </w:tc>
      </w:tr>
      <w:tr w:rsidR="00FD718F" w:rsidRPr="00FD718F" w:rsidTr="00E6381A">
        <w:tc>
          <w:tcPr>
            <w:tcW w:w="7768"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63487D">
            <w:pPr>
              <w:numPr>
                <w:ilvl w:val="0"/>
                <w:numId w:val="5"/>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 xml:space="preserve">в том числе </w:t>
            </w:r>
            <w:proofErr w:type="gramStart"/>
            <w:r w:rsidRPr="00FD718F">
              <w:rPr>
                <w:rFonts w:eastAsiaTheme="minorHAnsi"/>
                <w:sz w:val="20"/>
                <w:szCs w:val="20"/>
                <w:lang w:eastAsia="en-US"/>
              </w:rPr>
              <w:t>находящаяся</w:t>
            </w:r>
            <w:proofErr w:type="gramEnd"/>
            <w:r w:rsidRPr="00FD718F">
              <w:rPr>
                <w:rFonts w:eastAsiaTheme="minorHAnsi"/>
                <w:sz w:val="20"/>
                <w:szCs w:val="20"/>
                <w:lang w:eastAsia="en-US"/>
              </w:rPr>
              <w:t xml:space="preserve"> в личном пользовании граждан (приусадебные и индивидуальные сады и огороды)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1348</w:t>
            </w:r>
          </w:p>
        </w:tc>
      </w:tr>
      <w:tr w:rsidR="00FD718F" w:rsidRPr="00FD718F" w:rsidTr="00E6381A">
        <w:tc>
          <w:tcPr>
            <w:tcW w:w="7768"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63487D">
            <w:pPr>
              <w:numPr>
                <w:ilvl w:val="0"/>
                <w:numId w:val="3"/>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Лесной фонд:</w:t>
            </w:r>
          </w:p>
          <w:p w:rsidR="00FD718F" w:rsidRPr="00FD718F" w:rsidRDefault="00FD718F" w:rsidP="0063487D">
            <w:pPr>
              <w:numPr>
                <w:ilvl w:val="0"/>
                <w:numId w:val="5"/>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общая площадь (</w:t>
            </w:r>
            <w:proofErr w:type="gramStart"/>
            <w:r w:rsidRPr="00FD718F">
              <w:rPr>
                <w:rFonts w:eastAsiaTheme="minorHAnsi"/>
                <w:sz w:val="20"/>
                <w:szCs w:val="20"/>
                <w:lang w:eastAsia="en-US"/>
              </w:rPr>
              <w:t>га</w:t>
            </w:r>
            <w:proofErr w:type="gramEnd"/>
            <w:r w:rsidRPr="00FD718F">
              <w:rPr>
                <w:rFonts w:eastAsiaTheme="minorHAnsi"/>
                <w:sz w:val="20"/>
                <w:szCs w:val="20"/>
                <w:lang w:eastAsia="en-US"/>
              </w:rPr>
              <w:t>)</w:t>
            </w:r>
          </w:p>
          <w:p w:rsidR="00FD718F" w:rsidRPr="00FD718F" w:rsidRDefault="00FD718F" w:rsidP="0063487D">
            <w:pPr>
              <w:numPr>
                <w:ilvl w:val="0"/>
                <w:numId w:val="5"/>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общий запас древесины на корню (тыс. куб. м)</w:t>
            </w:r>
          </w:p>
        </w:tc>
        <w:tc>
          <w:tcPr>
            <w:tcW w:w="1696" w:type="dxa"/>
            <w:tcBorders>
              <w:top w:val="single" w:sz="4" w:space="0" w:color="auto"/>
              <w:left w:val="single" w:sz="4" w:space="0" w:color="auto"/>
              <w:bottom w:val="single" w:sz="4" w:space="0" w:color="auto"/>
              <w:right w:val="single" w:sz="4" w:space="0" w:color="auto"/>
            </w:tcBorders>
            <w:vAlign w:val="center"/>
          </w:tcPr>
          <w:p w:rsidR="00FD718F" w:rsidRPr="00FD718F" w:rsidRDefault="00FD718F" w:rsidP="00FD718F">
            <w:pPr>
              <w:ind w:firstLine="851"/>
              <w:jc w:val="center"/>
              <w:rPr>
                <w:rFonts w:eastAsiaTheme="minorHAnsi"/>
                <w:sz w:val="20"/>
                <w:szCs w:val="20"/>
                <w:lang w:eastAsia="en-US"/>
              </w:rPr>
            </w:pPr>
            <w:r w:rsidRPr="00FD718F">
              <w:rPr>
                <w:rFonts w:eastAsiaTheme="minorHAnsi"/>
                <w:sz w:val="20"/>
                <w:szCs w:val="20"/>
                <w:lang w:eastAsia="en-US"/>
              </w:rPr>
              <w:t>590</w:t>
            </w:r>
          </w:p>
          <w:p w:rsidR="00FD718F" w:rsidRPr="00FD718F" w:rsidRDefault="00FD718F" w:rsidP="00FD718F">
            <w:pPr>
              <w:ind w:firstLine="851"/>
              <w:jc w:val="center"/>
              <w:rPr>
                <w:rFonts w:eastAsiaTheme="minorHAnsi"/>
                <w:sz w:val="20"/>
                <w:szCs w:val="20"/>
                <w:lang w:eastAsia="en-US"/>
              </w:rPr>
            </w:pPr>
          </w:p>
        </w:tc>
      </w:tr>
      <w:tr w:rsidR="00FD718F" w:rsidRPr="00FD718F" w:rsidTr="00E6381A">
        <w:tc>
          <w:tcPr>
            <w:tcW w:w="7768" w:type="dxa"/>
            <w:tcBorders>
              <w:top w:val="single" w:sz="4" w:space="0" w:color="auto"/>
              <w:left w:val="single" w:sz="4" w:space="0" w:color="auto"/>
              <w:bottom w:val="single" w:sz="4" w:space="0" w:color="auto"/>
              <w:right w:val="single" w:sz="4" w:space="0" w:color="auto"/>
            </w:tcBorders>
            <w:vAlign w:val="center"/>
          </w:tcPr>
          <w:p w:rsidR="00FD718F" w:rsidRPr="00FD718F" w:rsidRDefault="00FD718F" w:rsidP="0063487D">
            <w:pPr>
              <w:numPr>
                <w:ilvl w:val="0"/>
                <w:numId w:val="3"/>
              </w:numPr>
              <w:spacing w:after="200" w:line="276" w:lineRule="auto"/>
              <w:ind w:firstLine="851"/>
              <w:jc w:val="center"/>
              <w:rPr>
                <w:rFonts w:eastAsiaTheme="minorHAnsi"/>
                <w:sz w:val="20"/>
                <w:szCs w:val="20"/>
                <w:lang w:eastAsia="en-US"/>
              </w:rPr>
            </w:pPr>
            <w:r w:rsidRPr="00FD718F">
              <w:rPr>
                <w:rFonts w:eastAsiaTheme="minorHAnsi"/>
                <w:sz w:val="20"/>
                <w:szCs w:val="20"/>
                <w:lang w:eastAsia="en-US"/>
              </w:rPr>
              <w:t>Запасы полезных ископаемых (по видам в натуральном выражении)- известняк</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718F" w:rsidRPr="00FD718F" w:rsidRDefault="00FD718F" w:rsidP="00FD718F">
            <w:pPr>
              <w:ind w:firstLine="851"/>
              <w:jc w:val="center"/>
              <w:rPr>
                <w:rFonts w:eastAsiaTheme="minorHAnsi"/>
                <w:sz w:val="20"/>
                <w:szCs w:val="20"/>
                <w:lang w:eastAsia="en-US"/>
              </w:rPr>
            </w:pPr>
            <w:r w:rsidRPr="00FD718F">
              <w:rPr>
                <w:rFonts w:eastAsiaTheme="minorHAnsi"/>
                <w:sz w:val="20"/>
                <w:szCs w:val="20"/>
                <w:lang w:eastAsia="en-US"/>
              </w:rPr>
              <w:t>0</w:t>
            </w:r>
          </w:p>
        </w:tc>
      </w:tr>
    </w:tbl>
    <w:p w:rsidR="00FD718F" w:rsidRPr="00FD718F" w:rsidRDefault="00FD718F" w:rsidP="00FD718F">
      <w:pPr>
        <w:ind w:firstLine="851"/>
        <w:jc w:val="both"/>
        <w:rPr>
          <w:rFonts w:eastAsiaTheme="minorHAnsi"/>
          <w:sz w:val="20"/>
          <w:szCs w:val="20"/>
          <w:lang w:eastAsia="en-US"/>
        </w:rPr>
      </w:pP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ab/>
      </w:r>
      <w:proofErr w:type="spellStart"/>
      <w:r w:rsidRPr="00FD718F">
        <w:rPr>
          <w:rFonts w:eastAsiaTheme="minorHAnsi"/>
          <w:sz w:val="20"/>
          <w:szCs w:val="20"/>
          <w:lang w:eastAsia="en-US"/>
        </w:rPr>
        <w:t>Природоресурсный</w:t>
      </w:r>
      <w:proofErr w:type="spellEnd"/>
      <w:r w:rsidRPr="00FD718F">
        <w:rPr>
          <w:rFonts w:eastAsiaTheme="minorHAnsi"/>
          <w:sz w:val="20"/>
          <w:szCs w:val="20"/>
          <w:lang w:eastAsia="en-US"/>
        </w:rPr>
        <w:t>, трудовой,  производственный потенциал  Репьевского поселения  претерпевают  изменения -  население  стареет,   КФХ  не  развиваются,   промышленного  производства  нет,  молодёжь  из  поселения  старается  выехать.</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На территории поселения на 01.01.2022 года зарегистрировано предприятий, организаций и учреждений, в том числе промышленных предприятий -19, сельскохозяйственных- 1 (из них крестьянских фермерских хозяйств-7), причём  фактически  работает 1, строительны</w:t>
      </w:r>
      <w:proofErr w:type="gramStart"/>
      <w:r w:rsidRPr="00FD718F">
        <w:rPr>
          <w:rFonts w:eastAsiaTheme="minorHAnsi"/>
          <w:sz w:val="20"/>
          <w:szCs w:val="20"/>
          <w:lang w:eastAsia="en-US"/>
        </w:rPr>
        <w:t>х-</w:t>
      </w:r>
      <w:proofErr w:type="gramEnd"/>
      <w:r w:rsidRPr="00FD718F">
        <w:rPr>
          <w:rFonts w:eastAsiaTheme="minorHAnsi"/>
          <w:sz w:val="20"/>
          <w:szCs w:val="20"/>
          <w:lang w:eastAsia="en-US"/>
        </w:rPr>
        <w:t xml:space="preserve"> нет, транспортных- нет, торговли и общественного питания- 14.</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Специализацией поселения является в основном торговля.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Факторами, ограничивающими экономический рост Репьевского сельсовета  района, являются: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w:t>
      </w:r>
      <w:proofErr w:type="gramStart"/>
      <w:r w:rsidRPr="00FD718F">
        <w:rPr>
          <w:rFonts w:eastAsiaTheme="minorHAnsi"/>
          <w:sz w:val="20"/>
          <w:szCs w:val="20"/>
          <w:lang w:eastAsia="en-US"/>
        </w:rPr>
        <w:t>недостаточное</w:t>
      </w:r>
      <w:proofErr w:type="gramEnd"/>
      <w:r w:rsidRPr="00FD718F">
        <w:rPr>
          <w:rFonts w:eastAsiaTheme="minorHAnsi"/>
          <w:sz w:val="20"/>
          <w:szCs w:val="20"/>
          <w:lang w:eastAsia="en-US"/>
        </w:rPr>
        <w:t xml:space="preserve"> количества  рабочих мест;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-недостаток квалифицированных кадров;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-высокий уровень износа основных фондов организаций,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-высокие процентные ставки по банковским кредитам для предприятий, предпринимателей и частных лиц;</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 старение населения.</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63487D">
      <w:pPr>
        <w:numPr>
          <w:ilvl w:val="0"/>
          <w:numId w:val="3"/>
        </w:numPr>
        <w:spacing w:after="200" w:line="276" w:lineRule="auto"/>
        <w:ind w:firstLine="851"/>
        <w:jc w:val="both"/>
        <w:rPr>
          <w:rFonts w:eastAsiaTheme="minorHAnsi"/>
          <w:b/>
          <w:sz w:val="20"/>
          <w:szCs w:val="20"/>
          <w:lang w:eastAsia="en-US"/>
        </w:rPr>
      </w:pPr>
      <w:r w:rsidRPr="00FD718F">
        <w:rPr>
          <w:rFonts w:eastAsiaTheme="minorHAnsi"/>
          <w:b/>
          <w:sz w:val="20"/>
          <w:szCs w:val="20"/>
          <w:lang w:eastAsia="en-US"/>
        </w:rPr>
        <w:t>Оценка достигнутого уровня социально-экономического развития Репьевского сельсовета Тогучинского района Новосибирской области за период 2021-2022 годов и прогноз на 2023 год и плановый период 2024-2025 годы</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    Демография, труд и занятость.</w:t>
      </w:r>
    </w:p>
    <w:p w:rsidR="00FD718F" w:rsidRPr="00FD718F" w:rsidRDefault="00FD718F" w:rsidP="00FD718F">
      <w:pPr>
        <w:ind w:firstLine="851"/>
        <w:jc w:val="both"/>
        <w:rPr>
          <w:rFonts w:eastAsiaTheme="minorHAnsi"/>
          <w:sz w:val="20"/>
          <w:szCs w:val="20"/>
          <w:lang w:eastAsia="en-US"/>
        </w:rPr>
      </w:pPr>
      <w:r w:rsidRPr="00FD718F">
        <w:rPr>
          <w:rFonts w:eastAsiaTheme="minorHAnsi"/>
          <w:b/>
          <w:sz w:val="20"/>
          <w:szCs w:val="20"/>
          <w:lang w:eastAsia="en-US"/>
        </w:rPr>
        <w:tab/>
      </w:r>
      <w:r w:rsidRPr="00FD718F">
        <w:rPr>
          <w:rFonts w:eastAsiaTheme="minorHAnsi"/>
          <w:sz w:val="20"/>
          <w:szCs w:val="20"/>
          <w:lang w:eastAsia="en-US"/>
        </w:rPr>
        <w:t>В целом динамика демографической</w:t>
      </w:r>
      <w:r w:rsidRPr="00FD718F">
        <w:rPr>
          <w:rFonts w:eastAsiaTheme="minorHAnsi"/>
          <w:sz w:val="20"/>
          <w:szCs w:val="20"/>
          <w:lang w:eastAsia="en-US"/>
        </w:rPr>
        <w:tab/>
        <w:t xml:space="preserve"> ситуации в поселении совпадает с тенденциями демографического развития области – наблюдается  старение  населения. Средний  возраст поселения  составляет  около 50 лет.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ab/>
        <w:t xml:space="preserve">Также одной из наиболее острых проблем современного демографического развития является высокая смертность населения.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 общей структуре причин смерти населения лидируют  болезни </w:t>
      </w:r>
      <w:proofErr w:type="gramStart"/>
      <w:r w:rsidRPr="00FD718F">
        <w:rPr>
          <w:rFonts w:eastAsiaTheme="minorHAnsi"/>
          <w:sz w:val="20"/>
          <w:szCs w:val="20"/>
          <w:lang w:eastAsia="en-US"/>
        </w:rPr>
        <w:t>сердечно-сосудистой</w:t>
      </w:r>
      <w:proofErr w:type="gramEnd"/>
      <w:r w:rsidRPr="00FD718F">
        <w:rPr>
          <w:rFonts w:eastAsiaTheme="minorHAnsi"/>
          <w:sz w:val="20"/>
          <w:szCs w:val="20"/>
          <w:lang w:eastAsia="en-US"/>
        </w:rPr>
        <w:t xml:space="preserve"> системы, онкологические заболевания, несчастные случаи, травмы.</w:t>
      </w:r>
    </w:p>
    <w:p w:rsidR="00FD718F" w:rsidRPr="00FD718F" w:rsidRDefault="00FD718F" w:rsidP="00FD718F">
      <w:pPr>
        <w:ind w:firstLine="851"/>
        <w:jc w:val="both"/>
        <w:rPr>
          <w:rFonts w:eastAsiaTheme="minorHAnsi"/>
          <w:sz w:val="20"/>
          <w:szCs w:val="20"/>
          <w:lang w:eastAsia="en-US"/>
        </w:rPr>
      </w:pPr>
    </w:p>
    <w:p w:rsidR="00FD718F" w:rsidRPr="00FD718F" w:rsidRDefault="00FD718F" w:rsidP="00FD718F">
      <w:pPr>
        <w:ind w:firstLine="851"/>
        <w:jc w:val="both"/>
        <w:rPr>
          <w:rFonts w:eastAsiaTheme="minorHAnsi"/>
          <w:sz w:val="20"/>
          <w:szCs w:val="20"/>
          <w:lang w:eastAsia="en-US"/>
        </w:rPr>
      </w:pPr>
    </w:p>
    <w:p w:rsidR="00FD718F" w:rsidRPr="00FD718F" w:rsidRDefault="00FD718F" w:rsidP="0063487D">
      <w:pPr>
        <w:numPr>
          <w:ilvl w:val="1"/>
          <w:numId w:val="3"/>
        </w:numPr>
        <w:spacing w:after="200" w:line="276" w:lineRule="auto"/>
        <w:ind w:firstLine="851"/>
        <w:jc w:val="both"/>
        <w:rPr>
          <w:rFonts w:eastAsiaTheme="minorHAnsi"/>
          <w:b/>
          <w:sz w:val="20"/>
          <w:szCs w:val="20"/>
          <w:lang w:eastAsia="en-US"/>
        </w:rPr>
      </w:pPr>
      <w:r w:rsidRPr="00FD718F">
        <w:rPr>
          <w:rFonts w:eastAsiaTheme="minorHAnsi"/>
          <w:b/>
          <w:sz w:val="20"/>
          <w:szCs w:val="20"/>
          <w:lang w:eastAsia="en-US"/>
        </w:rPr>
        <w:t>Уровень жизни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Бюджетная политика на 2023-2025 годы будет направлена на обеспечение устойчивого социально-экономического развития Репьевского сельсовета Тогучинского района Новосибирской области и решение важнейших социально-экономических задач:</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повышение уровня и качества жизни граждан;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создание условий для привлечения инвестиций в экономику  поселения  в объеме, необходимом для решения задач социально-экономического развития; </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 обеспечение эффективности и прозрачности муниципального управления;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 течение 2021-2022 гг. прослеживалась положительная тенденция роста доходной части консолидированного бюджета  поселения. </w:t>
      </w:r>
    </w:p>
    <w:p w:rsidR="00FD718F" w:rsidRPr="00FD718F" w:rsidRDefault="00FD718F" w:rsidP="00FD718F">
      <w:pPr>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4.3.Промышленное производство.</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Промышленного потенциала на территории Репьевского сельсовета нет.</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4.4.    Сельское хозяйство</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Цели: - повышение эффективности производства сельскохозяйственной продукции, производимой  на территории Репьевского сельсовета Тогучинского района Новосибирской области, в том числе за счет обеспечения финансовой устойчивости товаропроизводителей АПК;</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стимулирование инновационной деятельности в процессе развития агропромышленного комплекса поселения.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Направление деятельности: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-поддержка малых форм хозяйствования;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содействие кадровому обеспечению агропромышленного комплекса в поселении.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Базовой отраслью экономики поселения является торговля.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Специализацией поселения является зерно-мясо-молочное </w:t>
      </w:r>
    </w:p>
    <w:p w:rsidR="00FD718F" w:rsidRPr="00FD718F" w:rsidRDefault="00FD718F" w:rsidP="00FD718F">
      <w:pPr>
        <w:ind w:firstLine="851"/>
        <w:jc w:val="both"/>
        <w:rPr>
          <w:rFonts w:eastAsiaTheme="minorHAnsi"/>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4.5.    Транспортная и дорожная инфраструктура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Цель: развитие транспортно-дорожного комплекса и связи в поселении. 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качественное содержание автомобильных дорог;</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Транспортный комплекс поселения представлен автомобильным транспортом. Пассажирские перевозки на территории  Репьевского сельсовета осуществляет ОАО РЖД.</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Протяженность автомобильных дорог общего пользования, относящихся к собственности  Репьевского сельсовет, составляет 34,7  км. Производится ежегодный   частичный  ремонт  дорог  поселения. В 2016  году  администрацией Репьевского сельсовета  начата работа  по  оформлению  правоустанавливающих  документов  на автодороги  поселения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4.6.    Инвестиции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Цель: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развитие  инвестиционной деятельности в приоритетных направлениях развития  сельскохозяйственной  сферы и инфраструктуры;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развитие инфраструктуры жилищно-коммунального комплекса, модернизация и повышение </w:t>
      </w:r>
      <w:proofErr w:type="spellStart"/>
      <w:r w:rsidRPr="00FD718F">
        <w:rPr>
          <w:rFonts w:eastAsiaTheme="minorHAnsi"/>
          <w:sz w:val="20"/>
          <w:szCs w:val="20"/>
          <w:lang w:eastAsia="en-US"/>
        </w:rPr>
        <w:t>энергоэффективности</w:t>
      </w:r>
      <w:proofErr w:type="spellEnd"/>
      <w:r w:rsidRPr="00FD718F">
        <w:rPr>
          <w:rFonts w:eastAsiaTheme="minorHAnsi"/>
          <w:sz w:val="20"/>
          <w:szCs w:val="20"/>
          <w:lang w:eastAsia="en-US"/>
        </w:rPr>
        <w:t xml:space="preserve">  коммунального  предприятия.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развитии деятельности по привлечению инвестиций в сельскохозяйственную, социальную и инфраструктурную сферы;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реализации инвестиционных проектов, соответствующих приоритетам развития поселения;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формировании рынка земельных участков для предоставления их застройщикам на конкурсной основе,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предоставлении земельных участков бесплатно льготной категории граждан,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обеспечение сохранности существующих автомобильных дорог путем ремонтов и реконструкции;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-содействие в обеспечении условий оказания государственной поддержки модернизации и ремонта жилищно-коммунального комплекса,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-содействие в  подготовке объектов жилищно-коммунального комплекса к отопительному сезону, </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 благоустройство   поселения.</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4.7.    Строительство</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Крупномасштабное строительство на  территории  Репьевского сельсовета Тогучинского района Новосибирской области не ведётся. </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4.8.    Малое и среднее предпринимательство</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Цель: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увеличении розничного товарооборота,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обеспечении  жителей качественными товарами и услугами,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продвижении на потребительский рынок местных товаропроизводителей,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субъектам малого предпринимательства в развитии новых видов бытовых услуг в рамках государственной программы.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lastRenderedPageBreak/>
        <w:t xml:space="preserve"> Основная задача – максимальное удовлетворение потребностей населения поселения в разнообразных товарах и услугах.</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По состоянию на 01.01.2022 года на территории поселения зарегистрировано  14  индивидуальных предпринимателей. Основные виды деятельности предприятий – торговля. Товарооборот устойчиво возрастает. </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4.9.Жилищно-коммунальное хозяйство.</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Цель: обеспечение надежности, качества и эффективности работы  муниципального коммунального предприятия в соответствии с планируемыми потребностями развития поселения.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Направление деятельности: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разработка мероприятий по комплексной реконструкции и модернизации систем коммунальной инфраструктуры,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повышение надежности систем и качества предоставления коммунальных услуг,</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-совершенствование механизмов развития энергосбережения и повышение </w:t>
      </w:r>
      <w:proofErr w:type="spellStart"/>
      <w:r w:rsidRPr="00FD718F">
        <w:rPr>
          <w:rFonts w:eastAsiaTheme="minorHAnsi"/>
          <w:sz w:val="20"/>
          <w:szCs w:val="20"/>
          <w:lang w:eastAsia="en-US"/>
        </w:rPr>
        <w:t>энергоэффективности</w:t>
      </w:r>
      <w:proofErr w:type="spellEnd"/>
      <w:r w:rsidRPr="00FD718F">
        <w:rPr>
          <w:rFonts w:eastAsiaTheme="minorHAnsi"/>
          <w:sz w:val="20"/>
          <w:szCs w:val="20"/>
          <w:lang w:eastAsia="en-US"/>
        </w:rPr>
        <w:t xml:space="preserve"> коммунальной инфраструктуры.</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 поселении  Репьевский  сельсовет </w:t>
      </w:r>
      <w:proofErr w:type="gramStart"/>
      <w:r w:rsidRPr="00FD718F">
        <w:rPr>
          <w:rFonts w:eastAsiaTheme="minorHAnsi"/>
          <w:sz w:val="20"/>
          <w:szCs w:val="20"/>
          <w:lang w:eastAsia="en-US"/>
        </w:rPr>
        <w:t>на конец</w:t>
      </w:r>
      <w:proofErr w:type="gramEnd"/>
      <w:r w:rsidRPr="00FD718F">
        <w:rPr>
          <w:rFonts w:eastAsiaTheme="minorHAnsi"/>
          <w:sz w:val="20"/>
          <w:szCs w:val="20"/>
          <w:lang w:eastAsia="en-US"/>
        </w:rPr>
        <w:t xml:space="preserve"> 2021 года жилищный фонд составил  45,5 тыс. кв. метров общей площади. В среднем на одного жителя приходится не более  20 кв. метр площади.</w:t>
      </w:r>
    </w:p>
    <w:p w:rsidR="00FD718F" w:rsidRPr="00FD718F" w:rsidRDefault="00FD718F" w:rsidP="00FD718F">
      <w:pPr>
        <w:ind w:firstLine="851"/>
        <w:jc w:val="both"/>
        <w:rPr>
          <w:rFonts w:eastAsiaTheme="minorHAnsi"/>
          <w:i/>
          <w:iCs/>
          <w:sz w:val="20"/>
          <w:szCs w:val="20"/>
          <w:lang w:eastAsia="en-US"/>
        </w:rPr>
      </w:pPr>
      <w:r w:rsidRPr="00FD718F">
        <w:rPr>
          <w:rFonts w:eastAsiaTheme="minorHAnsi"/>
          <w:sz w:val="20"/>
          <w:szCs w:val="20"/>
          <w:lang w:eastAsia="en-US"/>
        </w:rPr>
        <w:t>Муниципальный жилой фонд составил  1,6 тыс. кв. м.,   проведена  инвентаризация  жилищного  фонда  с  перспективой  оформления    жилищного фонда в  муниципальную  собственность.</w:t>
      </w:r>
      <w:r w:rsidRPr="00FD718F">
        <w:rPr>
          <w:rFonts w:eastAsiaTheme="minorHAnsi"/>
          <w:sz w:val="20"/>
          <w:szCs w:val="20"/>
          <w:lang w:eastAsia="en-US"/>
        </w:rPr>
        <w:tab/>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ab/>
        <w:t xml:space="preserve">Оказанием жилищно-коммунальных услуг занимается специализированное предприятие  МУП Тогучинского района «Центр модернизации </w:t>
      </w:r>
      <w:proofErr w:type="gramStart"/>
      <w:r w:rsidRPr="00FD718F">
        <w:rPr>
          <w:rFonts w:eastAsiaTheme="minorHAnsi"/>
          <w:sz w:val="20"/>
          <w:szCs w:val="20"/>
          <w:lang w:eastAsia="en-US"/>
        </w:rPr>
        <w:t>ЖКХ</w:t>
      </w:r>
      <w:proofErr w:type="gramEnd"/>
      <w:r w:rsidRPr="00FD718F">
        <w:rPr>
          <w:rFonts w:eastAsiaTheme="minorHAnsi"/>
          <w:sz w:val="20"/>
          <w:szCs w:val="20"/>
          <w:lang w:eastAsia="en-US"/>
        </w:rPr>
        <w:t xml:space="preserve">» которое предоставляет жилищно-коммунальные услуги населению и осуществляет сбор платежей  за оказанные услуги, ежемесячный расчет платежей населения в зависимости  от потребления услуг, наличия льгот и субсидий.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На  территории поселения функционирует 1 котельная. Протяженность  тепловых сетей составляет 0.16 км, водопровода  21.7 км.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Одна из самых актуальных проблем для коммунального хозяйства – неплатежи потребителей услуг, в том числе населения. 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Наряду с субсидиями населению </w:t>
      </w:r>
      <w:proofErr w:type="gramStart"/>
      <w:r w:rsidRPr="00FD718F">
        <w:rPr>
          <w:rFonts w:eastAsiaTheme="minorHAnsi"/>
          <w:sz w:val="20"/>
          <w:szCs w:val="20"/>
          <w:lang w:eastAsia="en-US"/>
        </w:rPr>
        <w:t>оказываются меры</w:t>
      </w:r>
      <w:proofErr w:type="gramEnd"/>
      <w:r w:rsidRPr="00FD718F">
        <w:rPr>
          <w:rFonts w:eastAsiaTheme="minorHAnsi"/>
          <w:sz w:val="20"/>
          <w:szCs w:val="20"/>
          <w:lang w:eastAsia="en-US"/>
        </w:rP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 </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4.10.Рынок товаров и услуг</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Цель: устойчивое развитие торговли, обеспечение населения социально-значимыми видами услуг</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-содействие в увеличении розничного товарооборота,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-содействие в обеспечении  жителей качественными товарами и услугами,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продвижении на потребительский рынок местных товаропроизводителей.</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По состоянию на 01.01.2022 года в поселении функционирует 14 торговых точек, в том числе:  13 стационарных магазина (из них магазинов потребительской кооперации – 1). </w:t>
      </w:r>
      <w:r w:rsidRPr="00FD718F">
        <w:rPr>
          <w:rFonts w:eastAsiaTheme="minorHAnsi"/>
          <w:sz w:val="20"/>
          <w:szCs w:val="20"/>
          <w:lang w:eastAsia="en-US"/>
        </w:rPr>
        <w:tab/>
        <w:t xml:space="preserve">В последние годы в формировании оборота розничной торговли прослеживаются положительные тенденции.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4.11.Охрана окружающей среды.</w:t>
      </w:r>
    </w:p>
    <w:p w:rsidR="00FD718F" w:rsidRPr="00FD718F" w:rsidRDefault="00FD718F" w:rsidP="00FD718F">
      <w:pPr>
        <w:ind w:firstLine="851"/>
        <w:jc w:val="both"/>
        <w:rPr>
          <w:rFonts w:eastAsiaTheme="minorHAnsi"/>
          <w:sz w:val="20"/>
          <w:szCs w:val="20"/>
          <w:lang w:eastAsia="en-US"/>
        </w:rPr>
      </w:pPr>
      <w:proofErr w:type="gramStart"/>
      <w:r w:rsidRPr="00FD718F">
        <w:rPr>
          <w:rFonts w:eastAsiaTheme="minorHAnsi"/>
          <w:sz w:val="20"/>
          <w:szCs w:val="20"/>
          <w:lang w:eastAsia="en-US"/>
        </w:rPr>
        <w:t>Увеличивается объем выбросов вредных примесей в атмосферу основными источниками загрязнения атмосферы являются</w:t>
      </w:r>
      <w:proofErr w:type="gramEnd"/>
      <w:r w:rsidRPr="00FD718F">
        <w:rPr>
          <w:rFonts w:eastAsiaTheme="minorHAnsi"/>
          <w:sz w:val="20"/>
          <w:szCs w:val="20"/>
          <w:lang w:eastAsia="en-US"/>
        </w:rPr>
        <w:t xml:space="preserve"> автомобильный транспорт, котельные.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Отсутствуют в системах водопроводах отстойники и очистные сооружения, что   отражается на качестве питьевой воды.</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Вокруг населенных пунктов поселения  наблюдаются несанкционированные свалки. </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4.12.Развитие отраслей социальной сферы</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4.12.1.Образование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Цель: обеспечение условий для получения жителями поселения, в том числе и детьми с ограниченными возможностями здоровья, доступного и качественного общего, дошкольного и дополнительного образования, поэтапное внедрение федерального государственного образовательного стандарта, внедрение современных образовательных технологий. Направления деятельности: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sym w:font="Symbol" w:char="F02D"/>
      </w:r>
      <w:r w:rsidRPr="00FD718F">
        <w:rPr>
          <w:rFonts w:eastAsiaTheme="minorHAnsi"/>
          <w:sz w:val="20"/>
          <w:szCs w:val="20"/>
          <w:lang w:eastAsia="en-US"/>
        </w:rPr>
        <w:t>содействие  в  создании  муниципальной системы образования условий для получения качественного образования.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sym w:font="Symbol" w:char="F02D"/>
      </w:r>
      <w:r w:rsidRPr="00FD718F">
        <w:rPr>
          <w:rFonts w:eastAsiaTheme="minorHAnsi"/>
          <w:sz w:val="20"/>
          <w:szCs w:val="20"/>
          <w:lang w:eastAsia="en-US"/>
        </w:rPr>
        <w:t xml:space="preserve"> </w:t>
      </w:r>
      <w:proofErr w:type="gramStart"/>
      <w:r w:rsidRPr="00FD718F">
        <w:rPr>
          <w:rFonts w:eastAsiaTheme="minorHAnsi"/>
          <w:sz w:val="20"/>
          <w:szCs w:val="20"/>
          <w:lang w:eastAsia="en-US"/>
        </w:rPr>
        <w:t>с</w:t>
      </w:r>
      <w:proofErr w:type="gramEnd"/>
      <w:r w:rsidRPr="00FD718F">
        <w:rPr>
          <w:rFonts w:eastAsiaTheme="minorHAnsi"/>
          <w:sz w:val="20"/>
          <w:szCs w:val="20"/>
          <w:lang w:eastAsia="en-US"/>
        </w:rPr>
        <w:t>одействие  в  развитии и модернизации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lastRenderedPageBreak/>
        <w:sym w:font="Symbol" w:char="F02D"/>
      </w:r>
      <w:r w:rsidRPr="00FD718F">
        <w:rPr>
          <w:rFonts w:eastAsiaTheme="minorHAnsi"/>
          <w:sz w:val="20"/>
          <w:szCs w:val="20"/>
          <w:lang w:eastAsia="en-US"/>
        </w:rPr>
        <w:t xml:space="preserve"> </w:t>
      </w:r>
      <w:proofErr w:type="gramStart"/>
      <w:r w:rsidRPr="00FD718F">
        <w:rPr>
          <w:rFonts w:eastAsiaTheme="minorHAnsi"/>
          <w:sz w:val="20"/>
          <w:szCs w:val="20"/>
          <w:lang w:eastAsia="en-US"/>
        </w:rPr>
        <w:t>с</w:t>
      </w:r>
      <w:proofErr w:type="gramEnd"/>
      <w:r w:rsidRPr="00FD718F">
        <w:rPr>
          <w:rFonts w:eastAsiaTheme="minorHAnsi"/>
          <w:sz w:val="20"/>
          <w:szCs w:val="20"/>
          <w:lang w:eastAsia="en-US"/>
        </w:rPr>
        <w:t xml:space="preserve">одействие  в  повышении уровня воспитательной работы в общеобразовательной организации, реализации мер по развитию дополнительного образования детей.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sym w:font="Symbol" w:char="F02D"/>
      </w:r>
      <w:r w:rsidRPr="00FD718F">
        <w:rPr>
          <w:rFonts w:eastAsiaTheme="minorHAnsi"/>
          <w:sz w:val="20"/>
          <w:szCs w:val="20"/>
          <w:lang w:eastAsia="en-US"/>
        </w:rPr>
        <w:t xml:space="preserve"> содействие  в  обновлении кадрового состава образовательного учреждения и привлечении молодых педагогов для работы в сфере образования.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В системе образования  поселения на 01.01.2022 функционирует  2 дошкольные группы МКОУ Тогучинского района  «</w:t>
      </w:r>
      <w:proofErr w:type="spellStart"/>
      <w:r w:rsidRPr="00FD718F">
        <w:rPr>
          <w:rFonts w:eastAsiaTheme="minorHAnsi"/>
          <w:sz w:val="20"/>
          <w:szCs w:val="20"/>
          <w:lang w:eastAsia="en-US"/>
        </w:rPr>
        <w:t>Репьевская</w:t>
      </w:r>
      <w:proofErr w:type="spellEnd"/>
      <w:r w:rsidRPr="00FD718F">
        <w:rPr>
          <w:rFonts w:eastAsiaTheme="minorHAnsi"/>
          <w:sz w:val="20"/>
          <w:szCs w:val="20"/>
          <w:lang w:eastAsia="en-US"/>
        </w:rPr>
        <w:t xml:space="preserve"> средняя школа», которую посещают 42 человека,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На территории поселения в связи с признанием аварийным здания снесено 1 муниципальное казённое  общеобразовательное  учреждение Тогучинского района «</w:t>
      </w:r>
      <w:proofErr w:type="spellStart"/>
      <w:r w:rsidRPr="00FD718F">
        <w:rPr>
          <w:rFonts w:eastAsiaTheme="minorHAnsi"/>
          <w:sz w:val="20"/>
          <w:szCs w:val="20"/>
          <w:lang w:eastAsia="en-US"/>
        </w:rPr>
        <w:t>Репьевская</w:t>
      </w:r>
      <w:proofErr w:type="spellEnd"/>
      <w:r w:rsidRPr="00FD718F">
        <w:rPr>
          <w:rFonts w:eastAsiaTheme="minorHAnsi"/>
          <w:sz w:val="20"/>
          <w:szCs w:val="20"/>
          <w:lang w:eastAsia="en-US"/>
        </w:rPr>
        <w:t xml:space="preserve">  средняя школа» </w:t>
      </w:r>
      <w:proofErr w:type="gramStart"/>
      <w:r w:rsidRPr="00FD718F">
        <w:rPr>
          <w:rFonts w:eastAsiaTheme="minorHAnsi"/>
          <w:sz w:val="20"/>
          <w:szCs w:val="20"/>
          <w:lang w:eastAsia="en-US"/>
        </w:rPr>
        <w:t>в</w:t>
      </w:r>
      <w:proofErr w:type="gramEnd"/>
      <w:r w:rsidRPr="00FD718F">
        <w:rPr>
          <w:rFonts w:eastAsiaTheme="minorHAnsi"/>
          <w:sz w:val="20"/>
          <w:szCs w:val="20"/>
          <w:lang w:eastAsia="en-US"/>
        </w:rPr>
        <w:t xml:space="preserve"> </w:t>
      </w:r>
      <w:proofErr w:type="gramStart"/>
      <w:r w:rsidRPr="00FD718F">
        <w:rPr>
          <w:rFonts w:eastAsiaTheme="minorHAnsi"/>
          <w:sz w:val="20"/>
          <w:szCs w:val="20"/>
          <w:lang w:eastAsia="en-US"/>
        </w:rPr>
        <w:t>с</w:t>
      </w:r>
      <w:proofErr w:type="gramEnd"/>
      <w:r w:rsidRPr="00FD718F">
        <w:rPr>
          <w:rFonts w:eastAsiaTheme="minorHAnsi"/>
          <w:sz w:val="20"/>
          <w:szCs w:val="20"/>
          <w:lang w:eastAsia="en-US"/>
        </w:rPr>
        <w:t xml:space="preserve">. Репьево, начато строительство.  В школе  обучалось 206 человек. </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4.12.2.  Здравоохранение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Цель: сохранение и улучшение здоровья людей, снижение и профилактика социально-значимых заболеваний.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Направления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развитии  первичной медико-санитарной помощи, повышении доступности и  качества медицинской помощи;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содействие в оказании  помощи в обеспечении медицинских  учреждений  квалифицированными кадрами;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проведении мероприятий по повышению доступности для населения медицинской помощи.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Медицинское обслуживание населения осуществляют </w:t>
      </w:r>
      <w:proofErr w:type="spellStart"/>
      <w:r w:rsidRPr="00FD718F">
        <w:rPr>
          <w:rFonts w:eastAsiaTheme="minorHAnsi"/>
          <w:sz w:val="20"/>
          <w:szCs w:val="20"/>
          <w:lang w:eastAsia="en-US"/>
        </w:rPr>
        <w:t>ФАПы</w:t>
      </w:r>
      <w:proofErr w:type="spellEnd"/>
      <w:r w:rsidRPr="00FD718F">
        <w:rPr>
          <w:rFonts w:eastAsiaTheme="minorHAnsi"/>
          <w:sz w:val="20"/>
          <w:szCs w:val="20"/>
          <w:lang w:eastAsia="en-US"/>
        </w:rPr>
        <w:t xml:space="preserve">: Репьевский, </w:t>
      </w:r>
      <w:proofErr w:type="spellStart"/>
      <w:r w:rsidRPr="00FD718F">
        <w:rPr>
          <w:rFonts w:eastAsiaTheme="minorHAnsi"/>
          <w:sz w:val="20"/>
          <w:szCs w:val="20"/>
          <w:lang w:eastAsia="en-US"/>
        </w:rPr>
        <w:t>Льнихинский</w:t>
      </w:r>
      <w:proofErr w:type="spellEnd"/>
      <w:r w:rsidRPr="00FD718F">
        <w:rPr>
          <w:rFonts w:eastAsiaTheme="minorHAnsi"/>
          <w:sz w:val="20"/>
          <w:szCs w:val="20"/>
          <w:lang w:eastAsia="en-US"/>
        </w:rPr>
        <w:t xml:space="preserve">, В 2021-2022 годах произведено строительство </w:t>
      </w:r>
      <w:proofErr w:type="gramStart"/>
      <w:r w:rsidRPr="00FD718F">
        <w:rPr>
          <w:rFonts w:eastAsiaTheme="minorHAnsi"/>
          <w:sz w:val="20"/>
          <w:szCs w:val="20"/>
          <w:lang w:eastAsia="en-US"/>
        </w:rPr>
        <w:t>модульного</w:t>
      </w:r>
      <w:proofErr w:type="gramEnd"/>
      <w:r w:rsidRPr="00FD718F">
        <w:rPr>
          <w:rFonts w:eastAsiaTheme="minorHAnsi"/>
          <w:sz w:val="20"/>
          <w:szCs w:val="20"/>
          <w:lang w:eastAsia="en-US"/>
        </w:rPr>
        <w:t xml:space="preserve"> </w:t>
      </w:r>
      <w:proofErr w:type="spellStart"/>
      <w:r w:rsidRPr="00FD718F">
        <w:rPr>
          <w:rFonts w:eastAsiaTheme="minorHAnsi"/>
          <w:sz w:val="20"/>
          <w:szCs w:val="20"/>
          <w:lang w:eastAsia="en-US"/>
        </w:rPr>
        <w:t>ФАПа</w:t>
      </w:r>
      <w:proofErr w:type="spellEnd"/>
      <w:r w:rsidRPr="00FD718F">
        <w:rPr>
          <w:rFonts w:eastAsiaTheme="minorHAnsi"/>
          <w:sz w:val="20"/>
          <w:szCs w:val="20"/>
          <w:lang w:eastAsia="en-US"/>
        </w:rPr>
        <w:t xml:space="preserve"> с. Репьево. Требуется строительство </w:t>
      </w:r>
      <w:proofErr w:type="spellStart"/>
      <w:r w:rsidRPr="00FD718F">
        <w:rPr>
          <w:rFonts w:eastAsiaTheme="minorHAnsi"/>
          <w:sz w:val="20"/>
          <w:szCs w:val="20"/>
          <w:lang w:eastAsia="en-US"/>
        </w:rPr>
        <w:t>ФАПа</w:t>
      </w:r>
      <w:proofErr w:type="spellEnd"/>
      <w:r w:rsidRPr="00FD718F">
        <w:rPr>
          <w:rFonts w:eastAsiaTheme="minorHAnsi"/>
          <w:sz w:val="20"/>
          <w:szCs w:val="20"/>
          <w:lang w:eastAsia="en-US"/>
        </w:rPr>
        <w:t xml:space="preserve"> в д. Шмаково, и ремонт здания </w:t>
      </w:r>
      <w:proofErr w:type="gramStart"/>
      <w:r w:rsidRPr="00FD718F">
        <w:rPr>
          <w:rFonts w:eastAsiaTheme="minorHAnsi"/>
          <w:sz w:val="20"/>
          <w:szCs w:val="20"/>
          <w:lang w:eastAsia="en-US"/>
        </w:rPr>
        <w:t>в</w:t>
      </w:r>
      <w:proofErr w:type="gramEnd"/>
      <w:r w:rsidRPr="00FD718F">
        <w:rPr>
          <w:rFonts w:eastAsiaTheme="minorHAnsi"/>
          <w:sz w:val="20"/>
          <w:szCs w:val="20"/>
          <w:lang w:eastAsia="en-US"/>
        </w:rPr>
        <w:t xml:space="preserve"> с. Льниха.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Для охвата   всего  населения  медицинскими услугами    необходимо  обеспечить   жильём   новых  медицинских  работников (терапевта, педиатра). Сре</w:t>
      </w:r>
      <w:proofErr w:type="gramStart"/>
      <w:r w:rsidRPr="00FD718F">
        <w:rPr>
          <w:rFonts w:eastAsiaTheme="minorHAnsi"/>
          <w:sz w:val="20"/>
          <w:szCs w:val="20"/>
          <w:lang w:eastAsia="en-US"/>
        </w:rPr>
        <w:t>дств  дл</w:t>
      </w:r>
      <w:proofErr w:type="gramEnd"/>
      <w:r w:rsidRPr="00FD718F">
        <w:rPr>
          <w:rFonts w:eastAsiaTheme="minorHAnsi"/>
          <w:sz w:val="20"/>
          <w:szCs w:val="20"/>
          <w:lang w:eastAsia="en-US"/>
        </w:rPr>
        <w:t>я  строительства, приобретения   жилья в  бюджете  поселения  нет.</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Уровень  заболеваемости не стабилен, наблюдаются тенденции к  росту.</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4.12.3.  Культура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Цель: обеспечение участия населения в культурной жизни поселения, сохранение и развитие культурного потенциала и культурного наследия. 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создание условий для формирования и развития нравственных и духовных ценностей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создание условий для наиболее полного удовлетворения культурных потребностей населения и его занятий художественным творчеством;</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-содействие в  стимулировании народного творчества;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сохранении и развитии фольклора, национальных культур народов, населяющих поселение;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развитии  библиотек  как информационно-культурных центров;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сохранение объектов культурного наследия;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подготовке  и переподготовке  кадров;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укреплении  материально-технической базы учреждений культуры поселения.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FD718F">
        <w:rPr>
          <w:rFonts w:eastAsiaTheme="minorHAnsi"/>
          <w:sz w:val="20"/>
          <w:szCs w:val="20"/>
          <w:lang w:eastAsia="en-US"/>
        </w:rPr>
        <w:tab/>
        <w:t xml:space="preserve">В поселении работают 2 </w:t>
      </w:r>
      <w:proofErr w:type="gramStart"/>
      <w:r w:rsidRPr="00FD718F">
        <w:rPr>
          <w:rFonts w:eastAsiaTheme="minorHAnsi"/>
          <w:sz w:val="20"/>
          <w:szCs w:val="20"/>
          <w:lang w:eastAsia="en-US"/>
        </w:rPr>
        <w:t>клубных</w:t>
      </w:r>
      <w:proofErr w:type="gramEnd"/>
      <w:r w:rsidRPr="00FD718F">
        <w:rPr>
          <w:rFonts w:eastAsiaTheme="minorHAnsi"/>
          <w:sz w:val="20"/>
          <w:szCs w:val="20"/>
          <w:lang w:eastAsia="en-US"/>
        </w:rPr>
        <w:t xml:space="preserve"> учреждения (2 дома культуры), централизованная библиотечная система с 2 филиалами. В 2017, 2021, 2022 годах на территории, прилегающей к домам культуры установлены детские игровые площадки на средства депутатского фонда </w:t>
      </w:r>
      <w:proofErr w:type="spellStart"/>
      <w:r w:rsidRPr="00FD718F">
        <w:rPr>
          <w:rFonts w:eastAsiaTheme="minorHAnsi"/>
          <w:sz w:val="20"/>
          <w:szCs w:val="20"/>
          <w:lang w:eastAsia="en-US"/>
        </w:rPr>
        <w:t>Тыриной</w:t>
      </w:r>
      <w:proofErr w:type="spellEnd"/>
      <w:r w:rsidRPr="00FD718F">
        <w:rPr>
          <w:rFonts w:eastAsiaTheme="minorHAnsi"/>
          <w:sz w:val="20"/>
          <w:szCs w:val="20"/>
          <w:lang w:eastAsia="en-US"/>
        </w:rPr>
        <w:t xml:space="preserve"> Елены и Николаева Федора, игровые площадки в </w:t>
      </w:r>
      <w:proofErr w:type="spellStart"/>
      <w:r w:rsidRPr="00FD718F">
        <w:rPr>
          <w:rFonts w:eastAsiaTheme="minorHAnsi"/>
          <w:sz w:val="20"/>
          <w:szCs w:val="20"/>
          <w:lang w:eastAsia="en-US"/>
        </w:rPr>
        <w:t>жд</w:t>
      </w:r>
      <w:proofErr w:type="spellEnd"/>
      <w:r w:rsidRPr="00FD718F">
        <w:rPr>
          <w:rFonts w:eastAsiaTheme="minorHAnsi"/>
          <w:sz w:val="20"/>
          <w:szCs w:val="20"/>
          <w:lang w:eastAsia="en-US"/>
        </w:rPr>
        <w:t xml:space="preserve"> </w:t>
      </w:r>
      <w:proofErr w:type="spellStart"/>
      <w:proofErr w:type="gramStart"/>
      <w:r w:rsidRPr="00FD718F">
        <w:rPr>
          <w:rFonts w:eastAsiaTheme="minorHAnsi"/>
          <w:sz w:val="20"/>
          <w:szCs w:val="20"/>
          <w:lang w:eastAsia="en-US"/>
        </w:rPr>
        <w:t>ст</w:t>
      </w:r>
      <w:proofErr w:type="spellEnd"/>
      <w:proofErr w:type="gramEnd"/>
      <w:r w:rsidRPr="00FD718F">
        <w:rPr>
          <w:rFonts w:eastAsiaTheme="minorHAnsi"/>
          <w:sz w:val="20"/>
          <w:szCs w:val="20"/>
          <w:lang w:eastAsia="en-US"/>
        </w:rPr>
        <w:t xml:space="preserve"> Восточная и  в детском саду с. Репьево.</w:t>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4.12.4.  Социальная защита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Цель: улучшение демографической ситуации в поселении,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поселения, в том числе: - малообеспеченным семьям с детьми и семьям, попавшим в трудную жизненную ситуацию, - детям, оставшимся без попечения родителей, - многодетным, молодым семьям, - пожилым гражданам и инвалидам. 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содействие в совершенствовании системы социальной поддержки населения, обеспечении программно-целевого подхода;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оптимизации социального обслуживания населения;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обеспечение адресности, полноты предоставления пособий семьям с детьми;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предупреждение и профилактика семейного неблагополучия, социального сиротства;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повышении  качества услуг для семей, попавших в трудную жизненную ситуацию (социально-бытовые, социально-медицинские, психолого-педагогические; социально-правовые);</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развитие семейных форм жизнеустройства детей-сирот и детей, оставшихся без попечения родителей;</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lastRenderedPageBreak/>
        <w:t xml:space="preserve"> - содействие в повышении  качества социального обслуживание пожилых граждан и инвалидов через эффективную систему стационарных и нестационарных форм;</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содействие в совершенствовании  межведомственного взаимодействия по социальной поддержке населения; </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ab/>
      </w: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t>4.12.5.  Физическая культура и спорт</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Цель: повышение уровня здоровья и формирование здорового образа жизни населения поселения средствами физической культуры и спорта, развитие современной инфраструктуры физической культуры и спорта.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Направление деятельности: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совершенствовании организации физической культуры и спорта в поселении, направленной на проведение эффективной физкультурн</w:t>
      </w:r>
      <w:proofErr w:type="gramStart"/>
      <w:r w:rsidRPr="00FD718F">
        <w:rPr>
          <w:rFonts w:eastAsiaTheme="minorHAnsi"/>
          <w:sz w:val="20"/>
          <w:szCs w:val="20"/>
          <w:lang w:eastAsia="en-US"/>
        </w:rPr>
        <w:t>о-</w:t>
      </w:r>
      <w:proofErr w:type="gramEnd"/>
      <w:r w:rsidRPr="00FD718F">
        <w:rPr>
          <w:rFonts w:eastAsiaTheme="minorHAnsi"/>
          <w:sz w:val="20"/>
          <w:szCs w:val="20"/>
          <w:lang w:eastAsia="en-US"/>
        </w:rPr>
        <w:t xml:space="preserve"> оздоровительной и спортивно-массовой работы с населением,</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 содействие в формировании  ценностей здоровья и здорового образа жизни через увеличение объема обязательных занятий физической культурой в образовательных учреждениях,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привлечении  к занятиям физической культурой и спортом всех категорий граждан и групп населения: лиц пожилого возраста, лиц с ограниченными возможностями здоровья и инвалидов, детей-сирот и детей, оставшихся без попечения родителей, детей и подростков, состоящих на учете в комиссиях по делам несовершеннолетних;</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содействие в расширении  сети физкультурно-оздоровительных объектов, оснащение их инвентарем и оборудованием.</w:t>
      </w:r>
    </w:p>
    <w:p w:rsidR="00FD718F" w:rsidRPr="00FD718F" w:rsidRDefault="00FD718F" w:rsidP="00FD718F">
      <w:pPr>
        <w:ind w:firstLine="851"/>
        <w:jc w:val="both"/>
        <w:rPr>
          <w:rFonts w:eastAsiaTheme="minorHAnsi"/>
          <w:b/>
          <w:sz w:val="20"/>
          <w:szCs w:val="20"/>
          <w:lang w:eastAsia="en-US"/>
        </w:rPr>
      </w:pPr>
      <w:r w:rsidRPr="00FD718F">
        <w:rPr>
          <w:rFonts w:eastAsiaTheme="minorHAnsi"/>
          <w:sz w:val="20"/>
          <w:szCs w:val="20"/>
          <w:lang w:eastAsia="en-US"/>
        </w:rPr>
        <w:tab/>
      </w:r>
      <w:r w:rsidRPr="00FD718F">
        <w:rPr>
          <w:rFonts w:eastAsiaTheme="minorHAnsi"/>
          <w:b/>
          <w:sz w:val="20"/>
          <w:szCs w:val="20"/>
          <w:lang w:eastAsia="en-US"/>
        </w:rPr>
        <w:t>Основные мероприятия по реализации направлений социально-экономического развития Тогучинского района Новосибирской области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5.1.На территории Репьевского сельсовета имеется наличие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5.2.На территории Репьевского сельсовета имеется наличие подготовленных площадок, пригодных для промышленного развития. Необходимо юридически оформить собственность данных объектов и осуществить их запуск. Восстановление предприятий позволит обеспечить рост ВРП, поступление налогов в бюджеты всех уровней; обеспечить создание новых рабочих мест</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5.3.На территории Репьевского сельсовета имеется наличие природных ресурсов, которые могут представлять интерес для промышленного освоения.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5.4.На территории Репьевского сельсовета имеется наличие свободных трудовых ресурсов. </w:t>
      </w:r>
    </w:p>
    <w:p w:rsidR="00FD718F" w:rsidRPr="00FD718F" w:rsidRDefault="00FD718F" w:rsidP="00FD718F">
      <w:pPr>
        <w:ind w:firstLine="851"/>
        <w:jc w:val="both"/>
        <w:rPr>
          <w:rFonts w:eastAsiaTheme="minorHAnsi"/>
          <w:sz w:val="20"/>
          <w:szCs w:val="20"/>
          <w:lang w:eastAsia="en-US"/>
        </w:rPr>
      </w:pPr>
    </w:p>
    <w:p w:rsidR="00FD718F" w:rsidRPr="00FD718F" w:rsidRDefault="00FD718F" w:rsidP="0063487D">
      <w:pPr>
        <w:numPr>
          <w:ilvl w:val="0"/>
          <w:numId w:val="3"/>
        </w:numPr>
        <w:spacing w:after="200" w:line="276" w:lineRule="auto"/>
        <w:ind w:firstLine="851"/>
        <w:jc w:val="both"/>
        <w:rPr>
          <w:rFonts w:eastAsiaTheme="minorHAnsi"/>
          <w:b/>
          <w:sz w:val="20"/>
          <w:szCs w:val="20"/>
          <w:lang w:eastAsia="en-US"/>
        </w:rPr>
      </w:pPr>
      <w:r w:rsidRPr="00FD718F">
        <w:rPr>
          <w:rFonts w:eastAsiaTheme="minorHAnsi"/>
          <w:b/>
          <w:sz w:val="20"/>
          <w:szCs w:val="20"/>
          <w:lang w:eastAsia="en-US"/>
        </w:rPr>
        <w:t>Основные мероприятия по реализации направлений социально-экономического развития Тогучинского района Новосибирской области</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Генеральной стратегической целью </w:t>
      </w:r>
      <w:r w:rsidRPr="00FD718F">
        <w:rPr>
          <w:rFonts w:eastAsiaTheme="minorHAnsi"/>
          <w:bCs/>
          <w:sz w:val="20"/>
          <w:szCs w:val="20"/>
          <w:lang w:eastAsia="en-US"/>
        </w:rPr>
        <w:t>разработки комплексной программы социально-экономического</w:t>
      </w:r>
      <w:r w:rsidRPr="00FD718F">
        <w:rPr>
          <w:rFonts w:eastAsiaTheme="minorHAnsi"/>
          <w:sz w:val="20"/>
          <w:szCs w:val="20"/>
          <w:lang w:eastAsia="en-US"/>
        </w:rPr>
        <w:t xml:space="preserve"> развития Репьевского  сельсовета на 2018-2025 год является обеспечение роста благосостояния и качества жизни населения поселения.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предприятий, а также вновь созданных производств.</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3. Создание условий для развития сельскохозяйственного производства,       привлечение  инвесторов в сельхозпроизводство.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4. Создание условий по увеличению налогового потенциала и росту собственных доходов местного бюджета.</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5.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6. Обеспечение безопасности жизнедеятельности граждан, укрепление правопорядка и усиление борьбы с преступностью.</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7. Совершенствование взаимодействия органов власти с населением.</w:t>
      </w:r>
    </w:p>
    <w:p w:rsidR="00FD718F" w:rsidRPr="00FD718F" w:rsidRDefault="00FD718F" w:rsidP="00FD718F">
      <w:pPr>
        <w:ind w:firstLine="851"/>
        <w:jc w:val="both"/>
        <w:rPr>
          <w:rFonts w:eastAsiaTheme="minorHAnsi"/>
          <w:b/>
          <w:sz w:val="20"/>
          <w:szCs w:val="20"/>
          <w:lang w:eastAsia="en-US"/>
        </w:rPr>
      </w:pPr>
    </w:p>
    <w:p w:rsidR="00FD718F" w:rsidRPr="00FD718F" w:rsidRDefault="00FD718F" w:rsidP="00FD718F">
      <w:pPr>
        <w:ind w:firstLine="851"/>
        <w:jc w:val="both"/>
        <w:rPr>
          <w:rFonts w:eastAsiaTheme="minorHAnsi"/>
          <w:b/>
          <w:sz w:val="20"/>
          <w:szCs w:val="20"/>
          <w:lang w:eastAsia="en-US"/>
        </w:rPr>
      </w:pPr>
      <w:r w:rsidRPr="00FD718F">
        <w:rPr>
          <w:rFonts w:eastAsiaTheme="minorHAnsi"/>
          <w:b/>
          <w:sz w:val="20"/>
          <w:szCs w:val="20"/>
          <w:lang w:eastAsia="en-US"/>
        </w:rPr>
        <w:lastRenderedPageBreak/>
        <w:t>7. Основные показатели прогноза социально-экономического развития Репьевского сельсовета Тогучинского района Новосибирской области на 2023 год и на период до 2025 года</w:t>
      </w:r>
    </w:p>
    <w:p w:rsidR="00FD718F" w:rsidRPr="00FD718F" w:rsidRDefault="00FD718F" w:rsidP="00FD718F">
      <w:pPr>
        <w:ind w:firstLine="851"/>
        <w:jc w:val="both"/>
        <w:rPr>
          <w:rFonts w:eastAsiaTheme="minorHAnsi"/>
          <w:sz w:val="20"/>
          <w:szCs w:val="20"/>
          <w:lang w:eastAsia="en-US"/>
        </w:rPr>
      </w:pP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Прогнозные показатели социально-экономического развития   поселения  отражают влияние секторов экономики на социальные и </w:t>
      </w:r>
      <w:proofErr w:type="gramStart"/>
      <w:r w:rsidRPr="00FD718F">
        <w:rPr>
          <w:rFonts w:eastAsiaTheme="minorHAnsi"/>
          <w:sz w:val="20"/>
          <w:szCs w:val="20"/>
          <w:lang w:eastAsia="en-US"/>
        </w:rPr>
        <w:t>экономические процессы</w:t>
      </w:r>
      <w:proofErr w:type="gramEnd"/>
      <w:r w:rsidRPr="00FD718F">
        <w:rPr>
          <w:rFonts w:eastAsiaTheme="minorHAnsi"/>
          <w:sz w:val="20"/>
          <w:szCs w:val="20"/>
          <w:lang w:eastAsia="en-US"/>
        </w:rPr>
        <w:t>, а также уровень жизни населения, его занятость и показывают в целом развитие на территории поселения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товарооборота, трудовых ресурсов и т.д.</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Предварительный прогноз разработан на вариативной основе в двух вариантах: вариант 1 – консервативный, вариант 2 – умеренно-оптимистичный</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ограниченные возможности бюджета  поселения и Тогучинского района</w:t>
      </w:r>
      <w:proofErr w:type="gramStart"/>
      <w:r w:rsidRPr="00FD718F">
        <w:rPr>
          <w:rFonts w:eastAsiaTheme="minorHAnsi"/>
          <w:sz w:val="20"/>
          <w:szCs w:val="20"/>
          <w:lang w:eastAsia="en-US"/>
        </w:rPr>
        <w:t xml:space="preserve"> ,</w:t>
      </w:r>
      <w:proofErr w:type="gramEnd"/>
      <w:r w:rsidRPr="00FD718F">
        <w:rPr>
          <w:rFonts w:eastAsiaTheme="minorHAnsi"/>
          <w:sz w:val="20"/>
          <w:szCs w:val="20"/>
          <w:lang w:eastAsia="en-US"/>
        </w:rPr>
        <w:t xml:space="preserve"> при слабом росте потребительского спроса;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 </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Варианты   по  многим  показателям совпадают, т.к.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проекта  бюджета  поселения.</w:t>
      </w:r>
    </w:p>
    <w:p w:rsidR="00FD718F" w:rsidRPr="00FD718F" w:rsidRDefault="00FD718F" w:rsidP="00FD718F">
      <w:pPr>
        <w:ind w:firstLine="851"/>
        <w:jc w:val="both"/>
        <w:rPr>
          <w:rFonts w:eastAsiaTheme="minorHAnsi"/>
          <w:sz w:val="20"/>
          <w:szCs w:val="20"/>
          <w:lang w:eastAsia="en-US"/>
        </w:rPr>
      </w:pPr>
      <w:r w:rsidRPr="00FD718F">
        <w:rPr>
          <w:rFonts w:eastAsiaTheme="minorHAnsi"/>
          <w:sz w:val="20"/>
          <w:szCs w:val="20"/>
          <w:lang w:eastAsia="en-US"/>
        </w:rPr>
        <w:t xml:space="preserve"> Целевые показатели предварительного прогноза социально-экономического развития Репьевского сельсовета Тогучинского района Новосибирской области  на 2023 год и плановый период 2024 и 2025 годов приведены в таблице.</w:t>
      </w:r>
    </w:p>
    <w:p w:rsidR="00FD718F" w:rsidRPr="00FD718F" w:rsidRDefault="00FD718F" w:rsidP="00FD718F">
      <w:pPr>
        <w:rPr>
          <w:rFonts w:eastAsiaTheme="minorHAnsi"/>
          <w:sz w:val="20"/>
          <w:szCs w:val="20"/>
          <w:lang w:eastAsia="en-US"/>
        </w:rPr>
      </w:pPr>
    </w:p>
    <w:p w:rsidR="00FD718F" w:rsidRPr="00FD718F" w:rsidRDefault="00FD718F" w:rsidP="00FD718F">
      <w:pPr>
        <w:jc w:val="right"/>
        <w:rPr>
          <w:rFonts w:eastAsiaTheme="minorHAnsi"/>
          <w:sz w:val="20"/>
          <w:szCs w:val="20"/>
          <w:lang w:eastAsia="en-US"/>
        </w:rPr>
      </w:pPr>
      <w:r w:rsidRPr="00FD718F">
        <w:rPr>
          <w:rFonts w:eastAsiaTheme="minorHAnsi"/>
          <w:sz w:val="20"/>
          <w:szCs w:val="20"/>
          <w:lang w:eastAsia="en-US"/>
        </w:rPr>
        <w:t>Таблица 2</w:t>
      </w:r>
    </w:p>
    <w:p w:rsidR="00FD718F" w:rsidRPr="00FD718F" w:rsidRDefault="00FD718F" w:rsidP="00FD718F">
      <w:pPr>
        <w:jc w:val="center"/>
        <w:rPr>
          <w:rFonts w:eastAsiaTheme="minorHAnsi"/>
          <w:sz w:val="20"/>
          <w:szCs w:val="20"/>
          <w:lang w:eastAsia="en-US"/>
        </w:rPr>
      </w:pPr>
      <w:r w:rsidRPr="00FD718F">
        <w:rPr>
          <w:rFonts w:eastAsiaTheme="minorHAnsi"/>
          <w:sz w:val="20"/>
          <w:szCs w:val="20"/>
          <w:lang w:eastAsia="en-US"/>
        </w:rPr>
        <w:t>Основные показатели прогноза социально-экономического развития</w:t>
      </w:r>
    </w:p>
    <w:p w:rsidR="00FD718F" w:rsidRPr="00FD718F" w:rsidRDefault="00FD718F" w:rsidP="00FD718F">
      <w:pPr>
        <w:jc w:val="center"/>
        <w:rPr>
          <w:rFonts w:eastAsiaTheme="minorHAnsi"/>
          <w:sz w:val="20"/>
          <w:szCs w:val="20"/>
          <w:lang w:eastAsia="en-US"/>
        </w:rPr>
      </w:pPr>
      <w:r w:rsidRPr="00FD718F">
        <w:rPr>
          <w:rFonts w:eastAsiaTheme="minorHAnsi"/>
          <w:sz w:val="20"/>
          <w:szCs w:val="20"/>
          <w:lang w:eastAsia="en-US"/>
        </w:rPr>
        <w:t>Репьевского сельсовета Тогучинского района Новосибирской области  на 2023 год и на период до 2025 года</w:t>
      </w:r>
    </w:p>
    <w:p w:rsidR="00FD718F" w:rsidRPr="00FD718F" w:rsidRDefault="00FD718F" w:rsidP="00FD718F">
      <w:pPr>
        <w:jc w:val="center"/>
        <w:rPr>
          <w:rFonts w:eastAsiaTheme="min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386"/>
        <w:gridCol w:w="1585"/>
        <w:gridCol w:w="1038"/>
        <w:gridCol w:w="646"/>
        <w:gridCol w:w="645"/>
        <w:gridCol w:w="645"/>
        <w:gridCol w:w="645"/>
        <w:gridCol w:w="661"/>
        <w:gridCol w:w="661"/>
        <w:gridCol w:w="661"/>
        <w:gridCol w:w="661"/>
        <w:gridCol w:w="661"/>
        <w:gridCol w:w="661"/>
      </w:tblGrid>
      <w:tr w:rsidR="00FD718F" w:rsidRPr="00FD718F" w:rsidTr="00E6381A">
        <w:trPr>
          <w:tblHeader/>
        </w:trPr>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p w:rsidR="00FD718F" w:rsidRPr="00FD718F" w:rsidRDefault="00FD718F" w:rsidP="00FD718F">
            <w:pPr>
              <w:rPr>
                <w:rFonts w:eastAsiaTheme="minorHAnsi"/>
                <w:sz w:val="20"/>
                <w:szCs w:val="20"/>
                <w:lang w:eastAsia="en-US"/>
              </w:rPr>
            </w:pPr>
            <w:proofErr w:type="gramStart"/>
            <w:r w:rsidRPr="00FD718F">
              <w:rPr>
                <w:rFonts w:eastAsiaTheme="minorHAnsi"/>
                <w:sz w:val="20"/>
                <w:szCs w:val="20"/>
                <w:lang w:eastAsia="en-US"/>
              </w:rPr>
              <w:t>п</w:t>
            </w:r>
            <w:proofErr w:type="gramEnd"/>
            <w:r w:rsidRPr="00FD718F">
              <w:rPr>
                <w:rFonts w:eastAsiaTheme="minorHAnsi"/>
                <w:sz w:val="20"/>
                <w:szCs w:val="20"/>
                <w:lang w:eastAsia="en-US"/>
              </w:rPr>
              <w:t>/п</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Показатели</w:t>
            </w:r>
          </w:p>
        </w:tc>
        <w:tc>
          <w:tcPr>
            <w:tcW w:w="543"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Единица измерения</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отчет</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отчет</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оценка</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отчет</w:t>
            </w:r>
          </w:p>
        </w:tc>
        <w:tc>
          <w:tcPr>
            <w:tcW w:w="2078" w:type="pct"/>
            <w:gridSpan w:val="6"/>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Прогноз</w:t>
            </w:r>
          </w:p>
        </w:tc>
      </w:tr>
      <w:tr w:rsidR="00FD718F" w:rsidRPr="00FD718F" w:rsidTr="00E6381A">
        <w:trPr>
          <w:tblHeader/>
        </w:trPr>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2019</w:t>
            </w:r>
          </w:p>
        </w:tc>
        <w:tc>
          <w:tcPr>
            <w:tcW w:w="337"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2020</w:t>
            </w:r>
          </w:p>
        </w:tc>
        <w:tc>
          <w:tcPr>
            <w:tcW w:w="337" w:type="pct"/>
            <w:vMerge w:val="restar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2021</w:t>
            </w:r>
          </w:p>
        </w:tc>
        <w:tc>
          <w:tcPr>
            <w:tcW w:w="337" w:type="pct"/>
            <w:vMerge w:val="restar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2022</w:t>
            </w:r>
          </w:p>
        </w:tc>
        <w:tc>
          <w:tcPr>
            <w:tcW w:w="693" w:type="pct"/>
            <w:gridSpan w:val="2"/>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2023</w:t>
            </w:r>
          </w:p>
        </w:tc>
        <w:tc>
          <w:tcPr>
            <w:tcW w:w="693" w:type="pct"/>
            <w:gridSpan w:val="2"/>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2024</w:t>
            </w:r>
          </w:p>
        </w:tc>
        <w:tc>
          <w:tcPr>
            <w:tcW w:w="693" w:type="pct"/>
            <w:gridSpan w:val="2"/>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2025</w:t>
            </w:r>
          </w:p>
        </w:tc>
      </w:tr>
      <w:tr w:rsidR="00FD718F" w:rsidRPr="00FD718F" w:rsidTr="00E6381A">
        <w:trPr>
          <w:tblHeader/>
        </w:trPr>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vMerge/>
          </w:tcPr>
          <w:p w:rsidR="00FD718F" w:rsidRPr="00FD718F" w:rsidRDefault="00FD718F" w:rsidP="00FD718F">
            <w:pPr>
              <w:rPr>
                <w:rFonts w:eastAsiaTheme="minorHAnsi"/>
                <w:sz w:val="20"/>
                <w:szCs w:val="20"/>
                <w:lang w:eastAsia="en-US"/>
              </w:rPr>
            </w:pPr>
          </w:p>
        </w:tc>
        <w:tc>
          <w:tcPr>
            <w:tcW w:w="337" w:type="pct"/>
            <w:vMerge/>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вариант 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вариант 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вариант 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вариант 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вариант 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вариант 2</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Население</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bCs/>
                <w:sz w:val="20"/>
                <w:szCs w:val="20"/>
                <w:lang w:eastAsia="en-US"/>
              </w:rPr>
              <w:t xml:space="preserve">Численность населения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1968</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1940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1906</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1970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2018</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Количество </w:t>
            </w:r>
            <w:proofErr w:type="gramStart"/>
            <w:r w:rsidRPr="00FD718F">
              <w:rPr>
                <w:rFonts w:eastAsiaTheme="minorHAnsi"/>
                <w:sz w:val="20"/>
                <w:szCs w:val="20"/>
                <w:lang w:eastAsia="en-US"/>
              </w:rPr>
              <w:t>родившихся</w:t>
            </w:r>
            <w:proofErr w:type="gramEnd"/>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r>
      <w:tr w:rsidR="00FD718F" w:rsidRPr="00FD718F" w:rsidTr="00E6381A">
        <w:trPr>
          <w:trHeight w:val="1627"/>
        </w:trPr>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Общий коэффициент рождаемости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число родившихся на 1000 чел. населения</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8,83</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13,74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9,87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10,91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11,4</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11,4</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8,92</w:t>
            </w:r>
          </w:p>
        </w:tc>
      </w:tr>
      <w:tr w:rsidR="00FD718F" w:rsidRPr="00FD718F" w:rsidTr="00E6381A">
        <w:trPr>
          <w:trHeight w:val="341"/>
        </w:trPr>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Количество </w:t>
            </w:r>
            <w:proofErr w:type="gramStart"/>
            <w:r w:rsidRPr="00FD718F">
              <w:rPr>
                <w:rFonts w:eastAsiaTheme="minorHAnsi"/>
                <w:sz w:val="20"/>
                <w:szCs w:val="20"/>
                <w:lang w:eastAsia="en-US"/>
              </w:rPr>
              <w:t>умерших</w:t>
            </w:r>
            <w:proofErr w:type="gramEnd"/>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Общий коэффициент смертности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число умерших на 1000 чел. населения</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10,3</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11,35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7,47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5,95</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Сельское хозяйство</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Объем производства продукции сельского хозяйства</w:t>
            </w:r>
          </w:p>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5,5</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150,0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104,16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104,16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110</w:t>
            </w:r>
          </w:p>
        </w:tc>
      </w:tr>
      <w:tr w:rsidR="00FD718F" w:rsidRPr="00FD718F" w:rsidTr="00E6381A">
        <w:trPr>
          <w:trHeight w:val="88"/>
        </w:trPr>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b/>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lastRenderedPageBreak/>
              <w:t>8</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Продукция растениеводства</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0,9</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3,0</w:t>
            </w:r>
          </w:p>
        </w:tc>
      </w:tr>
      <w:tr w:rsidR="00FD718F" w:rsidRPr="00FD718F" w:rsidTr="00E6381A">
        <w:trPr>
          <w:trHeight w:val="834"/>
        </w:trPr>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180,0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77,77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147,85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120,0</w:t>
            </w:r>
          </w:p>
        </w:tc>
      </w:tr>
      <w:tr w:rsidR="00FD718F" w:rsidRPr="00FD718F" w:rsidTr="00E6381A">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Продукция животноводства</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55,55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120,0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Валовой сбор зерновых и зернобобовых культур во всех категориях хозяйств (бункерный вес)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тыс. тонн</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1,6                                            </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Поголовье скота  (все категории хозяйств):</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Х</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крупный рогатый скот</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тыс. голов</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0,180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0,177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0,167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0,190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0,099</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  в том числе коровы</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тыс. голов</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0,085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0,085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0,09</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свиньи</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тыс. голов</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0,125</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Производство молока (все категории хозяйств)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тыс. тонн</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0,22</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0, 22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0,213</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Производство мяса на убой в живом весе (все категории хозяйств)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roofErr w:type="spellStart"/>
            <w:r w:rsidRPr="00FD718F">
              <w:rPr>
                <w:rFonts w:eastAsiaTheme="minorHAnsi"/>
                <w:sz w:val="20"/>
                <w:szCs w:val="20"/>
                <w:lang w:eastAsia="en-US"/>
              </w:rPr>
              <w:t>тыс</w:t>
            </w:r>
            <w:proofErr w:type="gramStart"/>
            <w:r w:rsidRPr="00FD718F">
              <w:rPr>
                <w:rFonts w:eastAsiaTheme="minorHAnsi"/>
                <w:sz w:val="20"/>
                <w:szCs w:val="20"/>
                <w:lang w:eastAsia="en-US"/>
              </w:rPr>
              <w:t>.т</w:t>
            </w:r>
            <w:proofErr w:type="gramEnd"/>
            <w:r w:rsidRPr="00FD718F">
              <w:rPr>
                <w:rFonts w:eastAsiaTheme="minorHAnsi"/>
                <w:sz w:val="20"/>
                <w:szCs w:val="20"/>
                <w:lang w:eastAsia="en-US"/>
              </w:rPr>
              <w:t>онн</w:t>
            </w:r>
            <w:proofErr w:type="spellEnd"/>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85,5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85,5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 xml:space="preserve">Строительство, </w:t>
            </w:r>
          </w:p>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транспорт</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Ввод в эксплуатацию за счет всех источников финансирования жилых домов</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кв. м.</w:t>
            </w: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общей</w:t>
            </w: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площади</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358,8</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386,6</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Ввод в эксплуатацию индивидуальных жилых домов, построенных населением за свой счет и с помощью кредитов</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кв. м.</w:t>
            </w: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общей</w:t>
            </w: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площади</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358,8</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386,6</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Общая площадь жилых </w:t>
            </w:r>
            <w:r w:rsidRPr="00FD718F">
              <w:rPr>
                <w:rFonts w:eastAsiaTheme="minorHAnsi"/>
                <w:sz w:val="20"/>
                <w:szCs w:val="20"/>
                <w:lang w:eastAsia="en-US"/>
              </w:rPr>
              <w:lastRenderedPageBreak/>
              <w:t>помещений, приходящаяся на 1 жителя</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p w:rsidR="00FD718F" w:rsidRPr="00FD718F" w:rsidRDefault="00FD718F" w:rsidP="00FD718F">
            <w:pPr>
              <w:rPr>
                <w:rFonts w:eastAsiaTheme="minorHAnsi"/>
                <w:sz w:val="20"/>
                <w:szCs w:val="20"/>
                <w:lang w:eastAsia="en-US"/>
              </w:rPr>
            </w:pPr>
            <w:proofErr w:type="spellStart"/>
            <w:r w:rsidRPr="00FD718F">
              <w:rPr>
                <w:rFonts w:eastAsiaTheme="minorHAnsi"/>
                <w:sz w:val="20"/>
                <w:szCs w:val="20"/>
                <w:lang w:eastAsia="en-US"/>
              </w:rPr>
              <w:t>кв</w:t>
            </w:r>
            <w:proofErr w:type="gramStart"/>
            <w:r w:rsidRPr="00FD718F">
              <w:rPr>
                <w:rFonts w:eastAsiaTheme="minorHAnsi"/>
                <w:sz w:val="20"/>
                <w:szCs w:val="20"/>
                <w:lang w:eastAsia="en-US"/>
              </w:rPr>
              <w:t>.м</w:t>
            </w:r>
            <w:proofErr w:type="spellEnd"/>
            <w:proofErr w:type="gramEnd"/>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21,9</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21,8</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Инвестиции</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rPr>
          <w:trHeight w:val="672"/>
        </w:trPr>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17</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Инвестиции в основной капитал за счет всех источников финансирования</w:t>
            </w:r>
          </w:p>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0,04</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14,4</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14,4</w:t>
            </w:r>
          </w:p>
        </w:tc>
      </w:tr>
      <w:tr w:rsidR="00FD718F" w:rsidRPr="00FD718F" w:rsidTr="00E6381A">
        <w:trPr>
          <w:trHeight w:val="1035"/>
        </w:trPr>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375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946,7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Малое и среднее предпринимательство</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Число малых предприятий, включая </w:t>
            </w:r>
            <w:proofErr w:type="spellStart"/>
            <w:r w:rsidRPr="00FD718F">
              <w:rPr>
                <w:rFonts w:eastAsiaTheme="minorHAnsi"/>
                <w:sz w:val="20"/>
                <w:szCs w:val="20"/>
                <w:lang w:eastAsia="en-US"/>
              </w:rPr>
              <w:t>микропредприятия</w:t>
            </w:r>
            <w:proofErr w:type="spellEnd"/>
            <w:r w:rsidRPr="00FD718F">
              <w:rPr>
                <w:rFonts w:eastAsiaTheme="minorHAnsi"/>
                <w:sz w:val="20"/>
                <w:szCs w:val="20"/>
                <w:lang w:eastAsia="en-US"/>
              </w:rPr>
              <w:t xml:space="preserve"> (на конец года)</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ед.</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Численность занятых на малых предприятиях</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Численность индивидуальных предпринимателей</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Торговля и услуги населению</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rPr>
          <w:trHeight w:val="391"/>
        </w:trPr>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Оборот розничной    торговли</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14,8</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18,5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118,4</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109,5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114,2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102,7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105,3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113,6</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Индекс физического объема</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 в сопоставимых ценах</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Труд, занятость,            доходы населения</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Численность </w:t>
            </w:r>
            <w:proofErr w:type="gramStart"/>
            <w:r w:rsidRPr="00FD718F">
              <w:rPr>
                <w:rFonts w:eastAsiaTheme="minorHAnsi"/>
                <w:sz w:val="20"/>
                <w:szCs w:val="20"/>
                <w:lang w:eastAsia="en-US"/>
              </w:rPr>
              <w:t>занятых</w:t>
            </w:r>
            <w:proofErr w:type="gramEnd"/>
            <w:r w:rsidRPr="00FD718F">
              <w:rPr>
                <w:rFonts w:eastAsiaTheme="minorHAnsi"/>
                <w:sz w:val="20"/>
                <w:szCs w:val="20"/>
                <w:lang w:eastAsia="en-US"/>
              </w:rPr>
              <w:t xml:space="preserve"> в экономике</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171</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240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245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260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Численность населения в </w:t>
            </w:r>
            <w:r w:rsidRPr="00FD718F">
              <w:rPr>
                <w:rFonts w:eastAsiaTheme="minorHAnsi"/>
                <w:sz w:val="20"/>
                <w:szCs w:val="20"/>
                <w:lang w:eastAsia="en-US"/>
              </w:rPr>
              <w:lastRenderedPageBreak/>
              <w:t>трудоспособном возрасте</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lastRenderedPageBreak/>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951</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939</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921</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960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921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921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930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930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932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932</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lastRenderedPageBreak/>
              <w:t>24</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Численность трудовых ресурсов</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715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768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683</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721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638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638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649</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Уровень официально зарегистрированной безработицы</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2,2</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w:t>
            </w:r>
          </w:p>
        </w:tc>
      </w:tr>
      <w:tr w:rsidR="00FD718F" w:rsidRPr="00FD718F" w:rsidTr="00E6381A">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26</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Общий фонд оплаты труда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27,7</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20,6</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34,9</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30,3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45,0</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vAlign w:val="bottom"/>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91,4</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75,7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169,4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114,3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112,5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112,5</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27</w:t>
            </w:r>
          </w:p>
        </w:tc>
        <w:tc>
          <w:tcPr>
            <w:tcW w:w="828" w:type="pct"/>
            <w:shd w:val="clear" w:color="auto" w:fill="auto"/>
            <w:tcMar>
              <w:left w:w="93" w:type="dxa"/>
            </w:tcMar>
            <w:vAlign w:val="bottom"/>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Среднесписочная численность работников</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171</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238</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238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240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245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260</w:t>
            </w:r>
          </w:p>
        </w:tc>
      </w:tr>
      <w:tr w:rsidR="00FD718F" w:rsidRPr="00FD718F" w:rsidTr="00E6381A">
        <w:trPr>
          <w:trHeight w:val="309"/>
        </w:trPr>
        <w:tc>
          <w:tcPr>
            <w:tcW w:w="201"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28</w:t>
            </w:r>
          </w:p>
        </w:tc>
        <w:tc>
          <w:tcPr>
            <w:tcW w:w="828" w:type="pct"/>
            <w:vMerge w:val="restar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Среднемесячная заработная плата               1 работника</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9993</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10039</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12220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8798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12255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12153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13605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13333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14705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14423</w:t>
            </w:r>
          </w:p>
        </w:tc>
      </w:tr>
      <w:tr w:rsidR="00FD718F" w:rsidRPr="00FD718F" w:rsidTr="00E6381A">
        <w:tc>
          <w:tcPr>
            <w:tcW w:w="201"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vMerge/>
            <w:shd w:val="clear" w:color="auto" w:fill="auto"/>
            <w:tcMar>
              <w:left w:w="93" w:type="dxa"/>
            </w:tcMar>
          </w:tcPr>
          <w:p w:rsidR="00FD718F" w:rsidRPr="00FD718F" w:rsidRDefault="00FD718F" w:rsidP="00FD718F">
            <w:pPr>
              <w:rPr>
                <w:rFonts w:eastAsiaTheme="minorHAnsi"/>
                <w:sz w:val="20"/>
                <w:szCs w:val="20"/>
                <w:lang w:eastAsia="en-US"/>
              </w:rPr>
            </w:pP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к предыдущему году</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113,6</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121,7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111,9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98,0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110,3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98,1</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29</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Среднемесячные                доходы населения</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9887,1</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8755,1</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9765,6</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8161,0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9014,5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9014,5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6143,3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6143,3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5030,5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5030,5</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Развитие социальной сферы</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30</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Численность детей в дошкольных образовательных учреждениях</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43</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43</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43</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42</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31</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proofErr w:type="gramStart"/>
            <w:r w:rsidRPr="00FD718F">
              <w:rPr>
                <w:rFonts w:eastAsiaTheme="minorHAnsi"/>
                <w:sz w:val="20"/>
                <w:szCs w:val="20"/>
                <w:lang w:eastAsia="en-US"/>
              </w:rPr>
              <w:t>Численность обучающихся в общеобразовательных учреждениях (без вечерних (сменных) общеобразовательных учреждениях (на начало учебного года)</w:t>
            </w:r>
            <w:proofErr w:type="gramEnd"/>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206</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206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250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32</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Средняя наполняемость классов в общеобразовательных учреждениях – всего,</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в сельских поселениях</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9,5</w:t>
            </w:r>
          </w:p>
        </w:tc>
      </w:tr>
      <w:tr w:rsidR="00FD718F" w:rsidRPr="00FD718F" w:rsidTr="00E6381A">
        <w:trPr>
          <w:trHeight w:val="2274"/>
        </w:trPr>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lastRenderedPageBreak/>
              <w:t>33</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Численность выпускников муниципальных общеобразовательных учреждений</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p w:rsidR="00FD718F" w:rsidRPr="00FD718F" w:rsidRDefault="00FD718F" w:rsidP="00FD718F">
            <w:pPr>
              <w:rPr>
                <w:rFonts w:eastAsiaTheme="minorHAnsi"/>
                <w:sz w:val="20"/>
                <w:szCs w:val="20"/>
                <w:lang w:eastAsia="en-US"/>
              </w:rPr>
            </w:pPr>
            <w:r w:rsidRPr="00FD718F">
              <w:rPr>
                <w:rFonts w:eastAsiaTheme="minorHAnsi"/>
                <w:sz w:val="20"/>
                <w:szCs w:val="20"/>
                <w:lang w:eastAsia="en-US"/>
              </w:rPr>
              <w:t>%</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35</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Численность лиц, систематически </w:t>
            </w:r>
            <w:proofErr w:type="gramStart"/>
            <w:r w:rsidRPr="00FD718F">
              <w:rPr>
                <w:rFonts w:eastAsiaTheme="minorHAnsi"/>
                <w:sz w:val="20"/>
                <w:szCs w:val="20"/>
                <w:lang w:eastAsia="en-US"/>
              </w:rPr>
              <w:t>занимающегося</w:t>
            </w:r>
            <w:proofErr w:type="gramEnd"/>
            <w:r w:rsidRPr="00FD718F">
              <w:rPr>
                <w:rFonts w:eastAsiaTheme="minorHAnsi"/>
                <w:sz w:val="20"/>
                <w:szCs w:val="20"/>
                <w:lang w:eastAsia="en-US"/>
              </w:rPr>
              <w:t xml:space="preserve"> физической культурой и спортом</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чел.</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66</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60</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60</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p>
        </w:tc>
        <w:tc>
          <w:tcPr>
            <w:tcW w:w="828" w:type="pct"/>
            <w:shd w:val="clear" w:color="auto" w:fill="auto"/>
            <w:tcMar>
              <w:left w:w="93" w:type="dxa"/>
            </w:tcMar>
          </w:tcPr>
          <w:p w:rsidR="00FD718F" w:rsidRPr="00FD718F" w:rsidRDefault="00FD718F" w:rsidP="00FD718F">
            <w:pPr>
              <w:rPr>
                <w:rFonts w:eastAsiaTheme="minorHAnsi"/>
                <w:b/>
                <w:sz w:val="20"/>
                <w:szCs w:val="20"/>
                <w:lang w:eastAsia="en-US"/>
              </w:rPr>
            </w:pPr>
            <w:r w:rsidRPr="00FD718F">
              <w:rPr>
                <w:rFonts w:eastAsiaTheme="minorHAnsi"/>
                <w:b/>
                <w:sz w:val="20"/>
                <w:szCs w:val="20"/>
                <w:lang w:eastAsia="en-US"/>
              </w:rPr>
              <w:t>Бюджет</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37" w:type="pct"/>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36</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Доходы консолидированного бюджета поселения</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10085,9</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13923,2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11083,2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12791,2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9779,2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9779,2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8901,1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8901,1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8345,1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8345,1</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37</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Объем налоговых и неналоговых доходов консолидированного бюджета </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3856,9</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4626,7</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3498,6</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1969,9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3260,1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3261,1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3401,6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3401,6</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3407,5</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3407,5</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38</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Доходы от сдачи в аренду муниципального имущества и земли</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тыс.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19,5</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120,1</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16,2</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21,7</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16,2</w:t>
            </w:r>
          </w:p>
        </w:tc>
        <w:tc>
          <w:tcPr>
            <w:tcW w:w="346" w:type="pct"/>
            <w:shd w:val="clear" w:color="auto" w:fill="auto"/>
            <w:tcMar>
              <w:left w:w="93" w:type="dxa"/>
            </w:tcMar>
          </w:tcPr>
          <w:p w:rsidR="00FD718F" w:rsidRPr="00FD718F" w:rsidRDefault="00FD718F" w:rsidP="00FD718F">
            <w:pPr>
              <w:spacing w:after="200" w:line="276" w:lineRule="auto"/>
              <w:rPr>
                <w:rFonts w:asciiTheme="minorHAnsi" w:eastAsiaTheme="minorHAnsi" w:hAnsiTheme="minorHAnsi" w:cstheme="minorBidi"/>
                <w:sz w:val="20"/>
                <w:szCs w:val="20"/>
                <w:lang w:eastAsia="en-US"/>
              </w:rPr>
            </w:pPr>
            <w:r w:rsidRPr="00FD718F">
              <w:rPr>
                <w:rFonts w:eastAsiaTheme="minorHAnsi"/>
                <w:sz w:val="20"/>
                <w:szCs w:val="20"/>
                <w:lang w:eastAsia="en-US"/>
              </w:rPr>
              <w:t>16,2</w:t>
            </w:r>
          </w:p>
        </w:tc>
        <w:tc>
          <w:tcPr>
            <w:tcW w:w="346" w:type="pct"/>
            <w:shd w:val="clear" w:color="auto" w:fill="auto"/>
            <w:tcMar>
              <w:left w:w="93" w:type="dxa"/>
            </w:tcMar>
          </w:tcPr>
          <w:p w:rsidR="00FD718F" w:rsidRPr="00FD718F" w:rsidRDefault="00FD718F" w:rsidP="00FD718F">
            <w:pPr>
              <w:spacing w:after="200" w:line="276" w:lineRule="auto"/>
              <w:rPr>
                <w:rFonts w:asciiTheme="minorHAnsi" w:eastAsiaTheme="minorHAnsi" w:hAnsiTheme="minorHAnsi" w:cstheme="minorBidi"/>
                <w:sz w:val="20"/>
                <w:szCs w:val="20"/>
                <w:lang w:eastAsia="en-US"/>
              </w:rPr>
            </w:pPr>
            <w:r w:rsidRPr="00FD718F">
              <w:rPr>
                <w:rFonts w:eastAsiaTheme="minorHAnsi"/>
                <w:sz w:val="20"/>
                <w:szCs w:val="20"/>
                <w:lang w:eastAsia="en-US"/>
              </w:rPr>
              <w:t>16,2</w:t>
            </w:r>
          </w:p>
        </w:tc>
        <w:tc>
          <w:tcPr>
            <w:tcW w:w="346" w:type="pct"/>
            <w:shd w:val="clear" w:color="auto" w:fill="auto"/>
            <w:tcMar>
              <w:left w:w="93" w:type="dxa"/>
            </w:tcMar>
          </w:tcPr>
          <w:p w:rsidR="00FD718F" w:rsidRPr="00FD718F" w:rsidRDefault="00FD718F" w:rsidP="00FD718F">
            <w:pPr>
              <w:spacing w:after="200" w:line="276" w:lineRule="auto"/>
              <w:rPr>
                <w:rFonts w:asciiTheme="minorHAnsi" w:eastAsiaTheme="minorHAnsi" w:hAnsiTheme="minorHAnsi" w:cstheme="minorBidi"/>
                <w:sz w:val="20"/>
                <w:szCs w:val="20"/>
                <w:lang w:eastAsia="en-US"/>
              </w:rPr>
            </w:pPr>
            <w:r w:rsidRPr="00FD718F">
              <w:rPr>
                <w:rFonts w:eastAsiaTheme="minorHAnsi"/>
                <w:sz w:val="20"/>
                <w:szCs w:val="20"/>
                <w:lang w:eastAsia="en-US"/>
              </w:rPr>
              <w:t>16,2</w:t>
            </w:r>
          </w:p>
        </w:tc>
        <w:tc>
          <w:tcPr>
            <w:tcW w:w="346" w:type="pct"/>
            <w:shd w:val="clear" w:color="auto" w:fill="auto"/>
            <w:tcMar>
              <w:left w:w="93" w:type="dxa"/>
            </w:tcMar>
          </w:tcPr>
          <w:p w:rsidR="00FD718F" w:rsidRPr="00FD718F" w:rsidRDefault="00FD718F" w:rsidP="00FD718F">
            <w:pPr>
              <w:spacing w:after="200" w:line="276" w:lineRule="auto"/>
              <w:rPr>
                <w:rFonts w:asciiTheme="minorHAnsi" w:eastAsiaTheme="minorHAnsi" w:hAnsiTheme="minorHAnsi" w:cstheme="minorBidi"/>
                <w:sz w:val="20"/>
                <w:szCs w:val="20"/>
                <w:lang w:eastAsia="en-US"/>
              </w:rPr>
            </w:pPr>
            <w:r w:rsidRPr="00FD718F">
              <w:rPr>
                <w:rFonts w:eastAsiaTheme="minorHAnsi"/>
                <w:sz w:val="20"/>
                <w:szCs w:val="20"/>
                <w:lang w:eastAsia="en-US"/>
              </w:rPr>
              <w:t>16,2</w:t>
            </w:r>
          </w:p>
        </w:tc>
      </w:tr>
      <w:tr w:rsidR="00FD718F" w:rsidRPr="00FD718F" w:rsidTr="00E6381A">
        <w:tc>
          <w:tcPr>
            <w:tcW w:w="201"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39</w:t>
            </w:r>
          </w:p>
        </w:tc>
        <w:tc>
          <w:tcPr>
            <w:tcW w:w="828"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 xml:space="preserve">Расходы консолидированного бюджета  </w:t>
            </w:r>
            <w:r w:rsidRPr="00FD718F">
              <w:rPr>
                <w:rFonts w:eastAsiaTheme="minorHAnsi"/>
                <w:sz w:val="20"/>
                <w:szCs w:val="20"/>
                <w:lang w:eastAsia="en-US"/>
              </w:rPr>
              <w:lastRenderedPageBreak/>
              <w:t>поселения</w:t>
            </w:r>
          </w:p>
        </w:tc>
        <w:tc>
          <w:tcPr>
            <w:tcW w:w="543"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lastRenderedPageBreak/>
              <w:t>млн. руб.</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10293,6</w:t>
            </w:r>
          </w:p>
        </w:tc>
        <w:tc>
          <w:tcPr>
            <w:tcW w:w="337"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13007,1</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12074,4</w:t>
            </w:r>
          </w:p>
        </w:tc>
        <w:tc>
          <w:tcPr>
            <w:tcW w:w="337" w:type="pct"/>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13322,9</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9779,2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9779,2</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8901,1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8345,1</w:t>
            </w:r>
          </w:p>
        </w:tc>
        <w:tc>
          <w:tcPr>
            <w:tcW w:w="346" w:type="pct"/>
            <w:shd w:val="clear" w:color="auto" w:fill="auto"/>
            <w:tcMar>
              <w:left w:w="93" w:type="dxa"/>
            </w:tcMar>
          </w:tcPr>
          <w:p w:rsidR="00FD718F" w:rsidRPr="00FD718F" w:rsidRDefault="00FD718F" w:rsidP="00FD718F">
            <w:pPr>
              <w:rPr>
                <w:rFonts w:eastAsiaTheme="minorHAnsi"/>
                <w:sz w:val="20"/>
                <w:szCs w:val="20"/>
                <w:lang w:eastAsia="en-US"/>
              </w:rPr>
            </w:pPr>
            <w:r w:rsidRPr="00FD718F">
              <w:rPr>
                <w:rFonts w:eastAsiaTheme="minorHAnsi"/>
                <w:sz w:val="20"/>
                <w:szCs w:val="20"/>
                <w:lang w:eastAsia="en-US"/>
              </w:rPr>
              <w:t>8345,1</w:t>
            </w:r>
          </w:p>
        </w:tc>
      </w:tr>
    </w:tbl>
    <w:p w:rsidR="00FD718F" w:rsidRPr="00FD718F" w:rsidRDefault="00FD718F" w:rsidP="00FD718F">
      <w:pPr>
        <w:rPr>
          <w:rFonts w:eastAsiaTheme="minorHAnsi"/>
          <w:sz w:val="20"/>
          <w:szCs w:val="20"/>
          <w:lang w:eastAsia="en-US"/>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Pr="00FD718F" w:rsidRDefault="00FD718F" w:rsidP="00FD718F">
      <w:pPr>
        <w:autoSpaceDE w:val="0"/>
        <w:autoSpaceDN w:val="0"/>
        <w:adjustRightInd w:val="0"/>
        <w:ind w:right="283"/>
        <w:jc w:val="center"/>
        <w:rPr>
          <w:rFonts w:eastAsia="Calibri"/>
          <w:bCs/>
          <w:sz w:val="20"/>
          <w:szCs w:val="20"/>
          <w:lang w:eastAsia="en-US"/>
        </w:rPr>
      </w:pPr>
      <w:r w:rsidRPr="00FD718F">
        <w:rPr>
          <w:rFonts w:eastAsia="Calibri"/>
          <w:bCs/>
          <w:sz w:val="20"/>
          <w:szCs w:val="20"/>
          <w:lang w:eastAsia="en-US"/>
        </w:rPr>
        <w:t>АДМИНИСТРАЦИЯ</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РЕПЬЕВСКОГО СЕЛЬСОВЕТА</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ТОГУЧИНСКОГО РАЙОНА</w:t>
      </w: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НОВОСИБИРСКОЙ ОБЛАСТИ</w:t>
      </w:r>
    </w:p>
    <w:p w:rsidR="00FD718F" w:rsidRPr="00FD718F" w:rsidRDefault="00FD718F" w:rsidP="00FD718F">
      <w:pPr>
        <w:autoSpaceDE w:val="0"/>
        <w:autoSpaceDN w:val="0"/>
        <w:adjustRightInd w:val="0"/>
        <w:ind w:right="175"/>
        <w:jc w:val="center"/>
        <w:rPr>
          <w:rFonts w:eastAsia="Calibri"/>
          <w:sz w:val="20"/>
          <w:szCs w:val="20"/>
          <w:lang w:eastAsia="en-US"/>
        </w:rPr>
      </w:pPr>
    </w:p>
    <w:p w:rsidR="00FD718F" w:rsidRPr="00FD718F" w:rsidRDefault="00FD718F" w:rsidP="00FD718F">
      <w:pPr>
        <w:autoSpaceDE w:val="0"/>
        <w:autoSpaceDN w:val="0"/>
        <w:adjustRightInd w:val="0"/>
        <w:jc w:val="center"/>
        <w:rPr>
          <w:rFonts w:eastAsia="Calibri"/>
          <w:sz w:val="20"/>
          <w:szCs w:val="20"/>
          <w:lang w:eastAsia="en-US"/>
        </w:rPr>
      </w:pPr>
    </w:p>
    <w:p w:rsidR="00FD718F" w:rsidRPr="00FD718F" w:rsidRDefault="00FD718F" w:rsidP="00FD718F">
      <w:pPr>
        <w:autoSpaceDE w:val="0"/>
        <w:autoSpaceDN w:val="0"/>
        <w:adjustRightInd w:val="0"/>
        <w:ind w:right="175"/>
        <w:jc w:val="center"/>
        <w:rPr>
          <w:rFonts w:eastAsia="Calibri"/>
          <w:bCs/>
          <w:sz w:val="20"/>
          <w:szCs w:val="20"/>
          <w:lang w:eastAsia="en-US"/>
        </w:rPr>
      </w:pPr>
      <w:r w:rsidRPr="00FD718F">
        <w:rPr>
          <w:rFonts w:eastAsia="Calibri"/>
          <w:bCs/>
          <w:sz w:val="20"/>
          <w:szCs w:val="20"/>
          <w:lang w:eastAsia="en-US"/>
        </w:rPr>
        <w:t>ПОСТАНОВЛЕНИЕ</w:t>
      </w:r>
    </w:p>
    <w:p w:rsidR="00FD718F" w:rsidRPr="00FD718F" w:rsidRDefault="00FD718F" w:rsidP="00FD718F">
      <w:pPr>
        <w:autoSpaceDE w:val="0"/>
        <w:autoSpaceDN w:val="0"/>
        <w:adjustRightInd w:val="0"/>
        <w:ind w:right="175"/>
        <w:jc w:val="center"/>
        <w:rPr>
          <w:rFonts w:eastAsia="Calibri"/>
          <w:bCs/>
          <w:sz w:val="20"/>
          <w:szCs w:val="20"/>
          <w:lang w:eastAsia="en-US"/>
        </w:rPr>
      </w:pPr>
    </w:p>
    <w:p w:rsidR="00FD718F" w:rsidRPr="00FD718F" w:rsidRDefault="00FD718F" w:rsidP="00FD718F">
      <w:pPr>
        <w:jc w:val="center"/>
        <w:rPr>
          <w:sz w:val="20"/>
          <w:szCs w:val="20"/>
        </w:rPr>
      </w:pPr>
      <w:r w:rsidRPr="00FD718F">
        <w:rPr>
          <w:sz w:val="20"/>
          <w:szCs w:val="20"/>
        </w:rPr>
        <w:t>10.11.2022 №  169</w:t>
      </w:r>
    </w:p>
    <w:p w:rsidR="00FD718F" w:rsidRPr="00FD718F" w:rsidRDefault="00FD718F" w:rsidP="00FD718F">
      <w:pPr>
        <w:jc w:val="center"/>
        <w:rPr>
          <w:sz w:val="20"/>
          <w:szCs w:val="20"/>
        </w:rPr>
      </w:pPr>
    </w:p>
    <w:p w:rsidR="00FD718F" w:rsidRPr="00FD718F" w:rsidRDefault="00FD718F" w:rsidP="00FD718F">
      <w:pPr>
        <w:ind w:left="150"/>
        <w:jc w:val="center"/>
        <w:rPr>
          <w:sz w:val="20"/>
          <w:szCs w:val="20"/>
        </w:rPr>
      </w:pPr>
      <w:r w:rsidRPr="00FD718F">
        <w:rPr>
          <w:sz w:val="20"/>
          <w:szCs w:val="20"/>
        </w:rPr>
        <w:t>с. Репьево</w:t>
      </w:r>
    </w:p>
    <w:p w:rsidR="00FD718F" w:rsidRPr="00FD718F" w:rsidRDefault="00FD718F" w:rsidP="00FD718F">
      <w:pPr>
        <w:shd w:val="clear" w:color="auto" w:fill="FFFFFF"/>
        <w:spacing w:before="100" w:beforeAutospacing="1"/>
        <w:jc w:val="center"/>
        <w:rPr>
          <w:sz w:val="20"/>
          <w:szCs w:val="20"/>
        </w:rPr>
      </w:pPr>
      <w:r w:rsidRPr="00FD718F">
        <w:rPr>
          <w:bCs/>
          <w:sz w:val="20"/>
          <w:szCs w:val="20"/>
        </w:rPr>
        <w:t xml:space="preserve"> «Об утверждении предварительных итогов социально - экономического развития Репьевского сельсовета Тогучинского района Новосибирской области за 10 месяцев 2022 года и ожидаемые итоги социально – </w:t>
      </w:r>
      <w:r w:rsidRPr="00FD718F">
        <w:rPr>
          <w:sz w:val="20"/>
          <w:szCs w:val="20"/>
        </w:rPr>
        <w:br/>
      </w:r>
      <w:r w:rsidRPr="00FD718F">
        <w:rPr>
          <w:bCs/>
          <w:sz w:val="20"/>
          <w:szCs w:val="20"/>
        </w:rPr>
        <w:t>экономического развития Репьевского сельсовета Тогучинского района Новосибирской области за 2022 год»</w:t>
      </w:r>
    </w:p>
    <w:p w:rsidR="00FD718F" w:rsidRPr="00FD718F" w:rsidRDefault="00FD718F" w:rsidP="00FD718F">
      <w:pPr>
        <w:shd w:val="clear" w:color="auto" w:fill="FFFFFF"/>
        <w:spacing w:before="100" w:beforeAutospacing="1"/>
        <w:ind w:firstLine="851"/>
        <w:jc w:val="both"/>
        <w:rPr>
          <w:bCs/>
          <w:sz w:val="20"/>
          <w:szCs w:val="20"/>
        </w:rPr>
      </w:pPr>
      <w:proofErr w:type="gramStart"/>
      <w:r w:rsidRPr="00FD718F">
        <w:rPr>
          <w:sz w:val="20"/>
          <w:szCs w:val="20"/>
        </w:rPr>
        <w:t xml:space="preserve">В целях разработки проекта бюджета </w:t>
      </w:r>
      <w:r w:rsidRPr="00FD718F">
        <w:rPr>
          <w:bCs/>
          <w:sz w:val="20"/>
          <w:szCs w:val="20"/>
        </w:rPr>
        <w:t>Репьевского сельсовета Тогучинского района Новосибирской области</w:t>
      </w:r>
      <w:r w:rsidRPr="00FD718F">
        <w:rPr>
          <w:sz w:val="20"/>
          <w:szCs w:val="20"/>
        </w:rPr>
        <w:t xml:space="preserve"> на 2023 год и плановый период 2024-2025 годов, в соответствии с требованиями Бюджетного Кодекса Российской Федерации и Положением о бюджетном процессе в Репьевском сельсовете Тогучинского района  Новосибирской области, утвержденным </w:t>
      </w:r>
      <w:r w:rsidRPr="00FD718F">
        <w:rPr>
          <w:bCs/>
          <w:sz w:val="20"/>
          <w:szCs w:val="20"/>
        </w:rPr>
        <w:t>решением шестнадцатой сессии пятого созыва от 30.06.2017 № 6 «Об утверждении положения о бюджетном процессе в Репьевском  сельсовете Тогучинского района Новосибирской</w:t>
      </w:r>
      <w:proofErr w:type="gramEnd"/>
      <w:r w:rsidRPr="00FD718F">
        <w:rPr>
          <w:bCs/>
          <w:sz w:val="20"/>
          <w:szCs w:val="20"/>
        </w:rPr>
        <w:t xml:space="preserve"> области»</w:t>
      </w:r>
      <w:r w:rsidRPr="00FD718F">
        <w:rPr>
          <w:sz w:val="20"/>
          <w:szCs w:val="20"/>
        </w:rPr>
        <w:t>, администрация Репьевского сельсовета Тогучинского района Новосибирской области</w:t>
      </w:r>
    </w:p>
    <w:p w:rsidR="00FD718F" w:rsidRPr="00FD718F" w:rsidRDefault="00FD718F" w:rsidP="00FD718F">
      <w:pPr>
        <w:shd w:val="clear" w:color="auto" w:fill="FFFFFF"/>
        <w:spacing w:before="100" w:beforeAutospacing="1"/>
        <w:jc w:val="both"/>
        <w:rPr>
          <w:sz w:val="20"/>
          <w:szCs w:val="20"/>
        </w:rPr>
      </w:pPr>
      <w:r w:rsidRPr="00FD718F">
        <w:rPr>
          <w:sz w:val="20"/>
          <w:szCs w:val="20"/>
        </w:rPr>
        <w:t>ПОСТАНОВЛЯЕТ:</w:t>
      </w:r>
    </w:p>
    <w:p w:rsidR="00FD718F" w:rsidRPr="00FD718F" w:rsidRDefault="00FD718F" w:rsidP="00FD718F">
      <w:pPr>
        <w:shd w:val="clear" w:color="auto" w:fill="FFFFFF"/>
        <w:ind w:firstLine="851"/>
        <w:jc w:val="both"/>
        <w:rPr>
          <w:sz w:val="20"/>
          <w:szCs w:val="20"/>
        </w:rPr>
      </w:pPr>
      <w:r w:rsidRPr="00FD718F">
        <w:rPr>
          <w:sz w:val="20"/>
          <w:szCs w:val="20"/>
        </w:rPr>
        <w:t xml:space="preserve">1. Утвердить предварительные итоги социально-экономического развития </w:t>
      </w:r>
      <w:r w:rsidRPr="00FD718F">
        <w:rPr>
          <w:bCs/>
          <w:sz w:val="20"/>
          <w:szCs w:val="20"/>
        </w:rPr>
        <w:t>Репьевского сельсовета Тогучинского района Новосибирской области</w:t>
      </w:r>
      <w:r w:rsidRPr="00FD718F">
        <w:rPr>
          <w:sz w:val="20"/>
          <w:szCs w:val="20"/>
        </w:rPr>
        <w:t xml:space="preserve"> за 10 месяцев 2022 года и ожидаемые итоги социально - экономического развития </w:t>
      </w:r>
      <w:r w:rsidRPr="00FD718F">
        <w:rPr>
          <w:bCs/>
          <w:sz w:val="20"/>
          <w:szCs w:val="20"/>
        </w:rPr>
        <w:t xml:space="preserve">Репьевского сельсовета Тогучинского района Новосибирской области </w:t>
      </w:r>
      <w:r w:rsidRPr="00FD718F">
        <w:rPr>
          <w:sz w:val="20"/>
          <w:szCs w:val="20"/>
        </w:rPr>
        <w:t>за 2022 год (прилагается).</w:t>
      </w:r>
    </w:p>
    <w:p w:rsidR="00FD718F" w:rsidRPr="00FD718F" w:rsidRDefault="00FD718F" w:rsidP="00FD718F">
      <w:pPr>
        <w:shd w:val="clear" w:color="auto" w:fill="FFFFFF"/>
        <w:ind w:firstLine="851"/>
        <w:jc w:val="both"/>
        <w:rPr>
          <w:bCs/>
          <w:sz w:val="20"/>
          <w:szCs w:val="20"/>
        </w:rPr>
      </w:pPr>
      <w:r w:rsidRPr="00FD718F">
        <w:rPr>
          <w:sz w:val="20"/>
          <w:szCs w:val="20"/>
        </w:rPr>
        <w:t xml:space="preserve">2. Опубликовать данное постановление в периодическом печатном издании органа местного самоуправления «Репьевский Вестник» и разместить на официальном сайте </w:t>
      </w:r>
      <w:r w:rsidRPr="00FD718F">
        <w:rPr>
          <w:bCs/>
          <w:sz w:val="20"/>
          <w:szCs w:val="20"/>
        </w:rPr>
        <w:t>Репьевского сельсовета Тогучинского района Новосибирской области.</w:t>
      </w:r>
    </w:p>
    <w:p w:rsidR="00FD718F" w:rsidRPr="00FD718F" w:rsidRDefault="00FD718F" w:rsidP="00FD718F">
      <w:pPr>
        <w:shd w:val="clear" w:color="auto" w:fill="FFFFFF"/>
        <w:ind w:firstLine="851"/>
        <w:jc w:val="both"/>
        <w:rPr>
          <w:sz w:val="20"/>
          <w:szCs w:val="20"/>
        </w:rPr>
      </w:pPr>
      <w:r w:rsidRPr="00FD718F">
        <w:rPr>
          <w:sz w:val="20"/>
          <w:szCs w:val="20"/>
        </w:rPr>
        <w:t xml:space="preserve">3. </w:t>
      </w:r>
      <w:proofErr w:type="gramStart"/>
      <w:r w:rsidRPr="00FD718F">
        <w:rPr>
          <w:sz w:val="20"/>
          <w:szCs w:val="20"/>
        </w:rPr>
        <w:t>Контроль за</w:t>
      </w:r>
      <w:proofErr w:type="gramEnd"/>
      <w:r w:rsidRPr="00FD718F">
        <w:rPr>
          <w:sz w:val="20"/>
          <w:szCs w:val="20"/>
        </w:rPr>
        <w:t xml:space="preserve"> исполнением настоящего постановления оставляю за собой.</w:t>
      </w:r>
    </w:p>
    <w:p w:rsidR="00FD718F" w:rsidRPr="00FD718F" w:rsidRDefault="00FD718F" w:rsidP="00FD718F">
      <w:pPr>
        <w:shd w:val="clear" w:color="auto" w:fill="FFFFFF"/>
        <w:ind w:firstLine="851"/>
        <w:jc w:val="both"/>
        <w:rPr>
          <w:sz w:val="20"/>
          <w:szCs w:val="20"/>
        </w:rPr>
      </w:pPr>
    </w:p>
    <w:p w:rsidR="00FD718F" w:rsidRPr="00FD718F" w:rsidRDefault="00FD718F" w:rsidP="00FD718F">
      <w:pPr>
        <w:shd w:val="clear" w:color="auto" w:fill="FFFFFF"/>
        <w:rPr>
          <w:sz w:val="20"/>
          <w:szCs w:val="20"/>
        </w:rPr>
      </w:pPr>
      <w:r w:rsidRPr="00FD718F">
        <w:rPr>
          <w:sz w:val="20"/>
          <w:szCs w:val="20"/>
        </w:rPr>
        <w:t xml:space="preserve">Глава Репьевского сельсовета </w:t>
      </w:r>
    </w:p>
    <w:p w:rsidR="00FD718F" w:rsidRPr="00FD718F" w:rsidRDefault="00FD718F" w:rsidP="00FD718F">
      <w:pPr>
        <w:shd w:val="clear" w:color="auto" w:fill="FFFFFF"/>
        <w:rPr>
          <w:rFonts w:eastAsia="Calibri"/>
          <w:sz w:val="20"/>
          <w:szCs w:val="20"/>
          <w:lang w:eastAsia="en-US"/>
        </w:rPr>
      </w:pPr>
      <w:r w:rsidRPr="00FD718F">
        <w:rPr>
          <w:sz w:val="20"/>
          <w:szCs w:val="20"/>
        </w:rPr>
        <w:t>Тогучинского района Новосибирской области                            А.В. Строков</w:t>
      </w:r>
    </w:p>
    <w:p w:rsidR="00FD718F" w:rsidRPr="00FD718F" w:rsidRDefault="00FD718F" w:rsidP="00FD718F">
      <w:pPr>
        <w:rPr>
          <w:sz w:val="20"/>
          <w:szCs w:val="20"/>
        </w:rPr>
      </w:pPr>
    </w:p>
    <w:p w:rsidR="00FD718F" w:rsidRPr="00FD718F" w:rsidRDefault="00FD718F" w:rsidP="00FD718F">
      <w:pPr>
        <w:rPr>
          <w:sz w:val="20"/>
          <w:szCs w:val="20"/>
        </w:rPr>
      </w:pPr>
    </w:p>
    <w:p w:rsidR="00FD718F" w:rsidRPr="00FD718F" w:rsidRDefault="00FD718F" w:rsidP="00FD718F">
      <w:pPr>
        <w:rPr>
          <w:sz w:val="20"/>
          <w:szCs w:val="20"/>
        </w:rPr>
      </w:pPr>
      <w:r w:rsidRPr="00FD718F">
        <w:rPr>
          <w:sz w:val="20"/>
          <w:szCs w:val="20"/>
        </w:rPr>
        <w:t>Линчевская</w:t>
      </w:r>
    </w:p>
    <w:p w:rsidR="00FD718F" w:rsidRPr="00FD718F" w:rsidRDefault="00FD718F" w:rsidP="00FD718F">
      <w:pPr>
        <w:rPr>
          <w:sz w:val="20"/>
          <w:szCs w:val="20"/>
        </w:rPr>
      </w:pPr>
      <w:r w:rsidRPr="00FD718F">
        <w:rPr>
          <w:sz w:val="20"/>
          <w:szCs w:val="20"/>
        </w:rPr>
        <w:t>29-979</w:t>
      </w:r>
    </w:p>
    <w:p w:rsidR="00FD718F" w:rsidRPr="00FD718F" w:rsidRDefault="00FD718F" w:rsidP="00FD718F">
      <w:pPr>
        <w:shd w:val="clear" w:color="auto" w:fill="FFFFFF"/>
        <w:ind w:left="3402"/>
        <w:rPr>
          <w:sz w:val="20"/>
          <w:szCs w:val="20"/>
        </w:rPr>
      </w:pPr>
      <w:r w:rsidRPr="00FD718F">
        <w:rPr>
          <w:sz w:val="20"/>
          <w:szCs w:val="20"/>
        </w:rPr>
        <w:t>Приложение к постановлению</w:t>
      </w:r>
      <w:r w:rsidRPr="00FD718F">
        <w:rPr>
          <w:sz w:val="20"/>
          <w:szCs w:val="20"/>
        </w:rPr>
        <w:br/>
        <w:t>администрации Репьевского сельсовета Тогучинского района Новосибирской области</w:t>
      </w:r>
      <w:r w:rsidRPr="00FD718F">
        <w:rPr>
          <w:sz w:val="20"/>
          <w:szCs w:val="20"/>
        </w:rPr>
        <w:br/>
        <w:t>от 10.11.2022 № 169</w:t>
      </w:r>
    </w:p>
    <w:p w:rsidR="00FD718F" w:rsidRPr="00FD718F" w:rsidRDefault="00FD718F" w:rsidP="00FD718F">
      <w:pPr>
        <w:shd w:val="clear" w:color="auto" w:fill="FFFFFF"/>
        <w:ind w:left="3402"/>
        <w:rPr>
          <w:sz w:val="20"/>
          <w:szCs w:val="20"/>
        </w:rPr>
      </w:pPr>
    </w:p>
    <w:p w:rsidR="00FD718F" w:rsidRPr="00FD718F" w:rsidRDefault="00FD718F" w:rsidP="00FD718F">
      <w:pPr>
        <w:jc w:val="center"/>
        <w:rPr>
          <w:sz w:val="20"/>
          <w:szCs w:val="20"/>
        </w:rPr>
      </w:pPr>
      <w:r w:rsidRPr="00FD718F">
        <w:rPr>
          <w:sz w:val="20"/>
          <w:szCs w:val="20"/>
        </w:rPr>
        <w:t>Предварительные итоги социально- экономического развития</w:t>
      </w:r>
    </w:p>
    <w:p w:rsidR="00FD718F" w:rsidRPr="00FD718F" w:rsidRDefault="00FD718F" w:rsidP="00FD718F">
      <w:pPr>
        <w:jc w:val="center"/>
        <w:rPr>
          <w:bCs/>
          <w:sz w:val="20"/>
          <w:szCs w:val="20"/>
        </w:rPr>
      </w:pPr>
      <w:r w:rsidRPr="00FD718F">
        <w:rPr>
          <w:bCs/>
          <w:sz w:val="20"/>
          <w:szCs w:val="20"/>
        </w:rPr>
        <w:t xml:space="preserve">Репьевского сельсовета Тогучинского района Новосибирской области </w:t>
      </w:r>
      <w:r w:rsidRPr="00FD718F">
        <w:rPr>
          <w:sz w:val="20"/>
          <w:szCs w:val="20"/>
        </w:rPr>
        <w:t xml:space="preserve">за 10 месяцев 2022 года и ожидаемые итоги социально-экономического развития </w:t>
      </w:r>
      <w:r w:rsidRPr="00FD718F">
        <w:rPr>
          <w:bCs/>
          <w:sz w:val="20"/>
          <w:szCs w:val="20"/>
        </w:rPr>
        <w:t>Репьевского сельсовета Тогучинского района Новосибирской области за 2022 год</w:t>
      </w:r>
    </w:p>
    <w:p w:rsidR="00FD718F" w:rsidRPr="00FD718F" w:rsidRDefault="00FD718F" w:rsidP="00FD718F">
      <w:pPr>
        <w:jc w:val="center"/>
        <w:rPr>
          <w:sz w:val="20"/>
          <w:szCs w:val="20"/>
        </w:rPr>
      </w:pPr>
    </w:p>
    <w:p w:rsidR="00FD718F" w:rsidRPr="00FD718F" w:rsidRDefault="00FD718F" w:rsidP="00FD718F">
      <w:pPr>
        <w:jc w:val="both"/>
        <w:rPr>
          <w:sz w:val="20"/>
          <w:szCs w:val="20"/>
        </w:rPr>
      </w:pPr>
      <w:r w:rsidRPr="00FD718F">
        <w:rPr>
          <w:sz w:val="20"/>
          <w:szCs w:val="20"/>
        </w:rPr>
        <w:t xml:space="preserve">           </w:t>
      </w:r>
      <w:proofErr w:type="gramStart"/>
      <w:r w:rsidRPr="00FD718F">
        <w:rPr>
          <w:sz w:val="20"/>
          <w:szCs w:val="20"/>
        </w:rPr>
        <w:t xml:space="preserve">План социально-экономического развития </w:t>
      </w:r>
      <w:r w:rsidRPr="00FD718F">
        <w:rPr>
          <w:bCs/>
          <w:sz w:val="20"/>
          <w:szCs w:val="20"/>
        </w:rPr>
        <w:t xml:space="preserve">Репьевского сельсовета Тогучинского района Новосибирской области на 2023 год </w:t>
      </w:r>
      <w:r w:rsidRPr="00FD718F">
        <w:rPr>
          <w:sz w:val="20"/>
          <w:szCs w:val="20"/>
        </w:rPr>
        <w:t xml:space="preserve">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w:t>
      </w:r>
      <w:r w:rsidRPr="00FD718F">
        <w:rPr>
          <w:sz w:val="20"/>
          <w:szCs w:val="20"/>
        </w:rPr>
        <w:lastRenderedPageBreak/>
        <w:t xml:space="preserve">самоуправления в РФ», разработан в соответствии с прогнозом социально-экономического развития территории.                        </w:t>
      </w:r>
      <w:proofErr w:type="gramEnd"/>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 xml:space="preserve">Бюджетная и налоговая политика </w:t>
      </w:r>
    </w:p>
    <w:p w:rsidR="00FD718F" w:rsidRPr="00FD718F" w:rsidRDefault="00FD718F" w:rsidP="00FD718F">
      <w:pPr>
        <w:ind w:firstLine="567"/>
        <w:jc w:val="both"/>
        <w:rPr>
          <w:sz w:val="20"/>
          <w:szCs w:val="20"/>
        </w:rPr>
      </w:pPr>
      <w:r w:rsidRPr="00FD718F">
        <w:rPr>
          <w:sz w:val="20"/>
          <w:szCs w:val="20"/>
        </w:rPr>
        <w:t>Бюджет Репьевского сельсовета Тогучинского района Новосибирской области за 10 месяцев 2022 года исполнен со следующими показателями:</w:t>
      </w:r>
    </w:p>
    <w:p w:rsidR="00FD718F" w:rsidRPr="00FD718F" w:rsidRDefault="00FD718F" w:rsidP="00FD718F">
      <w:pPr>
        <w:ind w:firstLine="567"/>
        <w:jc w:val="both"/>
        <w:rPr>
          <w:sz w:val="20"/>
          <w:szCs w:val="20"/>
        </w:rPr>
      </w:pPr>
      <w:r w:rsidRPr="00FD718F">
        <w:rPr>
          <w:sz w:val="20"/>
          <w:szCs w:val="20"/>
        </w:rPr>
        <w:t xml:space="preserve">Доходная часть бюджета запланирована на 2022 год в сумме 12115,2 тыс. руб., фактически за отчетный период 2022 года поступило в бюджет Репьевского сельсовета Тогучинского района Новосибирской области  10101,4 тысячи рублей, что составляет 83,4 % к годовому плану (за аналогичный период 2021 года исполнение по доходам составляло 13835,8 тыс. руб.). </w:t>
      </w:r>
    </w:p>
    <w:p w:rsidR="00FD718F" w:rsidRPr="00FD718F" w:rsidRDefault="00FD718F" w:rsidP="00FD718F">
      <w:pPr>
        <w:ind w:firstLine="567"/>
        <w:jc w:val="both"/>
        <w:rPr>
          <w:sz w:val="20"/>
          <w:szCs w:val="20"/>
        </w:rPr>
      </w:pPr>
      <w:r w:rsidRPr="00FD718F">
        <w:rPr>
          <w:sz w:val="20"/>
          <w:szCs w:val="20"/>
        </w:rPr>
        <w:t>Расходная часть бюджета Репьевского сельсовета Тогучинского района Новосибирской области на 2022 год утверждена в сумме 12686,7, тыс. руб., исполнение по расходам бюджета за 10 месяцев 2022 года составляет 10255,4 тыс. руб., или 80,8 % к годовому плану (за аналогичный период 2021 года исполнение по расходам бюджета составляло 13389,9тыс</w:t>
      </w:r>
      <w:proofErr w:type="gramStart"/>
      <w:r w:rsidRPr="00FD718F">
        <w:rPr>
          <w:sz w:val="20"/>
          <w:szCs w:val="20"/>
        </w:rPr>
        <w:t>.р</w:t>
      </w:r>
      <w:proofErr w:type="gramEnd"/>
      <w:r w:rsidRPr="00FD718F">
        <w:rPr>
          <w:sz w:val="20"/>
          <w:szCs w:val="20"/>
        </w:rPr>
        <w:t>уб.)</w:t>
      </w:r>
    </w:p>
    <w:p w:rsidR="00FD718F" w:rsidRPr="00FD718F" w:rsidRDefault="00FD718F" w:rsidP="00FD718F">
      <w:pPr>
        <w:ind w:firstLine="567"/>
        <w:jc w:val="both"/>
        <w:rPr>
          <w:sz w:val="20"/>
          <w:szCs w:val="20"/>
        </w:rPr>
      </w:pPr>
      <w:r w:rsidRPr="00FD718F">
        <w:rPr>
          <w:sz w:val="20"/>
          <w:szCs w:val="20"/>
        </w:rPr>
        <w:t xml:space="preserve">Профицит бюджета Репьевского сельсовета Тогучинского района Новосибирской области составляет -445,9                                                                                                                                                                                                                                                                 тыс. руб. За 10 месяцев 2021 года размер профицита бюджета составлял +196,2 </w:t>
      </w:r>
      <w:proofErr w:type="spellStart"/>
      <w:r w:rsidRPr="00FD718F">
        <w:rPr>
          <w:sz w:val="20"/>
          <w:szCs w:val="20"/>
        </w:rPr>
        <w:t>тыс</w:t>
      </w:r>
      <w:proofErr w:type="gramStart"/>
      <w:r w:rsidRPr="00FD718F">
        <w:rPr>
          <w:sz w:val="20"/>
          <w:szCs w:val="20"/>
        </w:rPr>
        <w:t>.р</w:t>
      </w:r>
      <w:proofErr w:type="gramEnd"/>
      <w:r w:rsidRPr="00FD718F">
        <w:rPr>
          <w:sz w:val="20"/>
          <w:szCs w:val="20"/>
        </w:rPr>
        <w:t>уб</w:t>
      </w:r>
      <w:proofErr w:type="spellEnd"/>
      <w:r w:rsidRPr="00FD718F">
        <w:rPr>
          <w:sz w:val="20"/>
          <w:szCs w:val="20"/>
        </w:rPr>
        <w:t>.</w:t>
      </w:r>
    </w:p>
    <w:p w:rsidR="00FD718F" w:rsidRPr="00FD718F" w:rsidRDefault="00FD718F" w:rsidP="00FD718F">
      <w:pPr>
        <w:ind w:firstLine="540"/>
        <w:jc w:val="both"/>
        <w:rPr>
          <w:sz w:val="20"/>
          <w:szCs w:val="20"/>
        </w:rPr>
      </w:pPr>
    </w:p>
    <w:p w:rsidR="00FD718F" w:rsidRPr="00FD718F" w:rsidRDefault="00FD718F" w:rsidP="00FD718F">
      <w:pPr>
        <w:rPr>
          <w:sz w:val="20"/>
          <w:szCs w:val="20"/>
        </w:rPr>
      </w:pPr>
      <w:r w:rsidRPr="00FD718F">
        <w:rPr>
          <w:sz w:val="20"/>
          <w:szCs w:val="20"/>
        </w:rPr>
        <w:t xml:space="preserve"> Инвестиционная политика    </w:t>
      </w:r>
    </w:p>
    <w:p w:rsidR="00FD718F" w:rsidRPr="00FD718F" w:rsidRDefault="00FD718F" w:rsidP="00FD718F">
      <w:pPr>
        <w:jc w:val="both"/>
        <w:rPr>
          <w:sz w:val="20"/>
          <w:szCs w:val="20"/>
        </w:rPr>
      </w:pPr>
      <w:r w:rsidRPr="00FD718F">
        <w:rPr>
          <w:sz w:val="20"/>
          <w:szCs w:val="20"/>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FD718F" w:rsidRPr="00FD718F" w:rsidRDefault="00FD718F" w:rsidP="00FD718F">
      <w:pPr>
        <w:rPr>
          <w:sz w:val="20"/>
          <w:szCs w:val="20"/>
        </w:rPr>
      </w:pPr>
      <w:r w:rsidRPr="00FD718F">
        <w:rPr>
          <w:sz w:val="20"/>
          <w:szCs w:val="20"/>
        </w:rPr>
        <w:t>Осуществляется деятельность по формированию свободных инвестиционных площадок под застройку жилья, развитие сельскохозяйственного и промышленного производства;</w:t>
      </w:r>
    </w:p>
    <w:p w:rsidR="00FD718F" w:rsidRPr="00FD718F" w:rsidRDefault="00FD718F" w:rsidP="00FD718F">
      <w:pPr>
        <w:jc w:val="both"/>
        <w:rPr>
          <w:sz w:val="20"/>
          <w:szCs w:val="20"/>
        </w:rPr>
      </w:pPr>
      <w:r w:rsidRPr="00FD718F">
        <w:rPr>
          <w:sz w:val="20"/>
          <w:szCs w:val="20"/>
        </w:rPr>
        <w:t>выявление потенциальных инвесторов.</w:t>
      </w:r>
    </w:p>
    <w:p w:rsidR="00FD718F" w:rsidRPr="00FD718F" w:rsidRDefault="00FD718F" w:rsidP="00FD718F">
      <w:pPr>
        <w:ind w:firstLine="708"/>
        <w:jc w:val="both"/>
        <w:rPr>
          <w:sz w:val="20"/>
          <w:szCs w:val="20"/>
        </w:rPr>
      </w:pPr>
      <w:r w:rsidRPr="00FD718F">
        <w:rPr>
          <w:sz w:val="20"/>
          <w:szCs w:val="20"/>
        </w:rPr>
        <w:t xml:space="preserve">Экономику поселения </w:t>
      </w:r>
      <w:proofErr w:type="gramStart"/>
      <w:r w:rsidRPr="00FD718F">
        <w:rPr>
          <w:sz w:val="20"/>
          <w:szCs w:val="20"/>
        </w:rPr>
        <w:t>составляют 19 предприятия с образованием юридического лица из них осуществляют</w:t>
      </w:r>
      <w:proofErr w:type="gramEnd"/>
      <w:r w:rsidRPr="00FD718F">
        <w:rPr>
          <w:sz w:val="20"/>
          <w:szCs w:val="20"/>
        </w:rPr>
        <w:t xml:space="preserve"> деятельность- 14 индивидуальных предпринимателей. Основные сферы деятельности - это торговля.</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Демография</w:t>
      </w:r>
    </w:p>
    <w:p w:rsidR="00FD718F" w:rsidRPr="00FD718F" w:rsidRDefault="00FD718F" w:rsidP="00FD718F">
      <w:pPr>
        <w:spacing w:after="120"/>
        <w:jc w:val="both"/>
        <w:rPr>
          <w:sz w:val="20"/>
          <w:szCs w:val="20"/>
        </w:rPr>
      </w:pPr>
      <w:r w:rsidRPr="00FD718F">
        <w:rPr>
          <w:sz w:val="20"/>
          <w:szCs w:val="20"/>
        </w:rPr>
        <w:t xml:space="preserve">Общая численность человек, проживающих на территории Репьевского сельсовета Тогучинского района Новосибирской области по проведенной переписи, составляет 1890 человек, согласно записям в </w:t>
      </w:r>
      <w:proofErr w:type="spellStart"/>
      <w:r w:rsidRPr="00FD718F">
        <w:rPr>
          <w:sz w:val="20"/>
          <w:szCs w:val="20"/>
        </w:rPr>
        <w:t>похозяйственных</w:t>
      </w:r>
      <w:proofErr w:type="spellEnd"/>
      <w:r w:rsidRPr="00FD718F">
        <w:rPr>
          <w:sz w:val="20"/>
          <w:szCs w:val="20"/>
        </w:rPr>
        <w:t xml:space="preserve"> книгах - 1905 человек. На территории поселения расположены 8 населенных пунктов: села - Репьево, Льниха, Новомотково, поселки Боровушка, Пустынка, деревня Шмаково, </w:t>
      </w:r>
      <w:proofErr w:type="spellStart"/>
      <w:r w:rsidRPr="00FD718F">
        <w:rPr>
          <w:sz w:val="20"/>
          <w:szCs w:val="20"/>
        </w:rPr>
        <w:t>н.п</w:t>
      </w:r>
      <w:proofErr w:type="spellEnd"/>
      <w:r w:rsidRPr="00FD718F">
        <w:rPr>
          <w:sz w:val="20"/>
          <w:szCs w:val="20"/>
        </w:rPr>
        <w:t xml:space="preserve">. </w:t>
      </w:r>
      <w:proofErr w:type="spellStart"/>
      <w:r w:rsidRPr="00FD718F">
        <w:rPr>
          <w:sz w:val="20"/>
          <w:szCs w:val="20"/>
        </w:rPr>
        <w:t>о.п</w:t>
      </w:r>
      <w:proofErr w:type="spellEnd"/>
      <w:r w:rsidRPr="00FD718F">
        <w:rPr>
          <w:sz w:val="20"/>
          <w:szCs w:val="20"/>
        </w:rPr>
        <w:t xml:space="preserve">. </w:t>
      </w:r>
      <w:proofErr w:type="gramStart"/>
      <w:r w:rsidRPr="00FD718F">
        <w:rPr>
          <w:sz w:val="20"/>
          <w:szCs w:val="20"/>
        </w:rPr>
        <w:t>Паровозный</w:t>
      </w:r>
      <w:proofErr w:type="gramEnd"/>
      <w:r w:rsidRPr="00FD718F">
        <w:rPr>
          <w:sz w:val="20"/>
          <w:szCs w:val="20"/>
        </w:rPr>
        <w:t xml:space="preserve">, </w:t>
      </w:r>
      <w:proofErr w:type="spellStart"/>
      <w:r w:rsidRPr="00FD718F">
        <w:rPr>
          <w:sz w:val="20"/>
          <w:szCs w:val="20"/>
        </w:rPr>
        <w:t>жд</w:t>
      </w:r>
      <w:proofErr w:type="spellEnd"/>
      <w:r w:rsidRPr="00FD718F">
        <w:rPr>
          <w:sz w:val="20"/>
          <w:szCs w:val="20"/>
        </w:rPr>
        <w:t xml:space="preserve"> станция Восточная.</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 xml:space="preserve"> Социальная поддержка населения</w:t>
      </w:r>
    </w:p>
    <w:p w:rsidR="00FD718F" w:rsidRPr="00FD718F" w:rsidRDefault="00FD718F" w:rsidP="00FD718F">
      <w:pPr>
        <w:tabs>
          <w:tab w:val="left" w:pos="5880"/>
        </w:tabs>
        <w:rPr>
          <w:i/>
          <w:sz w:val="20"/>
          <w:szCs w:val="20"/>
        </w:rPr>
      </w:pPr>
      <w:r w:rsidRPr="00FD718F">
        <w:rPr>
          <w:i/>
          <w:sz w:val="20"/>
          <w:szCs w:val="20"/>
        </w:rPr>
        <w:t xml:space="preserve">Информация по учету граждан  и предоставлению жилья.  </w:t>
      </w:r>
    </w:p>
    <w:p w:rsidR="00FD718F" w:rsidRPr="00FD718F" w:rsidRDefault="00FD718F" w:rsidP="00FD718F">
      <w:pPr>
        <w:tabs>
          <w:tab w:val="left" w:pos="360"/>
        </w:tabs>
        <w:jc w:val="both"/>
        <w:rPr>
          <w:sz w:val="20"/>
          <w:szCs w:val="20"/>
        </w:rPr>
      </w:pPr>
      <w:r w:rsidRPr="00FD718F">
        <w:rPr>
          <w:sz w:val="20"/>
          <w:szCs w:val="20"/>
        </w:rPr>
        <w:t xml:space="preserve">По состоянию на 01.11.2022 на учете граждан, нуждающихся в жилых помещениях, предоставляемых по договорам социального найма,  состоит 16  семей, в том числе: </w:t>
      </w:r>
      <w:proofErr w:type="gramStart"/>
      <w:r w:rsidRPr="00FD718F">
        <w:rPr>
          <w:sz w:val="20"/>
          <w:szCs w:val="20"/>
        </w:rPr>
        <w:t>многодетные</w:t>
      </w:r>
      <w:proofErr w:type="gramEnd"/>
      <w:r w:rsidRPr="00FD718F">
        <w:rPr>
          <w:sz w:val="20"/>
          <w:szCs w:val="20"/>
        </w:rPr>
        <w:t xml:space="preserve"> – 7 семей,  За 2022 г.  признанных  нуждающимися в жилых помещениях, предоставляемых по договорам социального найма - 5. </w:t>
      </w:r>
    </w:p>
    <w:p w:rsidR="00FD718F" w:rsidRPr="00FD718F" w:rsidRDefault="00FD718F" w:rsidP="00FD718F">
      <w:pPr>
        <w:tabs>
          <w:tab w:val="left" w:pos="360"/>
        </w:tabs>
        <w:jc w:val="both"/>
        <w:rPr>
          <w:sz w:val="20"/>
          <w:szCs w:val="20"/>
        </w:rPr>
      </w:pPr>
      <w:r w:rsidRPr="00FD718F">
        <w:rPr>
          <w:sz w:val="20"/>
          <w:szCs w:val="20"/>
        </w:rPr>
        <w:t>На  01.11.2022 г.  на учете граждан, нуждающихся в жилых помещениях,   ветераны Великой Отечественной войны  не состоят.</w:t>
      </w:r>
    </w:p>
    <w:p w:rsidR="00FD718F" w:rsidRPr="00FD718F" w:rsidRDefault="00FD718F" w:rsidP="00FD718F">
      <w:pPr>
        <w:tabs>
          <w:tab w:val="left" w:pos="360"/>
        </w:tabs>
        <w:jc w:val="both"/>
        <w:rPr>
          <w:sz w:val="20"/>
          <w:szCs w:val="20"/>
        </w:rPr>
      </w:pPr>
      <w:r w:rsidRPr="00FD718F">
        <w:rPr>
          <w:sz w:val="20"/>
          <w:szCs w:val="20"/>
        </w:rPr>
        <w:t>Полномочий по обеспечению жильем детей – сирот в  администрации Репьевского сельсовета Тогучинского района Новосибирской области нет.</w:t>
      </w:r>
    </w:p>
    <w:p w:rsidR="00FD718F" w:rsidRPr="00FD718F" w:rsidRDefault="00FD718F" w:rsidP="00FD718F">
      <w:pPr>
        <w:tabs>
          <w:tab w:val="left" w:pos="7260"/>
        </w:tabs>
        <w:jc w:val="both"/>
        <w:rPr>
          <w:iCs/>
          <w:sz w:val="20"/>
          <w:szCs w:val="20"/>
        </w:rPr>
      </w:pPr>
      <w:r w:rsidRPr="00FD718F">
        <w:rPr>
          <w:sz w:val="20"/>
          <w:szCs w:val="20"/>
        </w:rPr>
        <w:t xml:space="preserve">       </w:t>
      </w:r>
    </w:p>
    <w:p w:rsidR="00FD718F" w:rsidRPr="00FD718F" w:rsidRDefault="00FD718F" w:rsidP="00FD718F">
      <w:pPr>
        <w:jc w:val="both"/>
        <w:rPr>
          <w:sz w:val="20"/>
          <w:szCs w:val="20"/>
        </w:rPr>
      </w:pPr>
      <w:r w:rsidRPr="00FD718F">
        <w:rPr>
          <w:sz w:val="20"/>
          <w:szCs w:val="20"/>
        </w:rPr>
        <w:t>Культура</w:t>
      </w:r>
    </w:p>
    <w:p w:rsidR="00FD718F" w:rsidRPr="00FD718F" w:rsidRDefault="00FD718F" w:rsidP="00FD718F">
      <w:pPr>
        <w:jc w:val="both"/>
        <w:rPr>
          <w:sz w:val="20"/>
          <w:szCs w:val="20"/>
        </w:rPr>
      </w:pPr>
      <w:r w:rsidRPr="00FD718F">
        <w:rPr>
          <w:sz w:val="20"/>
          <w:szCs w:val="20"/>
        </w:rPr>
        <w:t>Развитию культуры  содействует:</w:t>
      </w:r>
    </w:p>
    <w:p w:rsidR="00FD718F" w:rsidRPr="00FD718F" w:rsidRDefault="00FD718F" w:rsidP="00FD718F">
      <w:pPr>
        <w:jc w:val="both"/>
        <w:rPr>
          <w:sz w:val="20"/>
          <w:szCs w:val="20"/>
        </w:rPr>
      </w:pPr>
      <w:r w:rsidRPr="00FD718F">
        <w:rPr>
          <w:sz w:val="20"/>
          <w:szCs w:val="20"/>
        </w:rPr>
        <w:t>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FD718F" w:rsidRPr="00FD718F" w:rsidRDefault="00FD718F" w:rsidP="00FD718F">
      <w:pPr>
        <w:jc w:val="both"/>
        <w:rPr>
          <w:sz w:val="20"/>
          <w:szCs w:val="20"/>
        </w:rPr>
      </w:pPr>
      <w:r w:rsidRPr="00FD718F">
        <w:rPr>
          <w:sz w:val="20"/>
          <w:szCs w:val="20"/>
        </w:rPr>
        <w:t>сохранение и обновление библиотечных фондов;</w:t>
      </w:r>
    </w:p>
    <w:p w:rsidR="00FD718F" w:rsidRPr="00FD718F" w:rsidRDefault="00FD718F" w:rsidP="00FD718F">
      <w:pPr>
        <w:jc w:val="both"/>
        <w:rPr>
          <w:sz w:val="20"/>
          <w:szCs w:val="20"/>
        </w:rPr>
      </w:pPr>
      <w:r w:rsidRPr="00FD718F">
        <w:rPr>
          <w:sz w:val="20"/>
          <w:szCs w:val="20"/>
        </w:rPr>
        <w:t xml:space="preserve">проведение массовых культурных мероприятий в поселении. </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Вопросы местного значения</w:t>
      </w:r>
    </w:p>
    <w:p w:rsidR="00FD718F" w:rsidRPr="00FD718F" w:rsidRDefault="00FD718F" w:rsidP="00FD718F">
      <w:pPr>
        <w:jc w:val="both"/>
        <w:rPr>
          <w:sz w:val="20"/>
          <w:szCs w:val="20"/>
        </w:rPr>
      </w:pPr>
      <w:r w:rsidRPr="00FD718F">
        <w:rPr>
          <w:sz w:val="20"/>
          <w:szCs w:val="20"/>
        </w:rPr>
        <w:t>Обеспечение пожарной безопасности:</w:t>
      </w:r>
    </w:p>
    <w:p w:rsidR="00FD718F" w:rsidRPr="00FD718F" w:rsidRDefault="00FD718F" w:rsidP="00FD718F">
      <w:pPr>
        <w:jc w:val="both"/>
        <w:rPr>
          <w:sz w:val="20"/>
          <w:szCs w:val="20"/>
        </w:rPr>
      </w:pPr>
      <w:r w:rsidRPr="00FD718F">
        <w:rPr>
          <w:sz w:val="20"/>
          <w:szCs w:val="20"/>
        </w:rPr>
        <w:t xml:space="preserve">В бюджете запланировано на 2022 год в сумме 39,5 тыс. руб. планируется приобрести пожарные дымовые </w:t>
      </w:r>
      <w:proofErr w:type="spellStart"/>
      <w:r w:rsidRPr="00FD718F">
        <w:rPr>
          <w:sz w:val="20"/>
          <w:szCs w:val="20"/>
        </w:rPr>
        <w:t>извещателей</w:t>
      </w:r>
      <w:proofErr w:type="spellEnd"/>
      <w:r w:rsidRPr="00FD718F">
        <w:rPr>
          <w:sz w:val="20"/>
          <w:szCs w:val="20"/>
        </w:rPr>
        <w:t xml:space="preserve"> в количестве 7 шт. </w:t>
      </w:r>
    </w:p>
    <w:p w:rsidR="00FD718F" w:rsidRPr="00FD718F" w:rsidRDefault="00FD718F" w:rsidP="00FD718F">
      <w:pPr>
        <w:jc w:val="both"/>
        <w:rPr>
          <w:bCs/>
          <w:sz w:val="20"/>
          <w:szCs w:val="20"/>
        </w:rPr>
      </w:pPr>
    </w:p>
    <w:p w:rsidR="00FD718F" w:rsidRPr="00FD718F" w:rsidRDefault="00FD718F" w:rsidP="00FD718F">
      <w:pPr>
        <w:jc w:val="both"/>
        <w:rPr>
          <w:sz w:val="20"/>
          <w:szCs w:val="20"/>
        </w:rPr>
      </w:pPr>
      <w:r w:rsidRPr="00FD718F">
        <w:rPr>
          <w:sz w:val="20"/>
          <w:szCs w:val="20"/>
        </w:rPr>
        <w:t>Благоустройство территории:</w:t>
      </w:r>
    </w:p>
    <w:p w:rsidR="00FD718F" w:rsidRPr="00FD718F" w:rsidRDefault="00FD718F" w:rsidP="00FD718F">
      <w:pPr>
        <w:jc w:val="both"/>
        <w:rPr>
          <w:sz w:val="20"/>
          <w:szCs w:val="20"/>
        </w:rPr>
      </w:pPr>
      <w:r w:rsidRPr="00FD718F">
        <w:rPr>
          <w:sz w:val="20"/>
          <w:szCs w:val="20"/>
        </w:rPr>
        <w:t xml:space="preserve">В бюджете поселения на благоустройство в 2022 году предусмотрено 1127,8 тыс. рублей, исполнено в сумме 971,3 тыс. руб. </w:t>
      </w:r>
    </w:p>
    <w:p w:rsidR="00FD718F" w:rsidRPr="00FD718F" w:rsidRDefault="00FD718F" w:rsidP="00FD718F">
      <w:pPr>
        <w:jc w:val="both"/>
        <w:rPr>
          <w:sz w:val="20"/>
          <w:szCs w:val="20"/>
        </w:rPr>
      </w:pPr>
      <w:proofErr w:type="gramStart"/>
      <w:r w:rsidRPr="00FD718F">
        <w:rPr>
          <w:sz w:val="20"/>
          <w:szCs w:val="20"/>
        </w:rPr>
        <w:lastRenderedPageBreak/>
        <w:t xml:space="preserve">- на уличное освещение запланировано 977,8 тыс. руб. (ремонт уличного освещения  в с. </w:t>
      </w:r>
      <w:proofErr w:type="spellStart"/>
      <w:r w:rsidRPr="00FD718F">
        <w:rPr>
          <w:sz w:val="20"/>
          <w:szCs w:val="20"/>
        </w:rPr>
        <w:t>Репьёво</w:t>
      </w:r>
      <w:proofErr w:type="spellEnd"/>
      <w:r w:rsidRPr="00FD718F">
        <w:rPr>
          <w:sz w:val="20"/>
          <w:szCs w:val="20"/>
        </w:rPr>
        <w:t xml:space="preserve">, с. Льниха, с. Новомотково), исполнено в сумме - </w:t>
      </w:r>
      <w:proofErr w:type="gramEnd"/>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 xml:space="preserve">Содержание дорог в бюджете на 2022 год предусмотрено 2637,8 тыс. руб., израсходованные средства  2546,0 тыс. руб. </w:t>
      </w:r>
      <w:proofErr w:type="gramStart"/>
      <w:r w:rsidRPr="00FD718F">
        <w:rPr>
          <w:sz w:val="20"/>
          <w:szCs w:val="20"/>
        </w:rPr>
        <w:t>на</w:t>
      </w:r>
      <w:proofErr w:type="gramEnd"/>
      <w:r w:rsidRPr="00FD718F">
        <w:rPr>
          <w:sz w:val="20"/>
          <w:szCs w:val="20"/>
        </w:rPr>
        <w:t>:</w:t>
      </w:r>
    </w:p>
    <w:p w:rsidR="00FD718F" w:rsidRPr="00FD718F" w:rsidRDefault="00FD718F" w:rsidP="0063487D">
      <w:pPr>
        <w:numPr>
          <w:ilvl w:val="0"/>
          <w:numId w:val="2"/>
        </w:numPr>
        <w:spacing w:after="200" w:line="276" w:lineRule="auto"/>
        <w:ind w:left="714" w:hanging="357"/>
        <w:jc w:val="both"/>
        <w:rPr>
          <w:bCs/>
          <w:sz w:val="20"/>
          <w:szCs w:val="20"/>
        </w:rPr>
      </w:pPr>
      <w:r w:rsidRPr="00FD718F">
        <w:rPr>
          <w:bCs/>
          <w:sz w:val="20"/>
          <w:szCs w:val="20"/>
        </w:rPr>
        <w:t>вывоз снега и уборке мусора –1493,4 тыс. руб.;</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Муниципальная служба и местное самоуправление</w:t>
      </w:r>
    </w:p>
    <w:p w:rsidR="00FD718F" w:rsidRPr="00FD718F" w:rsidRDefault="00FD718F" w:rsidP="00FD718F">
      <w:pPr>
        <w:jc w:val="both"/>
        <w:rPr>
          <w:sz w:val="20"/>
          <w:szCs w:val="20"/>
        </w:rPr>
      </w:pPr>
      <w:r w:rsidRPr="00FD718F">
        <w:rPr>
          <w:sz w:val="20"/>
          <w:szCs w:val="20"/>
        </w:rPr>
        <w:t>В органы местного самоуправления за 10 месяцев 2022 года  по различным вопросам обратились 213 граждан. Принято 166 постановлений, 14 распоряжений по вопросам финансово-хозяйственной деятельности, состоялись 5 заседаний Совета депутатов, на которых принято 36 решений по вопросам местного значения.</w:t>
      </w:r>
    </w:p>
    <w:p w:rsidR="00FD718F" w:rsidRPr="00FD718F" w:rsidRDefault="00FD718F" w:rsidP="00FD718F">
      <w:pPr>
        <w:jc w:val="both"/>
        <w:rPr>
          <w:sz w:val="20"/>
          <w:szCs w:val="20"/>
        </w:rPr>
      </w:pPr>
    </w:p>
    <w:p w:rsidR="00FD718F" w:rsidRPr="00FD718F" w:rsidRDefault="00FD718F" w:rsidP="00FD718F">
      <w:pPr>
        <w:jc w:val="center"/>
        <w:rPr>
          <w:sz w:val="20"/>
          <w:szCs w:val="20"/>
        </w:rPr>
      </w:pPr>
      <w:r w:rsidRPr="00FD718F">
        <w:rPr>
          <w:sz w:val="20"/>
          <w:szCs w:val="20"/>
        </w:rPr>
        <w:t xml:space="preserve">Ожидаемые итоги социально-экономического развития Репьевского сельсовета Тогучинского района Новосибирской области за 2022 год </w:t>
      </w:r>
    </w:p>
    <w:p w:rsidR="00FD718F" w:rsidRPr="00FD718F" w:rsidRDefault="00FD718F" w:rsidP="00FD718F">
      <w:pPr>
        <w:jc w:val="both"/>
        <w:rPr>
          <w:sz w:val="20"/>
          <w:szCs w:val="20"/>
        </w:rPr>
      </w:pPr>
      <w:r w:rsidRPr="00FD718F">
        <w:rPr>
          <w:sz w:val="20"/>
          <w:szCs w:val="20"/>
        </w:rPr>
        <w:t xml:space="preserve">  </w:t>
      </w:r>
    </w:p>
    <w:p w:rsidR="00FD718F" w:rsidRPr="00FD718F" w:rsidRDefault="00FD718F" w:rsidP="00FD718F">
      <w:pPr>
        <w:jc w:val="both"/>
        <w:rPr>
          <w:sz w:val="20"/>
          <w:szCs w:val="20"/>
        </w:rPr>
      </w:pPr>
      <w:r w:rsidRPr="00FD718F">
        <w:rPr>
          <w:sz w:val="20"/>
          <w:szCs w:val="20"/>
        </w:rPr>
        <w:t xml:space="preserve">           </w:t>
      </w:r>
      <w:proofErr w:type="gramStart"/>
      <w:r w:rsidRPr="00FD718F">
        <w:rPr>
          <w:sz w:val="20"/>
          <w:szCs w:val="20"/>
        </w:rPr>
        <w:t>План социально-экономического развития Репьевского сельсовета Тогучинского района Новосибирской области на 2023 год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roofErr w:type="gramEnd"/>
    </w:p>
    <w:p w:rsidR="00FD718F" w:rsidRPr="00FD718F" w:rsidRDefault="00FD718F" w:rsidP="00FD718F">
      <w:pPr>
        <w:jc w:val="both"/>
        <w:rPr>
          <w:sz w:val="20"/>
          <w:szCs w:val="20"/>
        </w:rPr>
      </w:pPr>
      <w:r w:rsidRPr="00FD718F">
        <w:rPr>
          <w:sz w:val="20"/>
          <w:szCs w:val="20"/>
        </w:rPr>
        <w:t xml:space="preserve">  Приоритетными направлениями развития будут  повышение уровня финансовой обеспеченности территории, привлечение инвестиций в производство, развитие предпринимательства,  социальное благополучие населения. </w:t>
      </w:r>
    </w:p>
    <w:p w:rsidR="00FD718F" w:rsidRPr="00FD718F" w:rsidRDefault="00FD718F" w:rsidP="00FD718F">
      <w:pPr>
        <w:jc w:val="both"/>
        <w:rPr>
          <w:sz w:val="20"/>
          <w:szCs w:val="20"/>
        </w:rPr>
      </w:pPr>
      <w:r w:rsidRPr="00FD718F">
        <w:rPr>
          <w:sz w:val="20"/>
          <w:szCs w:val="20"/>
        </w:rPr>
        <w:t>Намеченные мероприятия будут выполняться с учетом финансовых возможностей.</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 xml:space="preserve">Бюджетная и налоговая политика </w:t>
      </w:r>
    </w:p>
    <w:p w:rsidR="00FD718F" w:rsidRPr="00FD718F" w:rsidRDefault="00FD718F" w:rsidP="00FD718F">
      <w:pPr>
        <w:jc w:val="both"/>
        <w:rPr>
          <w:sz w:val="20"/>
          <w:szCs w:val="20"/>
        </w:rPr>
      </w:pPr>
      <w:r w:rsidRPr="00FD718F">
        <w:rPr>
          <w:sz w:val="20"/>
          <w:szCs w:val="20"/>
        </w:rPr>
        <w:t>Будет направлена на 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муниципального имущества и земель сельскохозяйственного назначения, повышение эффективности бюджетных расходов.</w:t>
      </w:r>
    </w:p>
    <w:p w:rsidR="00FD718F" w:rsidRPr="00FD718F" w:rsidRDefault="00FD718F" w:rsidP="00FD718F">
      <w:pPr>
        <w:jc w:val="both"/>
        <w:rPr>
          <w:sz w:val="20"/>
          <w:szCs w:val="20"/>
        </w:rPr>
      </w:pPr>
      <w:r w:rsidRPr="00FD718F">
        <w:rPr>
          <w:sz w:val="20"/>
          <w:szCs w:val="20"/>
        </w:rPr>
        <w:t xml:space="preserve">Исполнение бюджета будет полностью осуществляться по казначейской системе, что позволит усилить текущий </w:t>
      </w:r>
      <w:proofErr w:type="gramStart"/>
      <w:r w:rsidRPr="00FD718F">
        <w:rPr>
          <w:sz w:val="20"/>
          <w:szCs w:val="20"/>
        </w:rPr>
        <w:t>контроль за</w:t>
      </w:r>
      <w:proofErr w:type="gramEnd"/>
      <w:r w:rsidRPr="00FD718F">
        <w:rPr>
          <w:sz w:val="20"/>
          <w:szCs w:val="20"/>
        </w:rPr>
        <w:t xml:space="preserve"> использованием бюджетных средств.</w:t>
      </w:r>
    </w:p>
    <w:p w:rsidR="00FD718F" w:rsidRPr="00FD718F" w:rsidRDefault="00FD718F" w:rsidP="00FD718F">
      <w:pPr>
        <w:rPr>
          <w:sz w:val="20"/>
          <w:szCs w:val="20"/>
        </w:rPr>
      </w:pPr>
    </w:p>
    <w:p w:rsidR="00FD718F" w:rsidRPr="00FD718F" w:rsidRDefault="00FD718F" w:rsidP="00FD718F">
      <w:pPr>
        <w:rPr>
          <w:sz w:val="20"/>
          <w:szCs w:val="20"/>
        </w:rPr>
      </w:pPr>
      <w:r w:rsidRPr="00FD718F">
        <w:rPr>
          <w:sz w:val="20"/>
          <w:szCs w:val="20"/>
        </w:rPr>
        <w:t xml:space="preserve">Инвестиционная политика    </w:t>
      </w:r>
    </w:p>
    <w:p w:rsidR="00FD718F" w:rsidRPr="00FD718F" w:rsidRDefault="00FD718F" w:rsidP="00FD718F">
      <w:pPr>
        <w:rPr>
          <w:sz w:val="20"/>
          <w:szCs w:val="20"/>
        </w:rPr>
      </w:pPr>
      <w:r w:rsidRPr="00FD718F">
        <w:rPr>
          <w:sz w:val="20"/>
          <w:szCs w:val="20"/>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FD718F" w:rsidRPr="00FD718F" w:rsidRDefault="00FD718F" w:rsidP="00FD718F">
      <w:pPr>
        <w:rPr>
          <w:sz w:val="20"/>
          <w:szCs w:val="20"/>
        </w:rPr>
      </w:pPr>
    </w:p>
    <w:p w:rsidR="00FD718F" w:rsidRPr="00FD718F" w:rsidRDefault="00FD718F" w:rsidP="00FD718F">
      <w:pPr>
        <w:rPr>
          <w:sz w:val="20"/>
          <w:szCs w:val="20"/>
        </w:rPr>
      </w:pPr>
      <w:r w:rsidRPr="00FD718F">
        <w:rPr>
          <w:sz w:val="20"/>
          <w:szCs w:val="20"/>
        </w:rPr>
        <w:t xml:space="preserve"> Муниципальные адресные программы</w:t>
      </w:r>
    </w:p>
    <w:p w:rsidR="00FD718F" w:rsidRPr="00FD718F" w:rsidRDefault="00FD718F" w:rsidP="00FD718F">
      <w:pPr>
        <w:rPr>
          <w:sz w:val="20"/>
          <w:szCs w:val="20"/>
        </w:rPr>
      </w:pPr>
      <w:r w:rsidRPr="00FD718F">
        <w:rPr>
          <w:sz w:val="20"/>
          <w:szCs w:val="20"/>
        </w:rPr>
        <w:t xml:space="preserve">В целях развития инфраструктуры территории,  привлечения инвестиций, улучшения качества жизни населения планируется участие  в реализации мероприятий целевых программ: </w:t>
      </w:r>
    </w:p>
    <w:p w:rsidR="00FD718F" w:rsidRPr="00FD718F" w:rsidRDefault="00FD718F" w:rsidP="00FD718F">
      <w:pPr>
        <w:rPr>
          <w:sz w:val="20"/>
          <w:szCs w:val="20"/>
        </w:rPr>
      </w:pPr>
      <w:r w:rsidRPr="00FD718F">
        <w:rPr>
          <w:sz w:val="20"/>
          <w:szCs w:val="20"/>
        </w:rPr>
        <w:t xml:space="preserve"> за счет программы «Развитие автомобильных дорог  регионального, межмуниципального и местного значения в Новосибирской области  в 2015-2022 годах за счёт средств областного бюджета» выполнить работы по </w:t>
      </w:r>
      <w:r w:rsidRPr="00FD718F">
        <w:rPr>
          <w:bCs/>
          <w:sz w:val="20"/>
          <w:szCs w:val="20"/>
        </w:rPr>
        <w:t>ремонту автомобильных дорог общего пользования местного значения в населенных пунктах Репьевского сельсовета Тогучинского района Новосибирской области;</w:t>
      </w:r>
    </w:p>
    <w:p w:rsidR="00FD718F" w:rsidRPr="00FD718F" w:rsidRDefault="00FD718F" w:rsidP="00FD718F">
      <w:pPr>
        <w:jc w:val="both"/>
        <w:rPr>
          <w:sz w:val="20"/>
          <w:szCs w:val="20"/>
        </w:rPr>
      </w:pPr>
      <w:r w:rsidRPr="00FD718F">
        <w:rPr>
          <w:sz w:val="20"/>
          <w:szCs w:val="20"/>
        </w:rPr>
        <w:t xml:space="preserve"> - за счёт  программы  «Энергосбережение в Репьевском сельсовете» планируется</w:t>
      </w:r>
      <w:proofErr w:type="gramStart"/>
      <w:r w:rsidRPr="00FD718F">
        <w:rPr>
          <w:sz w:val="20"/>
          <w:szCs w:val="20"/>
        </w:rPr>
        <w:t xml:space="preserve"> :</w:t>
      </w:r>
      <w:proofErr w:type="gramEnd"/>
    </w:p>
    <w:p w:rsidR="00FD718F" w:rsidRPr="00FD718F" w:rsidRDefault="00FD718F" w:rsidP="00FD718F">
      <w:pPr>
        <w:rPr>
          <w:bCs/>
          <w:iCs/>
          <w:kern w:val="16"/>
          <w:sz w:val="20"/>
          <w:szCs w:val="20"/>
        </w:rPr>
      </w:pPr>
      <w:r w:rsidRPr="00FD718F">
        <w:rPr>
          <w:bCs/>
          <w:iCs/>
          <w:kern w:val="16"/>
          <w:sz w:val="20"/>
          <w:szCs w:val="20"/>
        </w:rPr>
        <w:t>- реализация программы оптимизации уличного освещения;</w:t>
      </w:r>
    </w:p>
    <w:p w:rsidR="00FD718F" w:rsidRPr="00FD718F" w:rsidRDefault="00FD718F" w:rsidP="00FD718F">
      <w:pPr>
        <w:rPr>
          <w:bCs/>
          <w:iCs/>
          <w:kern w:val="16"/>
          <w:sz w:val="20"/>
          <w:szCs w:val="20"/>
        </w:rPr>
      </w:pPr>
      <w:r w:rsidRPr="00FD718F">
        <w:rPr>
          <w:bCs/>
          <w:iCs/>
          <w:kern w:val="16"/>
          <w:sz w:val="20"/>
          <w:szCs w:val="20"/>
        </w:rPr>
        <w:t>- переход внутридомового освещения на энергосберегающие лампы.</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Социальная поддержка населения</w:t>
      </w:r>
    </w:p>
    <w:p w:rsidR="00FD718F" w:rsidRPr="00FD718F" w:rsidRDefault="00FD718F" w:rsidP="00FD718F">
      <w:pPr>
        <w:jc w:val="both"/>
        <w:rPr>
          <w:sz w:val="20"/>
          <w:szCs w:val="20"/>
        </w:rPr>
      </w:pPr>
      <w:r w:rsidRPr="00FD718F">
        <w:rPr>
          <w:sz w:val="20"/>
          <w:szCs w:val="20"/>
        </w:rPr>
        <w:t xml:space="preserve">Работа с семьями будет направлена </w:t>
      </w:r>
      <w:proofErr w:type="gramStart"/>
      <w:r w:rsidRPr="00FD718F">
        <w:rPr>
          <w:sz w:val="20"/>
          <w:szCs w:val="20"/>
        </w:rPr>
        <w:t>на</w:t>
      </w:r>
      <w:proofErr w:type="gramEnd"/>
      <w:r w:rsidRPr="00FD718F">
        <w:rPr>
          <w:sz w:val="20"/>
          <w:szCs w:val="20"/>
        </w:rPr>
        <w:t>:</w:t>
      </w:r>
    </w:p>
    <w:p w:rsidR="00FD718F" w:rsidRPr="00FD718F" w:rsidRDefault="00FD718F" w:rsidP="00FD718F">
      <w:pPr>
        <w:jc w:val="both"/>
        <w:rPr>
          <w:sz w:val="20"/>
          <w:szCs w:val="20"/>
        </w:rPr>
      </w:pPr>
      <w:r w:rsidRPr="00FD718F">
        <w:rPr>
          <w:sz w:val="20"/>
          <w:szCs w:val="20"/>
        </w:rPr>
        <w:t>- формирование здорового образа жизни и профилактику алкоголизма, трудоустройства родителей и занятость детей;</w:t>
      </w:r>
    </w:p>
    <w:p w:rsidR="00FD718F" w:rsidRPr="00FD718F" w:rsidRDefault="00FD718F" w:rsidP="00FD718F">
      <w:pPr>
        <w:jc w:val="both"/>
        <w:rPr>
          <w:sz w:val="20"/>
          <w:szCs w:val="20"/>
        </w:rPr>
      </w:pPr>
      <w:r w:rsidRPr="00FD718F">
        <w:rPr>
          <w:sz w:val="20"/>
          <w:szCs w:val="20"/>
        </w:rPr>
        <w:t>- защиту прав и интересов несовершеннолетних;</w:t>
      </w:r>
    </w:p>
    <w:p w:rsidR="00FD718F" w:rsidRPr="00FD718F" w:rsidRDefault="00FD718F" w:rsidP="00FD718F">
      <w:pPr>
        <w:jc w:val="both"/>
        <w:rPr>
          <w:sz w:val="20"/>
          <w:szCs w:val="20"/>
        </w:rPr>
      </w:pPr>
      <w:r w:rsidRPr="00FD718F">
        <w:rPr>
          <w:sz w:val="20"/>
          <w:szCs w:val="20"/>
        </w:rPr>
        <w:t>- профилактику социального сиротства и безнадзорности несовершеннолетних.</w:t>
      </w:r>
    </w:p>
    <w:p w:rsidR="00FD718F" w:rsidRPr="00FD718F" w:rsidRDefault="00FD718F" w:rsidP="00FD718F">
      <w:pPr>
        <w:jc w:val="both"/>
        <w:rPr>
          <w:sz w:val="20"/>
          <w:szCs w:val="20"/>
        </w:rPr>
      </w:pPr>
      <w:r w:rsidRPr="00FD718F">
        <w:rPr>
          <w:sz w:val="20"/>
          <w:szCs w:val="20"/>
        </w:rPr>
        <w:t>Особое внимание в организации отдыха, оздоровления и занятости будет уделено детям, находящимся в трудной жизненной ситуации.</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Кадровая политика, занятость.</w:t>
      </w:r>
    </w:p>
    <w:p w:rsidR="00FD718F" w:rsidRPr="00FD718F" w:rsidRDefault="00FD718F" w:rsidP="00FD718F">
      <w:pPr>
        <w:jc w:val="both"/>
        <w:rPr>
          <w:sz w:val="20"/>
          <w:szCs w:val="20"/>
        </w:rPr>
      </w:pPr>
      <w:r w:rsidRPr="00FD718F">
        <w:rPr>
          <w:sz w:val="20"/>
          <w:szCs w:val="20"/>
        </w:rPr>
        <w:t>Для  обеспечения занятости  населения предусматривается:</w:t>
      </w:r>
    </w:p>
    <w:p w:rsidR="00FD718F" w:rsidRPr="00FD718F" w:rsidRDefault="00FD718F" w:rsidP="00FD718F">
      <w:pPr>
        <w:jc w:val="both"/>
        <w:rPr>
          <w:sz w:val="20"/>
          <w:szCs w:val="20"/>
        </w:rPr>
      </w:pPr>
      <w:r w:rsidRPr="00FD718F">
        <w:rPr>
          <w:sz w:val="20"/>
          <w:szCs w:val="20"/>
        </w:rPr>
        <w:t>- организация  занятости  через общественные работы, расширение их видов:</w:t>
      </w:r>
    </w:p>
    <w:p w:rsidR="00FD718F" w:rsidRPr="00FD718F" w:rsidRDefault="00FD718F" w:rsidP="00FD718F">
      <w:pPr>
        <w:jc w:val="both"/>
        <w:rPr>
          <w:sz w:val="20"/>
          <w:szCs w:val="20"/>
        </w:rPr>
      </w:pPr>
      <w:r w:rsidRPr="00FD718F">
        <w:rPr>
          <w:sz w:val="20"/>
          <w:szCs w:val="20"/>
        </w:rPr>
        <w:lastRenderedPageBreak/>
        <w:t>- организация ежеквартального мониторинга вакансий рабочих мест.</w:t>
      </w:r>
    </w:p>
    <w:p w:rsidR="00FD718F" w:rsidRPr="00FD718F" w:rsidRDefault="00FD718F" w:rsidP="00FD718F">
      <w:pPr>
        <w:jc w:val="both"/>
        <w:rPr>
          <w:sz w:val="20"/>
          <w:szCs w:val="20"/>
        </w:rPr>
      </w:pPr>
      <w:r w:rsidRPr="00FD718F">
        <w:rPr>
          <w:sz w:val="20"/>
          <w:szCs w:val="20"/>
        </w:rPr>
        <w:t>Культура</w:t>
      </w:r>
    </w:p>
    <w:p w:rsidR="00FD718F" w:rsidRPr="00FD718F" w:rsidRDefault="00FD718F" w:rsidP="00FD718F">
      <w:pPr>
        <w:jc w:val="both"/>
        <w:rPr>
          <w:sz w:val="20"/>
          <w:szCs w:val="20"/>
        </w:rPr>
      </w:pPr>
      <w:r w:rsidRPr="00FD718F">
        <w:rPr>
          <w:sz w:val="20"/>
          <w:szCs w:val="20"/>
        </w:rPr>
        <w:t>Развитию культуры будет содействовать:</w:t>
      </w:r>
    </w:p>
    <w:p w:rsidR="00FD718F" w:rsidRPr="00FD718F" w:rsidRDefault="00FD718F" w:rsidP="00FD718F">
      <w:pPr>
        <w:jc w:val="both"/>
        <w:rPr>
          <w:sz w:val="20"/>
          <w:szCs w:val="20"/>
        </w:rPr>
      </w:pPr>
      <w:r w:rsidRPr="00FD718F">
        <w:rPr>
          <w:sz w:val="20"/>
          <w:szCs w:val="20"/>
        </w:rPr>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FD718F" w:rsidRPr="00FD718F" w:rsidRDefault="00FD718F" w:rsidP="00FD718F">
      <w:pPr>
        <w:jc w:val="both"/>
        <w:rPr>
          <w:sz w:val="20"/>
          <w:szCs w:val="20"/>
        </w:rPr>
      </w:pPr>
      <w:r w:rsidRPr="00FD718F">
        <w:rPr>
          <w:sz w:val="20"/>
          <w:szCs w:val="20"/>
        </w:rPr>
        <w:t>- проведение массовых культурных мероприятий в поселении;</w:t>
      </w:r>
    </w:p>
    <w:p w:rsidR="00FD718F" w:rsidRPr="00FD718F" w:rsidRDefault="00FD718F" w:rsidP="00FD718F">
      <w:pPr>
        <w:jc w:val="both"/>
        <w:rPr>
          <w:sz w:val="20"/>
          <w:szCs w:val="20"/>
        </w:rPr>
      </w:pPr>
      <w:r w:rsidRPr="00FD718F">
        <w:rPr>
          <w:sz w:val="20"/>
          <w:szCs w:val="20"/>
        </w:rPr>
        <w:t>- развитие дополнительного образования детей, участие в творческих конкурсах.</w:t>
      </w:r>
    </w:p>
    <w:p w:rsidR="00FD718F" w:rsidRPr="00FD718F" w:rsidRDefault="00FD718F" w:rsidP="00FD718F">
      <w:pPr>
        <w:jc w:val="both"/>
        <w:rPr>
          <w:sz w:val="20"/>
          <w:szCs w:val="20"/>
        </w:rPr>
      </w:pPr>
      <w:r w:rsidRPr="00FD718F">
        <w:rPr>
          <w:sz w:val="20"/>
          <w:szCs w:val="20"/>
        </w:rPr>
        <w:t>С целью возрождения традиций, развития народного творчества и совершенствования культурн</w:t>
      </w:r>
      <w:proofErr w:type="gramStart"/>
      <w:r w:rsidRPr="00FD718F">
        <w:rPr>
          <w:sz w:val="20"/>
          <w:szCs w:val="20"/>
        </w:rPr>
        <w:t>о-</w:t>
      </w:r>
      <w:proofErr w:type="gramEnd"/>
      <w:r w:rsidRPr="00FD718F">
        <w:rPr>
          <w:sz w:val="20"/>
          <w:szCs w:val="20"/>
        </w:rPr>
        <w:t xml:space="preserve"> досуговой деятельности  планируется:    </w:t>
      </w:r>
    </w:p>
    <w:p w:rsidR="00FD718F" w:rsidRPr="00FD718F" w:rsidRDefault="00FD718F" w:rsidP="00FD718F">
      <w:pPr>
        <w:jc w:val="both"/>
        <w:rPr>
          <w:sz w:val="20"/>
          <w:szCs w:val="20"/>
        </w:rPr>
      </w:pPr>
      <w:r w:rsidRPr="00FD718F">
        <w:rPr>
          <w:sz w:val="20"/>
          <w:szCs w:val="20"/>
        </w:rPr>
        <w:t>- организация и проведение мероприятий для всех слоев населения на базе МКУК КДЦ «Темп»;</w:t>
      </w:r>
    </w:p>
    <w:p w:rsidR="00FD718F" w:rsidRPr="00FD718F" w:rsidRDefault="00FD718F" w:rsidP="00FD718F">
      <w:pPr>
        <w:jc w:val="both"/>
        <w:rPr>
          <w:sz w:val="20"/>
          <w:szCs w:val="20"/>
        </w:rPr>
      </w:pPr>
      <w:r w:rsidRPr="00FD718F">
        <w:rPr>
          <w:sz w:val="20"/>
          <w:szCs w:val="20"/>
        </w:rPr>
        <w:t>- участие в районных фестивалях, декадах культуры, смотрах, конкурсах художественной самодеятельности;</w:t>
      </w:r>
    </w:p>
    <w:p w:rsidR="00FD718F" w:rsidRPr="00FD718F" w:rsidRDefault="00FD718F" w:rsidP="00FD718F">
      <w:pPr>
        <w:jc w:val="both"/>
        <w:rPr>
          <w:sz w:val="20"/>
          <w:szCs w:val="20"/>
        </w:rPr>
      </w:pPr>
      <w:r w:rsidRPr="00FD718F">
        <w:rPr>
          <w:sz w:val="20"/>
          <w:szCs w:val="20"/>
        </w:rPr>
        <w:t xml:space="preserve">- укрепление материально- технической базы учреждений культуры.                                                 </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Жилищно-коммунальное хозяйство</w:t>
      </w:r>
    </w:p>
    <w:p w:rsidR="00FD718F" w:rsidRPr="00FD718F" w:rsidRDefault="00FD718F" w:rsidP="00FD718F">
      <w:pPr>
        <w:jc w:val="both"/>
        <w:rPr>
          <w:sz w:val="20"/>
          <w:szCs w:val="20"/>
        </w:rPr>
      </w:pPr>
      <w:r w:rsidRPr="00FD718F">
        <w:rPr>
          <w:sz w:val="20"/>
          <w:szCs w:val="20"/>
        </w:rPr>
        <w:t>Предоставление жилищно-коммунальных услуг будет осуществляться на основе договорных отношений в сфере управления многоквартирными домами, ремонта, содержания и предоставления коммунальных услуг.</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 xml:space="preserve">Содержание и ремонт жилищного фонда будет осуществлять собственниками жилых помещений.  Планирование объёмов и перечней работ по содержанию и ремонту общего имущества многоквартирного дома будет осуществляться </w:t>
      </w:r>
      <w:proofErr w:type="gramStart"/>
      <w:r w:rsidRPr="00FD718F">
        <w:rPr>
          <w:sz w:val="20"/>
          <w:szCs w:val="20"/>
        </w:rPr>
        <w:t>собственниками</w:t>
      </w:r>
      <w:proofErr w:type="gramEnd"/>
      <w:r w:rsidRPr="00FD718F">
        <w:rPr>
          <w:sz w:val="20"/>
          <w:szCs w:val="20"/>
        </w:rPr>
        <w:t xml:space="preserve"> и рассматриваться на общих собраниях собственников помещений. </w:t>
      </w:r>
    </w:p>
    <w:p w:rsidR="00FD718F" w:rsidRPr="00FD718F" w:rsidRDefault="00FD718F" w:rsidP="00FD718F">
      <w:pPr>
        <w:tabs>
          <w:tab w:val="left" w:pos="142"/>
          <w:tab w:val="left" w:pos="1080"/>
        </w:tabs>
        <w:contextualSpacing/>
        <w:jc w:val="both"/>
        <w:rPr>
          <w:rFonts w:eastAsia="Calibri"/>
          <w:sz w:val="20"/>
          <w:szCs w:val="20"/>
          <w:lang w:eastAsia="en-US"/>
        </w:rPr>
      </w:pPr>
      <w:r w:rsidRPr="00FD718F">
        <w:rPr>
          <w:rFonts w:eastAsia="Calibri"/>
          <w:sz w:val="20"/>
          <w:szCs w:val="20"/>
          <w:lang w:eastAsia="en-US"/>
        </w:rPr>
        <w:t xml:space="preserve">Планируется </w:t>
      </w:r>
      <w:proofErr w:type="gramStart"/>
      <w:r w:rsidRPr="00FD718F">
        <w:rPr>
          <w:rFonts w:eastAsia="Calibri"/>
          <w:sz w:val="20"/>
          <w:szCs w:val="20"/>
          <w:lang w:eastAsia="en-US"/>
        </w:rPr>
        <w:t>в</w:t>
      </w:r>
      <w:proofErr w:type="gramEnd"/>
      <w:r w:rsidRPr="00FD718F">
        <w:rPr>
          <w:rFonts w:eastAsia="Calibri"/>
          <w:sz w:val="20"/>
          <w:szCs w:val="20"/>
          <w:lang w:eastAsia="en-US"/>
        </w:rPr>
        <w:t xml:space="preserve"> </w:t>
      </w:r>
      <w:proofErr w:type="gramStart"/>
      <w:r w:rsidRPr="00FD718F">
        <w:rPr>
          <w:rFonts w:eastAsia="Calibri"/>
          <w:sz w:val="20"/>
          <w:szCs w:val="20"/>
          <w:lang w:eastAsia="en-US"/>
        </w:rPr>
        <w:t>многоквартирных</w:t>
      </w:r>
      <w:proofErr w:type="gramEnd"/>
      <w:r w:rsidRPr="00FD718F">
        <w:rPr>
          <w:rFonts w:eastAsia="Calibri"/>
          <w:sz w:val="20"/>
          <w:szCs w:val="20"/>
          <w:lang w:eastAsia="en-US"/>
        </w:rPr>
        <w:t xml:space="preserve"> домов жилищного фонда поселения заменить пришедшие в непригодность общедомовые приборы учёта энергии и воды.</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Дорожная деятельность</w:t>
      </w:r>
    </w:p>
    <w:p w:rsidR="00FD718F" w:rsidRPr="00FD718F" w:rsidRDefault="00FD718F" w:rsidP="00FD718F">
      <w:pPr>
        <w:jc w:val="both"/>
        <w:rPr>
          <w:sz w:val="20"/>
          <w:szCs w:val="20"/>
        </w:rPr>
      </w:pPr>
      <w:r w:rsidRPr="00FD718F">
        <w:rPr>
          <w:sz w:val="20"/>
          <w:szCs w:val="20"/>
        </w:rPr>
        <w:t xml:space="preserve">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 </w:t>
      </w:r>
    </w:p>
    <w:p w:rsidR="00FD718F" w:rsidRPr="00FD718F" w:rsidRDefault="00FD718F" w:rsidP="00FD718F">
      <w:pPr>
        <w:jc w:val="both"/>
        <w:rPr>
          <w:sz w:val="20"/>
          <w:szCs w:val="20"/>
        </w:rPr>
      </w:pPr>
      <w:r w:rsidRPr="00FD718F">
        <w:rPr>
          <w:sz w:val="20"/>
          <w:szCs w:val="20"/>
        </w:rPr>
        <w:t>Выполнение этой задачи планируется осуществить путём:</w:t>
      </w:r>
    </w:p>
    <w:p w:rsidR="00FD718F" w:rsidRPr="00FD718F" w:rsidRDefault="00FD718F" w:rsidP="00FD718F">
      <w:pPr>
        <w:jc w:val="both"/>
        <w:rPr>
          <w:sz w:val="20"/>
          <w:szCs w:val="20"/>
        </w:rPr>
      </w:pPr>
      <w:r w:rsidRPr="00FD718F">
        <w:rPr>
          <w:sz w:val="20"/>
          <w:szCs w:val="20"/>
        </w:rPr>
        <w:t xml:space="preserve"> своевременного выполнения комплекса работ по содержанию, ремонту доро</w:t>
      </w:r>
      <w:proofErr w:type="gramStart"/>
      <w:r w:rsidRPr="00FD718F">
        <w:rPr>
          <w:sz w:val="20"/>
          <w:szCs w:val="20"/>
        </w:rPr>
        <w:t>г-</w:t>
      </w:r>
      <w:proofErr w:type="gramEnd"/>
      <w:r w:rsidRPr="00FD718F">
        <w:rPr>
          <w:sz w:val="20"/>
          <w:szCs w:val="20"/>
        </w:rPr>
        <w:t xml:space="preserve"> планируется выполнить,  провести ямочный ремонт дорог общего пользования местного значения;</w:t>
      </w:r>
    </w:p>
    <w:p w:rsidR="00FD718F" w:rsidRPr="00FD718F" w:rsidRDefault="00FD718F" w:rsidP="00FD718F">
      <w:pPr>
        <w:jc w:val="both"/>
        <w:rPr>
          <w:sz w:val="20"/>
          <w:szCs w:val="20"/>
        </w:rPr>
      </w:pPr>
      <w:r w:rsidRPr="00FD718F">
        <w:rPr>
          <w:sz w:val="20"/>
          <w:szCs w:val="20"/>
        </w:rPr>
        <w:t xml:space="preserve"> паспортизации (оформлении) всех дорог общего пользования местного значения.</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Малое предпринимательство</w:t>
      </w:r>
    </w:p>
    <w:p w:rsidR="00FD718F" w:rsidRPr="00FD718F" w:rsidRDefault="00FD718F" w:rsidP="00FD718F">
      <w:pPr>
        <w:jc w:val="both"/>
        <w:rPr>
          <w:sz w:val="20"/>
          <w:szCs w:val="20"/>
        </w:rPr>
      </w:pPr>
      <w:r w:rsidRPr="00FD718F">
        <w:rPr>
          <w:sz w:val="20"/>
          <w:szCs w:val="20"/>
        </w:rPr>
        <w:t xml:space="preserve">        Обеспечение стабильного развития малого предпринимательства в 2023 г. будут способствовать принятые областные и муниципальные нормативные правовые акты. В результате комплексных действий органов местного самоуправления и реализации областных законов ожидается достижение следующих результатов:</w:t>
      </w:r>
    </w:p>
    <w:p w:rsidR="00FD718F" w:rsidRPr="00FD718F" w:rsidRDefault="00FD718F" w:rsidP="00FD718F">
      <w:pPr>
        <w:jc w:val="both"/>
        <w:rPr>
          <w:sz w:val="20"/>
          <w:szCs w:val="20"/>
        </w:rPr>
      </w:pPr>
      <w:r w:rsidRPr="00FD718F">
        <w:rPr>
          <w:sz w:val="20"/>
          <w:szCs w:val="20"/>
        </w:rPr>
        <w:t>увеличение количества малых предприятий на 1  единицу;</w:t>
      </w:r>
    </w:p>
    <w:p w:rsidR="00FD718F" w:rsidRPr="00FD718F" w:rsidRDefault="00FD718F" w:rsidP="00FD718F">
      <w:pPr>
        <w:jc w:val="both"/>
        <w:rPr>
          <w:sz w:val="20"/>
          <w:szCs w:val="20"/>
        </w:rPr>
      </w:pPr>
      <w:r w:rsidRPr="00FD718F">
        <w:rPr>
          <w:sz w:val="20"/>
          <w:szCs w:val="20"/>
        </w:rPr>
        <w:t>увеличение среднесписочной численности занятых на малых предприятиях на 5 человек;</w:t>
      </w:r>
    </w:p>
    <w:p w:rsidR="00FD718F" w:rsidRPr="00FD718F" w:rsidRDefault="00FD718F" w:rsidP="00FD718F">
      <w:pPr>
        <w:jc w:val="both"/>
        <w:rPr>
          <w:sz w:val="20"/>
          <w:szCs w:val="20"/>
        </w:rPr>
      </w:pPr>
      <w:r w:rsidRPr="00FD718F">
        <w:rPr>
          <w:sz w:val="20"/>
          <w:szCs w:val="20"/>
        </w:rPr>
        <w:t>увеличение оборота малых предприятий на 5%</w:t>
      </w:r>
    </w:p>
    <w:p w:rsidR="00FD718F" w:rsidRPr="00FD718F" w:rsidRDefault="00FD718F" w:rsidP="00FD718F">
      <w:pPr>
        <w:jc w:val="both"/>
        <w:rPr>
          <w:sz w:val="20"/>
          <w:szCs w:val="20"/>
        </w:rPr>
      </w:pPr>
      <w:r w:rsidRPr="00FD718F">
        <w:rPr>
          <w:sz w:val="20"/>
          <w:szCs w:val="20"/>
        </w:rPr>
        <w:t>увеличение инвестиций в основной капитал на 1,0% ежеквартально.</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Вопросы местного значения</w:t>
      </w:r>
    </w:p>
    <w:p w:rsidR="00FD718F" w:rsidRPr="00FD718F" w:rsidRDefault="00FD718F" w:rsidP="00FD718F">
      <w:pPr>
        <w:jc w:val="both"/>
        <w:rPr>
          <w:sz w:val="20"/>
          <w:szCs w:val="20"/>
        </w:rPr>
      </w:pPr>
      <w:r w:rsidRPr="00FD718F">
        <w:rPr>
          <w:sz w:val="20"/>
          <w:szCs w:val="20"/>
        </w:rPr>
        <w:t>Расходы по благоустройству будут осуществляться в соответствии с нормативами:</w:t>
      </w:r>
    </w:p>
    <w:p w:rsidR="00FD718F" w:rsidRPr="00FD718F" w:rsidRDefault="00FD718F" w:rsidP="00FD718F">
      <w:pPr>
        <w:jc w:val="both"/>
        <w:rPr>
          <w:sz w:val="20"/>
          <w:szCs w:val="20"/>
        </w:rPr>
      </w:pPr>
      <w:r w:rsidRPr="00FD718F">
        <w:rPr>
          <w:sz w:val="20"/>
          <w:szCs w:val="20"/>
        </w:rPr>
        <w:t xml:space="preserve">1.Создание условий для массового отдыха жителей посёлка и организацию обустройства мест массового отдыха и будет осуществляться </w:t>
      </w:r>
      <w:proofErr w:type="gramStart"/>
      <w:r w:rsidRPr="00FD718F">
        <w:rPr>
          <w:sz w:val="20"/>
          <w:szCs w:val="20"/>
        </w:rPr>
        <w:t>через</w:t>
      </w:r>
      <w:proofErr w:type="gramEnd"/>
      <w:r w:rsidRPr="00FD718F">
        <w:rPr>
          <w:sz w:val="20"/>
          <w:szCs w:val="20"/>
        </w:rPr>
        <w:t>:</w:t>
      </w:r>
    </w:p>
    <w:p w:rsidR="00FD718F" w:rsidRPr="00FD718F" w:rsidRDefault="00FD718F" w:rsidP="00FD718F">
      <w:pPr>
        <w:jc w:val="both"/>
        <w:rPr>
          <w:sz w:val="20"/>
          <w:szCs w:val="20"/>
        </w:rPr>
      </w:pPr>
      <w:r w:rsidRPr="00FD718F">
        <w:rPr>
          <w:sz w:val="20"/>
          <w:szCs w:val="20"/>
        </w:rPr>
        <w:t xml:space="preserve"> мероприятия по благоустройству территории;</w:t>
      </w:r>
    </w:p>
    <w:p w:rsidR="00FD718F" w:rsidRPr="00FD718F" w:rsidRDefault="00FD718F" w:rsidP="00FD718F">
      <w:pPr>
        <w:jc w:val="both"/>
        <w:rPr>
          <w:sz w:val="20"/>
          <w:szCs w:val="20"/>
        </w:rPr>
      </w:pPr>
      <w:r w:rsidRPr="00FD718F">
        <w:rPr>
          <w:sz w:val="20"/>
          <w:szCs w:val="20"/>
        </w:rPr>
        <w:t>2.Организацию сбора и вывоза твёрдых бытовых отходов и крупногабаритных отходов, благоустройства и озеленения территории:</w:t>
      </w:r>
    </w:p>
    <w:p w:rsidR="00FD718F" w:rsidRPr="00FD718F" w:rsidRDefault="00FD718F" w:rsidP="00FD718F">
      <w:pPr>
        <w:jc w:val="both"/>
        <w:rPr>
          <w:sz w:val="20"/>
          <w:szCs w:val="20"/>
        </w:rPr>
      </w:pPr>
      <w:r w:rsidRPr="00FD718F">
        <w:rPr>
          <w:sz w:val="20"/>
          <w:szCs w:val="20"/>
        </w:rPr>
        <w:t>заключение договоров на вывоз твёрдых бытовых отходов;</w:t>
      </w:r>
    </w:p>
    <w:p w:rsidR="00FD718F" w:rsidRPr="00FD718F" w:rsidRDefault="00FD718F" w:rsidP="00FD718F">
      <w:pPr>
        <w:jc w:val="both"/>
        <w:rPr>
          <w:sz w:val="20"/>
          <w:szCs w:val="20"/>
        </w:rPr>
      </w:pPr>
      <w:r w:rsidRPr="00FD718F">
        <w:rPr>
          <w:sz w:val="20"/>
          <w:szCs w:val="20"/>
        </w:rPr>
        <w:t xml:space="preserve">осуществление </w:t>
      </w:r>
      <w:proofErr w:type="gramStart"/>
      <w:r w:rsidRPr="00FD718F">
        <w:rPr>
          <w:sz w:val="20"/>
          <w:szCs w:val="20"/>
        </w:rPr>
        <w:t>контроля за</w:t>
      </w:r>
      <w:proofErr w:type="gramEnd"/>
      <w:r w:rsidRPr="00FD718F">
        <w:rPr>
          <w:sz w:val="20"/>
          <w:szCs w:val="20"/>
        </w:rPr>
        <w:t xml:space="preserve">  порядком сбора и вывоза ТБО,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FD718F" w:rsidRPr="00FD718F" w:rsidRDefault="00FD718F" w:rsidP="00FD718F">
      <w:pPr>
        <w:jc w:val="both"/>
        <w:rPr>
          <w:sz w:val="20"/>
          <w:szCs w:val="20"/>
        </w:rPr>
      </w:pPr>
      <w:r w:rsidRPr="00FD718F">
        <w:rPr>
          <w:sz w:val="20"/>
          <w:szCs w:val="20"/>
        </w:rPr>
        <w:t>3.Организацию освещения улиц:</w:t>
      </w:r>
    </w:p>
    <w:p w:rsidR="00FD718F" w:rsidRPr="00FD718F" w:rsidRDefault="00FD718F" w:rsidP="00FD718F">
      <w:pPr>
        <w:jc w:val="both"/>
        <w:rPr>
          <w:sz w:val="20"/>
          <w:szCs w:val="20"/>
        </w:rPr>
      </w:pPr>
      <w:r w:rsidRPr="00FD718F">
        <w:rPr>
          <w:sz w:val="20"/>
          <w:szCs w:val="20"/>
        </w:rPr>
        <w:t xml:space="preserve"> систематический </w:t>
      </w:r>
      <w:proofErr w:type="gramStart"/>
      <w:r w:rsidRPr="00FD718F">
        <w:rPr>
          <w:sz w:val="20"/>
          <w:szCs w:val="20"/>
        </w:rPr>
        <w:t>контроль за</w:t>
      </w:r>
      <w:proofErr w:type="gramEnd"/>
      <w:r w:rsidRPr="00FD718F">
        <w:rPr>
          <w:sz w:val="20"/>
          <w:szCs w:val="20"/>
        </w:rPr>
        <w:t xml:space="preserve"> освещением, своевременная замена ламп.</w:t>
      </w:r>
    </w:p>
    <w:p w:rsidR="00FD718F" w:rsidRPr="00FD718F" w:rsidRDefault="00FD718F" w:rsidP="00FD718F">
      <w:pPr>
        <w:jc w:val="both"/>
        <w:rPr>
          <w:sz w:val="20"/>
          <w:szCs w:val="20"/>
        </w:rPr>
      </w:pPr>
      <w:r w:rsidRPr="00FD718F">
        <w:rPr>
          <w:sz w:val="20"/>
          <w:szCs w:val="20"/>
        </w:rPr>
        <w:t>4.Организацию ритуальных услуг и содержание мест захоронения</w:t>
      </w:r>
      <w:proofErr w:type="gramStart"/>
      <w:r w:rsidRPr="00FD718F">
        <w:rPr>
          <w:sz w:val="20"/>
          <w:szCs w:val="20"/>
        </w:rPr>
        <w:t xml:space="preserve"> :</w:t>
      </w:r>
      <w:proofErr w:type="gramEnd"/>
    </w:p>
    <w:p w:rsidR="00FD718F" w:rsidRPr="00FD718F" w:rsidRDefault="00FD718F" w:rsidP="00FD718F">
      <w:pPr>
        <w:jc w:val="both"/>
        <w:rPr>
          <w:sz w:val="20"/>
          <w:szCs w:val="20"/>
        </w:rPr>
      </w:pPr>
      <w:r w:rsidRPr="00FD718F">
        <w:rPr>
          <w:sz w:val="20"/>
          <w:szCs w:val="20"/>
        </w:rPr>
        <w:t xml:space="preserve"> выделение средств на организации погребения одиноких граждан;</w:t>
      </w:r>
    </w:p>
    <w:p w:rsidR="00FD718F" w:rsidRPr="00FD718F" w:rsidRDefault="00FD718F" w:rsidP="00FD718F">
      <w:pPr>
        <w:jc w:val="both"/>
        <w:rPr>
          <w:sz w:val="20"/>
          <w:szCs w:val="20"/>
        </w:rPr>
      </w:pPr>
      <w:proofErr w:type="gramStart"/>
      <w:r w:rsidRPr="00FD718F">
        <w:rPr>
          <w:sz w:val="20"/>
          <w:szCs w:val="20"/>
        </w:rPr>
        <w:t xml:space="preserve">5.Для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 разработка, утверждение и исполнение  бюджета в части расходов на  пожарную безопасность; обучение населения мерам ПБ и его привлечения к предупреждению и тушению  пожаров; организацию общественного контроля за обеспечением пожарной безопасности на территории поселения. </w:t>
      </w:r>
      <w:proofErr w:type="gramEnd"/>
    </w:p>
    <w:p w:rsidR="00FD718F" w:rsidRPr="00FD718F" w:rsidRDefault="00FD718F" w:rsidP="00FD718F">
      <w:pPr>
        <w:jc w:val="both"/>
        <w:rPr>
          <w:sz w:val="20"/>
          <w:szCs w:val="20"/>
        </w:rPr>
      </w:pPr>
      <w:r w:rsidRPr="00FD718F">
        <w:rPr>
          <w:sz w:val="20"/>
          <w:szCs w:val="20"/>
        </w:rPr>
        <w:t>6. Защита от чрезвычайных ситуаций</w:t>
      </w:r>
    </w:p>
    <w:p w:rsidR="00FD718F" w:rsidRPr="00FD718F" w:rsidRDefault="00FD718F" w:rsidP="00FD718F">
      <w:pPr>
        <w:jc w:val="both"/>
        <w:rPr>
          <w:sz w:val="20"/>
          <w:szCs w:val="20"/>
        </w:rPr>
      </w:pPr>
      <w:r w:rsidRPr="00FD718F">
        <w:rPr>
          <w:sz w:val="20"/>
          <w:szCs w:val="20"/>
        </w:rPr>
        <w:lastRenderedPageBreak/>
        <w:t>Плановые мероприятия по защите населения от чрезвычайных ситуаций будут осуществляться по следующим основным направлениям:</w:t>
      </w:r>
    </w:p>
    <w:p w:rsidR="00FD718F" w:rsidRPr="00FD718F" w:rsidRDefault="00FD718F" w:rsidP="00FD718F">
      <w:pPr>
        <w:jc w:val="both"/>
        <w:rPr>
          <w:sz w:val="20"/>
          <w:szCs w:val="20"/>
        </w:rPr>
      </w:pPr>
      <w:r w:rsidRPr="00FD718F">
        <w:rPr>
          <w:sz w:val="20"/>
          <w:szCs w:val="20"/>
        </w:rPr>
        <w:t>обеспечение готовности органов управления, сил и сре</w:t>
      </w:r>
      <w:proofErr w:type="gramStart"/>
      <w:r w:rsidRPr="00FD718F">
        <w:rPr>
          <w:sz w:val="20"/>
          <w:szCs w:val="20"/>
        </w:rPr>
        <w:t>дств дл</w:t>
      </w:r>
      <w:proofErr w:type="gramEnd"/>
      <w:r w:rsidRPr="00FD718F">
        <w:rPr>
          <w:sz w:val="20"/>
          <w:szCs w:val="20"/>
        </w:rPr>
        <w:t>я предупреждения и ликвидации  чрезвычайных ситуаций к действиям при угрозе и возникновении чрезвычайных ситуаций;</w:t>
      </w:r>
    </w:p>
    <w:p w:rsidR="00FD718F" w:rsidRPr="00FD718F" w:rsidRDefault="00FD718F" w:rsidP="00FD718F">
      <w:pPr>
        <w:jc w:val="both"/>
        <w:rPr>
          <w:sz w:val="20"/>
          <w:szCs w:val="20"/>
        </w:rPr>
      </w:pPr>
      <w:r w:rsidRPr="00FD718F">
        <w:rPr>
          <w:sz w:val="20"/>
          <w:szCs w:val="20"/>
        </w:rPr>
        <w:t>создание, содержание и организация деятельности аварийно-спасательных формирований, в том числе для поиска и спасения людей на водных объектах;</w:t>
      </w:r>
    </w:p>
    <w:p w:rsidR="00FD718F" w:rsidRPr="00FD718F" w:rsidRDefault="00FD718F" w:rsidP="00FD718F">
      <w:pPr>
        <w:jc w:val="both"/>
        <w:rPr>
          <w:sz w:val="20"/>
          <w:szCs w:val="20"/>
        </w:rPr>
      </w:pPr>
      <w:r w:rsidRPr="00FD718F">
        <w:rPr>
          <w:sz w:val="20"/>
          <w:szCs w:val="20"/>
        </w:rPr>
        <w:t>совершенствование системы обучения населения способам защиты и действиям в чрезвычайных ситуациях;</w:t>
      </w:r>
    </w:p>
    <w:p w:rsidR="00FD718F" w:rsidRPr="00FD718F" w:rsidRDefault="00FD718F" w:rsidP="00FD718F">
      <w:pPr>
        <w:jc w:val="both"/>
        <w:rPr>
          <w:sz w:val="20"/>
          <w:szCs w:val="20"/>
        </w:rPr>
      </w:pPr>
      <w:r w:rsidRPr="00FD718F">
        <w:rPr>
          <w:sz w:val="20"/>
          <w:szCs w:val="20"/>
        </w:rPr>
        <w:t>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FD718F" w:rsidRPr="00FD718F" w:rsidRDefault="00FD718F" w:rsidP="00FD718F">
      <w:pPr>
        <w:jc w:val="both"/>
        <w:rPr>
          <w:sz w:val="20"/>
          <w:szCs w:val="20"/>
        </w:rPr>
      </w:pPr>
    </w:p>
    <w:p w:rsidR="00FD718F" w:rsidRPr="00FD718F" w:rsidRDefault="00FD718F" w:rsidP="00FD718F">
      <w:pPr>
        <w:jc w:val="both"/>
        <w:rPr>
          <w:sz w:val="20"/>
          <w:szCs w:val="20"/>
        </w:rPr>
      </w:pPr>
      <w:r w:rsidRPr="00FD718F">
        <w:rPr>
          <w:sz w:val="20"/>
          <w:szCs w:val="20"/>
        </w:rPr>
        <w:t>Муниципальная служба и местное самоуправление</w:t>
      </w:r>
    </w:p>
    <w:p w:rsidR="00FD718F" w:rsidRPr="00FD718F" w:rsidRDefault="00FD718F" w:rsidP="00FD718F">
      <w:pPr>
        <w:jc w:val="both"/>
        <w:rPr>
          <w:sz w:val="20"/>
          <w:szCs w:val="20"/>
        </w:rPr>
      </w:pPr>
      <w:r w:rsidRPr="00FD718F">
        <w:rPr>
          <w:sz w:val="20"/>
          <w:szCs w:val="20"/>
        </w:rPr>
        <w:t>Для развития системы местного самоуправления на территории Репьевского сельсовета Тогучинского района Новосибирской области планируется:</w:t>
      </w:r>
    </w:p>
    <w:p w:rsidR="00FD718F" w:rsidRPr="00FD718F" w:rsidRDefault="00FD718F" w:rsidP="00FD718F">
      <w:pPr>
        <w:jc w:val="both"/>
        <w:rPr>
          <w:sz w:val="20"/>
          <w:szCs w:val="20"/>
        </w:rPr>
      </w:pPr>
      <w:r w:rsidRPr="00FD718F">
        <w:rPr>
          <w:sz w:val="20"/>
          <w:szCs w:val="20"/>
        </w:rPr>
        <w:t>повышение квалификации 1 муниципального служащего;</w:t>
      </w:r>
    </w:p>
    <w:p w:rsidR="00FD718F" w:rsidRPr="00FD718F" w:rsidRDefault="00FD718F" w:rsidP="00FD718F">
      <w:pPr>
        <w:jc w:val="both"/>
        <w:rPr>
          <w:sz w:val="20"/>
          <w:szCs w:val="20"/>
        </w:rPr>
      </w:pPr>
      <w:r w:rsidRPr="00FD718F">
        <w:rPr>
          <w:sz w:val="20"/>
          <w:szCs w:val="20"/>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w:t>
      </w: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Pr="00FD718F" w:rsidRDefault="00FD718F" w:rsidP="00FD718F">
      <w:pPr>
        <w:jc w:val="center"/>
        <w:rPr>
          <w:sz w:val="20"/>
          <w:szCs w:val="20"/>
        </w:rPr>
      </w:pPr>
      <w:r w:rsidRPr="00FD718F">
        <w:rPr>
          <w:sz w:val="20"/>
          <w:szCs w:val="20"/>
        </w:rPr>
        <w:t xml:space="preserve">АДМИНИСТРАЦИЯ </w:t>
      </w:r>
    </w:p>
    <w:p w:rsidR="00FD718F" w:rsidRPr="00FD718F" w:rsidRDefault="00FD718F" w:rsidP="00FD718F">
      <w:pPr>
        <w:jc w:val="center"/>
        <w:rPr>
          <w:sz w:val="20"/>
          <w:szCs w:val="20"/>
        </w:rPr>
      </w:pPr>
      <w:r w:rsidRPr="00FD718F">
        <w:rPr>
          <w:sz w:val="20"/>
          <w:szCs w:val="20"/>
        </w:rPr>
        <w:t>РЕПЬЕВСКОГО СЕЛЬСОВЕТА</w:t>
      </w:r>
    </w:p>
    <w:p w:rsidR="00FD718F" w:rsidRPr="00FD718F" w:rsidRDefault="00FD718F" w:rsidP="00FD718F">
      <w:pPr>
        <w:jc w:val="center"/>
        <w:rPr>
          <w:sz w:val="20"/>
          <w:szCs w:val="20"/>
        </w:rPr>
      </w:pPr>
      <w:r w:rsidRPr="00FD718F">
        <w:rPr>
          <w:sz w:val="20"/>
          <w:szCs w:val="20"/>
        </w:rPr>
        <w:t>ТОГУЧИНСКОГО РАЙОНА</w:t>
      </w:r>
    </w:p>
    <w:p w:rsidR="00FD718F" w:rsidRPr="00FD718F" w:rsidRDefault="00FD718F" w:rsidP="00FD718F">
      <w:pPr>
        <w:jc w:val="center"/>
        <w:rPr>
          <w:sz w:val="20"/>
          <w:szCs w:val="20"/>
        </w:rPr>
      </w:pPr>
      <w:r w:rsidRPr="00FD718F">
        <w:rPr>
          <w:sz w:val="20"/>
          <w:szCs w:val="20"/>
        </w:rPr>
        <w:t>НОВОСИБИРСКОЙ ОБЛАСТИ</w:t>
      </w:r>
    </w:p>
    <w:p w:rsidR="00FD718F" w:rsidRPr="00FD718F" w:rsidRDefault="00FD718F" w:rsidP="00FD718F">
      <w:pPr>
        <w:jc w:val="center"/>
        <w:rPr>
          <w:sz w:val="20"/>
          <w:szCs w:val="20"/>
        </w:rPr>
      </w:pPr>
    </w:p>
    <w:p w:rsidR="00FD718F" w:rsidRPr="00FD718F" w:rsidRDefault="00FD718F" w:rsidP="00FD718F">
      <w:pPr>
        <w:jc w:val="center"/>
        <w:rPr>
          <w:sz w:val="20"/>
          <w:szCs w:val="20"/>
        </w:rPr>
      </w:pPr>
    </w:p>
    <w:p w:rsidR="00FD718F" w:rsidRPr="00FD718F" w:rsidRDefault="00FD718F" w:rsidP="00FD718F">
      <w:pPr>
        <w:jc w:val="center"/>
        <w:rPr>
          <w:sz w:val="20"/>
          <w:szCs w:val="20"/>
        </w:rPr>
      </w:pPr>
      <w:r w:rsidRPr="00FD718F">
        <w:rPr>
          <w:sz w:val="20"/>
          <w:szCs w:val="20"/>
        </w:rPr>
        <w:t>ПОСТАНОВЛЕНИЕ</w:t>
      </w:r>
    </w:p>
    <w:p w:rsidR="00FD718F" w:rsidRPr="00FD718F" w:rsidRDefault="00FD718F" w:rsidP="00FD718F">
      <w:pPr>
        <w:jc w:val="center"/>
        <w:rPr>
          <w:sz w:val="20"/>
          <w:szCs w:val="20"/>
        </w:rPr>
      </w:pPr>
    </w:p>
    <w:p w:rsidR="00FD718F" w:rsidRPr="00FD718F" w:rsidRDefault="00FD718F" w:rsidP="00FD718F">
      <w:pPr>
        <w:jc w:val="center"/>
        <w:rPr>
          <w:sz w:val="20"/>
          <w:szCs w:val="20"/>
        </w:rPr>
      </w:pPr>
      <w:r w:rsidRPr="00FD718F">
        <w:rPr>
          <w:sz w:val="20"/>
          <w:szCs w:val="20"/>
        </w:rPr>
        <w:t>10.11.2022 № 170</w:t>
      </w:r>
    </w:p>
    <w:p w:rsidR="00FD718F" w:rsidRPr="00FD718F" w:rsidRDefault="00FD718F" w:rsidP="00FD718F">
      <w:pPr>
        <w:jc w:val="center"/>
        <w:rPr>
          <w:sz w:val="20"/>
          <w:szCs w:val="20"/>
        </w:rPr>
      </w:pPr>
    </w:p>
    <w:p w:rsidR="00FD718F" w:rsidRPr="00FD718F" w:rsidRDefault="00FD718F" w:rsidP="00FD718F">
      <w:pPr>
        <w:jc w:val="center"/>
        <w:rPr>
          <w:sz w:val="20"/>
          <w:szCs w:val="20"/>
        </w:rPr>
      </w:pPr>
      <w:r w:rsidRPr="00FD718F">
        <w:rPr>
          <w:sz w:val="20"/>
          <w:szCs w:val="20"/>
        </w:rPr>
        <w:t>с. Репьево</w:t>
      </w:r>
    </w:p>
    <w:p w:rsidR="00FD718F" w:rsidRPr="00FD718F" w:rsidRDefault="00FD718F" w:rsidP="00FD718F">
      <w:pPr>
        <w:jc w:val="center"/>
        <w:rPr>
          <w:sz w:val="20"/>
          <w:szCs w:val="20"/>
        </w:rPr>
      </w:pPr>
    </w:p>
    <w:p w:rsidR="00FD718F" w:rsidRPr="00FD718F" w:rsidRDefault="00FD718F" w:rsidP="00FD718F">
      <w:pPr>
        <w:jc w:val="center"/>
        <w:rPr>
          <w:sz w:val="20"/>
          <w:szCs w:val="20"/>
        </w:rPr>
      </w:pPr>
      <w:proofErr w:type="gramStart"/>
      <w:r w:rsidRPr="00FD718F">
        <w:rPr>
          <w:sz w:val="20"/>
          <w:szCs w:val="20"/>
        </w:rPr>
        <w:t>О внесении изменений в постановление администрации Репьевского сельсовета Тогучинского района Новосибирской области 06.06.2018  № 69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Репьевского сельсовета Тогучинского района Новосибирской области и членов их семей на официальных сайтах органов местного самоуправления Репьевского сельсовета Тогучинского района Новосибирской области и</w:t>
      </w:r>
      <w:proofErr w:type="gramEnd"/>
      <w:r w:rsidRPr="00FD718F">
        <w:rPr>
          <w:sz w:val="20"/>
          <w:szCs w:val="20"/>
        </w:rPr>
        <w:t xml:space="preserve"> предоставления этих сведений общероссийским средствам массовой информации для опубликования</w:t>
      </w:r>
    </w:p>
    <w:p w:rsidR="00FD718F" w:rsidRPr="00FD718F" w:rsidRDefault="00FD718F" w:rsidP="00FD718F">
      <w:pPr>
        <w:widowControl w:val="0"/>
        <w:autoSpaceDE w:val="0"/>
        <w:autoSpaceDN w:val="0"/>
        <w:jc w:val="center"/>
        <w:rPr>
          <w:sz w:val="20"/>
          <w:szCs w:val="20"/>
        </w:rPr>
      </w:pPr>
    </w:p>
    <w:p w:rsidR="00FD718F" w:rsidRPr="00FD718F" w:rsidRDefault="00FD718F" w:rsidP="00FD718F">
      <w:pPr>
        <w:widowControl w:val="0"/>
        <w:autoSpaceDE w:val="0"/>
        <w:autoSpaceDN w:val="0"/>
        <w:ind w:firstLine="709"/>
        <w:jc w:val="both"/>
        <w:rPr>
          <w:sz w:val="20"/>
          <w:szCs w:val="20"/>
        </w:rPr>
      </w:pPr>
      <w:r w:rsidRPr="00FD718F">
        <w:rPr>
          <w:sz w:val="20"/>
          <w:szCs w:val="20"/>
        </w:rPr>
        <w:t>В соответствии с Указом Президента Российской Федерации от 08.07.2013 № 613, администрация Репьевского сельсовета Тогучинского района Новосибирской области</w:t>
      </w:r>
    </w:p>
    <w:p w:rsidR="00FD718F" w:rsidRPr="00FD718F" w:rsidRDefault="00FD718F" w:rsidP="00FD718F">
      <w:pPr>
        <w:widowControl w:val="0"/>
        <w:autoSpaceDE w:val="0"/>
        <w:autoSpaceDN w:val="0"/>
        <w:jc w:val="both"/>
        <w:rPr>
          <w:sz w:val="20"/>
          <w:szCs w:val="20"/>
        </w:rPr>
      </w:pPr>
    </w:p>
    <w:p w:rsidR="00FD718F" w:rsidRPr="00FD718F" w:rsidRDefault="00FD718F" w:rsidP="00FD718F">
      <w:pPr>
        <w:widowControl w:val="0"/>
        <w:autoSpaceDE w:val="0"/>
        <w:autoSpaceDN w:val="0"/>
        <w:jc w:val="both"/>
        <w:rPr>
          <w:sz w:val="20"/>
          <w:szCs w:val="20"/>
        </w:rPr>
      </w:pPr>
      <w:r w:rsidRPr="00FD718F">
        <w:rPr>
          <w:sz w:val="20"/>
          <w:szCs w:val="20"/>
        </w:rPr>
        <w:t>ПОСТАНОВЛЯЕТ:</w:t>
      </w:r>
    </w:p>
    <w:p w:rsidR="00FD718F" w:rsidRPr="00FD718F" w:rsidRDefault="00FD718F" w:rsidP="00FD718F">
      <w:pPr>
        <w:ind w:firstLine="709"/>
        <w:contextualSpacing/>
        <w:jc w:val="both"/>
        <w:rPr>
          <w:rFonts w:eastAsia="Calibri"/>
          <w:sz w:val="20"/>
          <w:szCs w:val="20"/>
          <w:lang w:eastAsia="en-US"/>
        </w:rPr>
      </w:pPr>
      <w:r w:rsidRPr="00FD718F">
        <w:rPr>
          <w:rFonts w:eastAsia="Calibri"/>
          <w:sz w:val="20"/>
          <w:szCs w:val="20"/>
          <w:lang w:eastAsia="en-US"/>
        </w:rPr>
        <w:t>1. </w:t>
      </w:r>
      <w:proofErr w:type="gramStart"/>
      <w:r w:rsidRPr="00FD718F">
        <w:rPr>
          <w:rFonts w:eastAsia="Calibri"/>
          <w:sz w:val="20"/>
          <w:szCs w:val="20"/>
          <w:lang w:eastAsia="en-US"/>
        </w:rPr>
        <w:t>Внести в постановление администрации Репьевского сельсовета Тогучинского района Новосибирской области от 06.06.2018 № 69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Репьевского сельсовета Тогучинского района Новосибирской области и членов их семей на официальных сайтах органов местного самоуправления Репьевского сельсовета Тогучинского района Новосибирской области и предоставления</w:t>
      </w:r>
      <w:proofErr w:type="gramEnd"/>
      <w:r w:rsidRPr="00FD718F">
        <w:rPr>
          <w:rFonts w:eastAsia="Calibri"/>
          <w:sz w:val="20"/>
          <w:szCs w:val="20"/>
          <w:lang w:eastAsia="en-US"/>
        </w:rPr>
        <w:t xml:space="preserve"> этих сведений общероссийским средствам массовой информации для опубликования»  изменения:</w:t>
      </w:r>
    </w:p>
    <w:p w:rsidR="00FD718F" w:rsidRPr="00FD718F" w:rsidRDefault="00FD718F" w:rsidP="00FD718F">
      <w:pPr>
        <w:ind w:firstLine="709"/>
        <w:contextualSpacing/>
        <w:jc w:val="both"/>
        <w:rPr>
          <w:rFonts w:eastAsia="Calibri"/>
          <w:sz w:val="20"/>
          <w:szCs w:val="20"/>
          <w:lang w:eastAsia="en-US"/>
        </w:rPr>
      </w:pPr>
      <w:proofErr w:type="gramStart"/>
      <w:r w:rsidRPr="00FD718F">
        <w:rPr>
          <w:rFonts w:eastAsia="Calibri"/>
          <w:sz w:val="20"/>
          <w:szCs w:val="20"/>
          <w:lang w:eastAsia="en-US"/>
        </w:rPr>
        <w:t>1.1 подпункт 4 пункт 2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Репьевского сельсовета Тогучинского района Новосибирской области и членов их семей на официальных сайтах органов местного самоуправления Репьевского сельсовета Тогучинского района Новосибирской области и предоставления этих сведений общероссийским средствам массовой информации для опубликования (Далее по</w:t>
      </w:r>
      <w:proofErr w:type="gramEnd"/>
      <w:r w:rsidRPr="00FD718F">
        <w:rPr>
          <w:rFonts w:eastAsia="Calibri"/>
          <w:sz w:val="20"/>
          <w:szCs w:val="20"/>
          <w:lang w:eastAsia="en-US"/>
        </w:rPr>
        <w:t xml:space="preserve"> тексту - Порядок) изложить в следующей редакции:</w:t>
      </w:r>
    </w:p>
    <w:p w:rsidR="00FD718F" w:rsidRPr="00FD718F" w:rsidRDefault="00FD718F" w:rsidP="00FD718F">
      <w:pPr>
        <w:ind w:firstLine="709"/>
        <w:contextualSpacing/>
        <w:jc w:val="both"/>
        <w:rPr>
          <w:rFonts w:eastAsia="Calibri"/>
          <w:sz w:val="20"/>
          <w:szCs w:val="20"/>
          <w:lang w:eastAsia="en-US"/>
        </w:rPr>
      </w:pPr>
      <w:proofErr w:type="gramStart"/>
      <w:r w:rsidRPr="00FD718F">
        <w:rPr>
          <w:rFonts w:eastAsia="Calibri"/>
          <w:sz w:val="20"/>
          <w:szCs w:val="20"/>
          <w:lang w:eastAsia="en-US"/>
        </w:rPr>
        <w:t xml:space="preserve">«4)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а также </w:t>
      </w:r>
      <w:r w:rsidRPr="00FD718F">
        <w:rPr>
          <w:rFonts w:eastAsia="Calibri"/>
          <w:sz w:val="20"/>
          <w:szCs w:val="20"/>
          <w:lang w:eastAsia="en-US"/>
        </w:rPr>
        <w:lastRenderedPageBreak/>
        <w:t>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подпунктах 1-2 пункта</w:t>
      </w:r>
      <w:proofErr w:type="gramEnd"/>
      <w:r w:rsidRPr="00FD718F">
        <w:rPr>
          <w:rFonts w:eastAsia="Calibri"/>
          <w:sz w:val="20"/>
          <w:szCs w:val="20"/>
          <w:lang w:eastAsia="en-US"/>
        </w:rPr>
        <w:t xml:space="preserve"> 1 Порядка, и его супруги (супруга) за последних три года, предшествующих отчетному периоду</w:t>
      </w:r>
      <w:proofErr w:type="gramStart"/>
      <w:r w:rsidRPr="00FD718F">
        <w:rPr>
          <w:rFonts w:eastAsia="Calibri"/>
          <w:sz w:val="20"/>
          <w:szCs w:val="20"/>
          <w:lang w:eastAsia="en-US"/>
        </w:rPr>
        <w:t>.».</w:t>
      </w:r>
      <w:proofErr w:type="gramEnd"/>
    </w:p>
    <w:p w:rsidR="00FD718F" w:rsidRPr="00FD718F" w:rsidRDefault="00FD718F" w:rsidP="00FD718F">
      <w:pPr>
        <w:ind w:firstLine="709"/>
        <w:contextualSpacing/>
        <w:jc w:val="both"/>
        <w:rPr>
          <w:rFonts w:eastAsia="Calibri"/>
          <w:sz w:val="20"/>
          <w:szCs w:val="20"/>
          <w:lang w:eastAsia="en-US"/>
        </w:rPr>
      </w:pPr>
      <w:r w:rsidRPr="00FD718F">
        <w:rPr>
          <w:rFonts w:eastAsia="Calibri"/>
          <w:sz w:val="20"/>
          <w:szCs w:val="20"/>
          <w:lang w:eastAsia="en-US"/>
        </w:rPr>
        <w:t>2. Опубликовать данное постановление в  периодическом печатном издании органов местного самоуправления «Репьевский Вестник» и разместить на официальном сайте Репьевского сельсовета Тогучинского района Новосибирской области в информационно-телекоммуникационной сети «Интернет».</w:t>
      </w:r>
    </w:p>
    <w:p w:rsidR="00FD718F" w:rsidRPr="00FD718F" w:rsidRDefault="00FD718F" w:rsidP="00FD718F">
      <w:pPr>
        <w:ind w:firstLine="709"/>
        <w:contextualSpacing/>
        <w:jc w:val="both"/>
        <w:rPr>
          <w:rFonts w:eastAsia="Calibri"/>
          <w:sz w:val="20"/>
          <w:szCs w:val="20"/>
          <w:lang w:eastAsia="en-US"/>
        </w:rPr>
      </w:pPr>
      <w:r w:rsidRPr="00FD718F">
        <w:rPr>
          <w:rFonts w:eastAsia="Calibri"/>
          <w:sz w:val="20"/>
          <w:szCs w:val="20"/>
          <w:lang w:eastAsia="en-US"/>
        </w:rPr>
        <w:t>3. </w:t>
      </w:r>
      <w:proofErr w:type="gramStart"/>
      <w:r w:rsidRPr="00FD718F">
        <w:rPr>
          <w:rFonts w:eastAsia="Calibri"/>
          <w:sz w:val="20"/>
          <w:szCs w:val="20"/>
          <w:lang w:eastAsia="en-US"/>
        </w:rPr>
        <w:t>Контроль за</w:t>
      </w:r>
      <w:proofErr w:type="gramEnd"/>
      <w:r w:rsidRPr="00FD718F">
        <w:rPr>
          <w:rFonts w:eastAsia="Calibri"/>
          <w:sz w:val="20"/>
          <w:szCs w:val="20"/>
          <w:lang w:eastAsia="en-US"/>
        </w:rPr>
        <w:t xml:space="preserve"> исполнением настоящего постановления оставляю за собой.</w:t>
      </w:r>
    </w:p>
    <w:p w:rsidR="00FD718F" w:rsidRPr="00FD718F" w:rsidRDefault="00FD718F" w:rsidP="00FD718F">
      <w:pPr>
        <w:contextualSpacing/>
        <w:rPr>
          <w:rFonts w:eastAsia="Calibri"/>
          <w:sz w:val="20"/>
          <w:szCs w:val="20"/>
          <w:lang w:eastAsia="en-US"/>
        </w:rPr>
      </w:pPr>
    </w:p>
    <w:p w:rsidR="00FD718F" w:rsidRPr="00FD718F" w:rsidRDefault="00FD718F" w:rsidP="00FD718F">
      <w:pPr>
        <w:contextualSpacing/>
        <w:rPr>
          <w:rFonts w:eastAsia="Calibri"/>
          <w:sz w:val="20"/>
          <w:szCs w:val="20"/>
          <w:lang w:eastAsia="en-US"/>
        </w:rPr>
      </w:pPr>
    </w:p>
    <w:p w:rsidR="00FD718F" w:rsidRPr="00FD718F" w:rsidRDefault="00FD718F" w:rsidP="00FD718F">
      <w:pPr>
        <w:contextualSpacing/>
        <w:rPr>
          <w:rFonts w:eastAsia="Calibri"/>
          <w:sz w:val="20"/>
          <w:szCs w:val="20"/>
          <w:lang w:eastAsia="en-US"/>
        </w:rPr>
      </w:pPr>
    </w:p>
    <w:p w:rsidR="00FD718F" w:rsidRPr="00FD718F" w:rsidRDefault="00FD718F" w:rsidP="00FD718F">
      <w:pPr>
        <w:contextualSpacing/>
        <w:rPr>
          <w:rFonts w:eastAsia="Calibri"/>
          <w:sz w:val="20"/>
          <w:szCs w:val="20"/>
          <w:lang w:eastAsia="en-US"/>
        </w:rPr>
      </w:pPr>
      <w:r w:rsidRPr="00FD718F">
        <w:rPr>
          <w:rFonts w:eastAsia="Calibri"/>
          <w:sz w:val="20"/>
          <w:szCs w:val="20"/>
          <w:lang w:eastAsia="en-US"/>
        </w:rPr>
        <w:t>Глава Репьевского сельсовета</w:t>
      </w:r>
    </w:p>
    <w:p w:rsidR="00FD718F" w:rsidRPr="00FD718F" w:rsidRDefault="00FD718F" w:rsidP="00FD718F">
      <w:pPr>
        <w:contextualSpacing/>
        <w:rPr>
          <w:rFonts w:eastAsia="Calibri"/>
          <w:sz w:val="20"/>
          <w:szCs w:val="20"/>
          <w:lang w:eastAsia="en-US"/>
        </w:rPr>
      </w:pPr>
      <w:r w:rsidRPr="00FD718F">
        <w:rPr>
          <w:rFonts w:eastAsia="Calibri"/>
          <w:sz w:val="20"/>
          <w:szCs w:val="20"/>
          <w:lang w:eastAsia="en-US"/>
        </w:rPr>
        <w:t>Тогучинского района Новосибирской области                             А.В. Строков</w:t>
      </w:r>
    </w:p>
    <w:p w:rsidR="00FD718F" w:rsidRPr="00FD718F" w:rsidRDefault="00FD718F" w:rsidP="00FD718F">
      <w:pPr>
        <w:ind w:left="3828"/>
        <w:rPr>
          <w:rFonts w:eastAsia="Calibri"/>
          <w:sz w:val="20"/>
          <w:szCs w:val="20"/>
          <w:lang w:eastAsia="en-US"/>
        </w:rPr>
      </w:pPr>
    </w:p>
    <w:p w:rsidR="00FD718F" w:rsidRPr="00FD718F" w:rsidRDefault="00FD718F" w:rsidP="00FD718F">
      <w:pPr>
        <w:ind w:left="3828"/>
        <w:rPr>
          <w:rFonts w:eastAsia="Calibri"/>
          <w:sz w:val="20"/>
          <w:szCs w:val="20"/>
          <w:lang w:eastAsia="en-US"/>
        </w:rPr>
      </w:pPr>
    </w:p>
    <w:p w:rsidR="00FD718F" w:rsidRPr="00FD718F" w:rsidRDefault="00FD718F" w:rsidP="00FD718F">
      <w:pPr>
        <w:ind w:left="3828"/>
        <w:rPr>
          <w:rFonts w:eastAsia="Calibri"/>
          <w:sz w:val="20"/>
          <w:szCs w:val="20"/>
          <w:lang w:eastAsia="en-US"/>
        </w:rPr>
      </w:pPr>
    </w:p>
    <w:p w:rsidR="00FD718F" w:rsidRPr="00FD718F" w:rsidRDefault="00FD718F" w:rsidP="00FD718F">
      <w:pPr>
        <w:rPr>
          <w:rFonts w:eastAsia="Calibri"/>
          <w:sz w:val="20"/>
          <w:szCs w:val="20"/>
          <w:lang w:eastAsia="en-US"/>
        </w:rPr>
      </w:pPr>
      <w:r w:rsidRPr="00FD718F">
        <w:rPr>
          <w:rFonts w:eastAsia="Calibri"/>
          <w:sz w:val="20"/>
          <w:szCs w:val="20"/>
          <w:lang w:eastAsia="en-US"/>
        </w:rPr>
        <w:t>Линчевская</w:t>
      </w:r>
    </w:p>
    <w:p w:rsidR="00FD718F" w:rsidRPr="00FD718F" w:rsidRDefault="00FD718F" w:rsidP="00FD718F">
      <w:pPr>
        <w:rPr>
          <w:rFonts w:eastAsia="Calibri"/>
          <w:sz w:val="20"/>
          <w:szCs w:val="20"/>
          <w:lang w:eastAsia="en-US"/>
        </w:rPr>
      </w:pPr>
      <w:r w:rsidRPr="00FD718F">
        <w:rPr>
          <w:rFonts w:eastAsia="Calibri"/>
          <w:sz w:val="20"/>
          <w:szCs w:val="20"/>
          <w:lang w:eastAsia="en-US"/>
        </w:rPr>
        <w:t>29-979</w:t>
      </w: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FD718F" w:rsidRDefault="00FD718F" w:rsidP="000C5682">
      <w:pPr>
        <w:widowControl w:val="0"/>
        <w:shd w:val="clear" w:color="auto" w:fill="FFFFFF"/>
        <w:autoSpaceDE w:val="0"/>
        <w:autoSpaceDN w:val="0"/>
        <w:adjustRightInd w:val="0"/>
        <w:ind w:left="101"/>
        <w:jc w:val="center"/>
        <w:rPr>
          <w:sz w:val="28"/>
          <w:szCs w:val="28"/>
        </w:rPr>
      </w:pPr>
    </w:p>
    <w:p w:rsidR="009C649E" w:rsidRPr="000C5682" w:rsidRDefault="009C649E" w:rsidP="000C5682">
      <w:pPr>
        <w:widowControl w:val="0"/>
        <w:shd w:val="clear" w:color="auto" w:fill="FFFFFF"/>
        <w:autoSpaceDE w:val="0"/>
        <w:autoSpaceDN w:val="0"/>
        <w:adjustRightInd w:val="0"/>
        <w:ind w:left="101"/>
        <w:jc w:val="center"/>
        <w:rPr>
          <w:sz w:val="28"/>
          <w:szCs w:val="28"/>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2756C" w:rsidRPr="00C2756C" w:rsidTr="001B45FF">
        <w:tc>
          <w:tcPr>
            <w:tcW w:w="5000" w:type="pct"/>
            <w:shd w:val="clear" w:color="auto" w:fill="auto"/>
          </w:tcPr>
          <w:p w:rsidR="00FB00FB" w:rsidRPr="00C2756C" w:rsidRDefault="00FB00FB" w:rsidP="001B45FF">
            <w:pPr>
              <w:rPr>
                <w:b/>
                <w:sz w:val="22"/>
                <w:szCs w:val="22"/>
              </w:rPr>
            </w:pPr>
            <w:r w:rsidRPr="00C2756C">
              <w:rPr>
                <w:rFonts w:ascii="Gabriola" w:hAnsi="Gabriola" w:cs="Rod"/>
                <w:b/>
                <w:caps/>
                <w:sz w:val="22"/>
                <w:szCs w:val="22"/>
              </w:rPr>
              <w:t xml:space="preserve">«Репьевский </w:t>
            </w:r>
            <w:r w:rsidRPr="00C2756C">
              <w:rPr>
                <w:rFonts w:ascii="Gabriola" w:hAnsi="Gabriola" w:cs="Rod"/>
                <w:b/>
                <w:sz w:val="22"/>
                <w:szCs w:val="22"/>
              </w:rPr>
              <w:t>ВЕСТНИК»</w:t>
            </w:r>
            <w:r w:rsidRPr="00C2756C">
              <w:rPr>
                <w:rFonts w:ascii="Monotype Corsiva" w:hAnsi="Monotype Corsiva" w:cs="Arial"/>
                <w:b/>
                <w:spacing w:val="74"/>
                <w:sz w:val="22"/>
                <w:szCs w:val="22"/>
              </w:rPr>
              <w:t xml:space="preserve"> </w:t>
            </w:r>
            <w:r w:rsidRPr="00C2756C">
              <w:rPr>
                <w:b/>
                <w:sz w:val="22"/>
                <w:szCs w:val="22"/>
              </w:rPr>
              <w:t>Периодическое печатное издание №</w:t>
            </w:r>
            <w:r w:rsidR="00C156E1" w:rsidRPr="00C2756C">
              <w:rPr>
                <w:b/>
                <w:sz w:val="22"/>
                <w:szCs w:val="22"/>
              </w:rPr>
              <w:t xml:space="preserve"> </w:t>
            </w:r>
            <w:r w:rsidR="005912A3">
              <w:rPr>
                <w:b/>
                <w:sz w:val="22"/>
                <w:szCs w:val="22"/>
              </w:rPr>
              <w:t>3</w:t>
            </w:r>
            <w:r w:rsidR="009C649E">
              <w:rPr>
                <w:b/>
                <w:sz w:val="22"/>
                <w:szCs w:val="22"/>
              </w:rPr>
              <w:t>6</w:t>
            </w:r>
            <w:r w:rsidR="00A530CD" w:rsidRPr="00C2756C">
              <w:rPr>
                <w:b/>
                <w:sz w:val="22"/>
                <w:szCs w:val="22"/>
              </w:rPr>
              <w:t xml:space="preserve"> </w:t>
            </w:r>
            <w:r w:rsidR="00C4582D" w:rsidRPr="00C2756C">
              <w:rPr>
                <w:b/>
                <w:sz w:val="22"/>
                <w:szCs w:val="22"/>
              </w:rPr>
              <w:t xml:space="preserve"> </w:t>
            </w:r>
            <w:r w:rsidR="00FD718F">
              <w:rPr>
                <w:b/>
                <w:sz w:val="22"/>
                <w:szCs w:val="22"/>
              </w:rPr>
              <w:t>11</w:t>
            </w:r>
            <w:bookmarkStart w:id="0" w:name="_GoBack"/>
            <w:bookmarkEnd w:id="0"/>
            <w:r w:rsidR="003A0949">
              <w:rPr>
                <w:b/>
                <w:sz w:val="22"/>
                <w:szCs w:val="22"/>
              </w:rPr>
              <w:t>.1</w:t>
            </w:r>
            <w:r w:rsidR="009C649E">
              <w:rPr>
                <w:b/>
                <w:sz w:val="22"/>
                <w:szCs w:val="22"/>
              </w:rPr>
              <w:t>1</w:t>
            </w:r>
            <w:r w:rsidR="00D14CAD" w:rsidRPr="00C2756C">
              <w:rPr>
                <w:b/>
                <w:sz w:val="22"/>
                <w:szCs w:val="22"/>
              </w:rPr>
              <w:t>.</w:t>
            </w:r>
            <w:r w:rsidR="0024471C" w:rsidRPr="00C2756C">
              <w:rPr>
                <w:b/>
                <w:sz w:val="22"/>
                <w:szCs w:val="22"/>
              </w:rPr>
              <w:t>202</w:t>
            </w:r>
            <w:r w:rsidR="00F47404" w:rsidRPr="00C2756C">
              <w:rPr>
                <w:b/>
                <w:sz w:val="22"/>
                <w:szCs w:val="22"/>
              </w:rPr>
              <w:t>2</w:t>
            </w:r>
            <w:r w:rsidRPr="00C2756C">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C2756C" w:rsidRPr="00C2756C" w:rsidTr="001B45FF">
              <w:trPr>
                <w:trHeight w:val="1567"/>
              </w:trPr>
              <w:tc>
                <w:tcPr>
                  <w:tcW w:w="1658" w:type="pct"/>
                  <w:shd w:val="clear" w:color="auto" w:fill="auto"/>
                </w:tcPr>
                <w:p w:rsidR="00FB00FB" w:rsidRPr="00C2756C" w:rsidRDefault="00FB00FB" w:rsidP="00FD718F">
                  <w:pPr>
                    <w:framePr w:hSpace="180" w:wrap="around" w:vAnchor="text" w:hAnchor="margin" w:y="110"/>
                    <w:tabs>
                      <w:tab w:val="num" w:pos="0"/>
                    </w:tabs>
                    <w:rPr>
                      <w:sz w:val="22"/>
                      <w:szCs w:val="22"/>
                    </w:rPr>
                  </w:pPr>
                  <w:r w:rsidRPr="00C2756C">
                    <w:rPr>
                      <w:b/>
                      <w:sz w:val="22"/>
                      <w:szCs w:val="22"/>
                    </w:rPr>
                    <w:t>Адрес</w:t>
                  </w:r>
                  <w:r w:rsidRPr="00C2756C">
                    <w:rPr>
                      <w:sz w:val="22"/>
                      <w:szCs w:val="22"/>
                    </w:rPr>
                    <w:t>:</w:t>
                  </w:r>
                </w:p>
                <w:p w:rsidR="00FB00FB" w:rsidRPr="00C2756C" w:rsidRDefault="00FB00FB" w:rsidP="00FD718F">
                  <w:pPr>
                    <w:framePr w:hSpace="180" w:wrap="around" w:vAnchor="text" w:hAnchor="margin" w:y="110"/>
                    <w:tabs>
                      <w:tab w:val="num" w:pos="0"/>
                    </w:tabs>
                    <w:rPr>
                      <w:sz w:val="22"/>
                      <w:szCs w:val="22"/>
                    </w:rPr>
                  </w:pPr>
                  <w:r w:rsidRPr="00C2756C">
                    <w:rPr>
                      <w:sz w:val="22"/>
                      <w:szCs w:val="22"/>
                    </w:rPr>
                    <w:t>633415</w:t>
                  </w:r>
                </w:p>
                <w:p w:rsidR="00FB00FB" w:rsidRPr="00C2756C" w:rsidRDefault="00FB00FB" w:rsidP="00FD718F">
                  <w:pPr>
                    <w:framePr w:hSpace="180" w:wrap="around" w:vAnchor="text" w:hAnchor="margin" w:y="110"/>
                    <w:tabs>
                      <w:tab w:val="num" w:pos="0"/>
                    </w:tabs>
                    <w:rPr>
                      <w:sz w:val="22"/>
                      <w:szCs w:val="22"/>
                    </w:rPr>
                  </w:pPr>
                  <w:r w:rsidRPr="00C2756C">
                    <w:rPr>
                      <w:sz w:val="22"/>
                      <w:szCs w:val="22"/>
                    </w:rPr>
                    <w:t xml:space="preserve"> Новосибирская область</w:t>
                  </w:r>
                </w:p>
                <w:p w:rsidR="00FB00FB" w:rsidRPr="00C2756C" w:rsidRDefault="00FB00FB" w:rsidP="00FD718F">
                  <w:pPr>
                    <w:framePr w:hSpace="180" w:wrap="around" w:vAnchor="text" w:hAnchor="margin" w:y="110"/>
                    <w:tabs>
                      <w:tab w:val="num" w:pos="0"/>
                    </w:tabs>
                    <w:rPr>
                      <w:sz w:val="22"/>
                      <w:szCs w:val="22"/>
                    </w:rPr>
                  </w:pPr>
                  <w:r w:rsidRPr="00C2756C">
                    <w:rPr>
                      <w:sz w:val="22"/>
                      <w:szCs w:val="22"/>
                    </w:rPr>
                    <w:t xml:space="preserve">Тогучинский район </w:t>
                  </w:r>
                </w:p>
                <w:p w:rsidR="00FB00FB" w:rsidRPr="00C2756C" w:rsidRDefault="00FB00FB" w:rsidP="00FD718F">
                  <w:pPr>
                    <w:framePr w:hSpace="180" w:wrap="around" w:vAnchor="text" w:hAnchor="margin" w:y="110"/>
                    <w:tabs>
                      <w:tab w:val="num" w:pos="0"/>
                    </w:tabs>
                    <w:rPr>
                      <w:sz w:val="22"/>
                      <w:szCs w:val="22"/>
                    </w:rPr>
                  </w:pPr>
                  <w:r w:rsidRPr="00C2756C">
                    <w:rPr>
                      <w:sz w:val="22"/>
                      <w:szCs w:val="22"/>
                    </w:rPr>
                    <w:t>с. Репьево</w:t>
                  </w:r>
                </w:p>
                <w:p w:rsidR="00FB00FB" w:rsidRPr="00C2756C" w:rsidRDefault="00FB00FB" w:rsidP="00FD718F">
                  <w:pPr>
                    <w:framePr w:hSpace="180" w:wrap="around" w:vAnchor="text" w:hAnchor="margin" w:y="110"/>
                    <w:tabs>
                      <w:tab w:val="num" w:pos="0"/>
                    </w:tabs>
                    <w:rPr>
                      <w:sz w:val="22"/>
                      <w:szCs w:val="22"/>
                    </w:rPr>
                  </w:pPr>
                  <w:r w:rsidRPr="00C2756C">
                    <w:rPr>
                      <w:sz w:val="22"/>
                      <w:szCs w:val="22"/>
                    </w:rPr>
                    <w:t>ул. Магистральная, 10</w:t>
                  </w:r>
                </w:p>
                <w:p w:rsidR="00FB00FB" w:rsidRPr="00C2756C" w:rsidRDefault="00FB00FB" w:rsidP="00FD718F">
                  <w:pPr>
                    <w:framePr w:hSpace="180" w:wrap="around" w:vAnchor="text" w:hAnchor="margin" w:y="110"/>
                    <w:tabs>
                      <w:tab w:val="num" w:pos="0"/>
                    </w:tabs>
                    <w:rPr>
                      <w:sz w:val="22"/>
                      <w:szCs w:val="22"/>
                    </w:rPr>
                  </w:pPr>
                  <w:r w:rsidRPr="00C2756C">
                    <w:rPr>
                      <w:sz w:val="22"/>
                      <w:szCs w:val="22"/>
                    </w:rPr>
                    <w:t>телефон: 8-(383)-40-</w:t>
                  </w:r>
                  <w:r w:rsidR="0024471C" w:rsidRPr="00C2756C">
                    <w:rPr>
                      <w:sz w:val="22"/>
                      <w:szCs w:val="22"/>
                    </w:rPr>
                    <w:t>29-979</w:t>
                  </w:r>
                </w:p>
                <w:p w:rsidR="00FB00FB" w:rsidRPr="00C2756C" w:rsidRDefault="00FB00FB" w:rsidP="00FD718F">
                  <w:pPr>
                    <w:framePr w:hSpace="180" w:wrap="around" w:vAnchor="text" w:hAnchor="margin" w:y="110"/>
                    <w:tabs>
                      <w:tab w:val="num" w:pos="0"/>
                    </w:tabs>
                    <w:rPr>
                      <w:sz w:val="22"/>
                      <w:szCs w:val="22"/>
                    </w:rPr>
                  </w:pPr>
                  <w:r w:rsidRPr="00C2756C">
                    <w:rPr>
                      <w:sz w:val="22"/>
                      <w:szCs w:val="22"/>
                    </w:rPr>
                    <w:t>телефон/факс: 8-(383)-40-</w:t>
                  </w:r>
                  <w:r w:rsidR="00D02198" w:rsidRPr="00C2756C">
                    <w:rPr>
                      <w:sz w:val="22"/>
                      <w:szCs w:val="22"/>
                    </w:rPr>
                    <w:t>29-992</w:t>
                  </w:r>
                </w:p>
              </w:tc>
              <w:tc>
                <w:tcPr>
                  <w:tcW w:w="1245" w:type="pct"/>
                  <w:shd w:val="clear" w:color="auto" w:fill="auto"/>
                </w:tcPr>
                <w:p w:rsidR="00FB00FB" w:rsidRPr="00C2756C" w:rsidRDefault="00FB00FB" w:rsidP="00FD718F">
                  <w:pPr>
                    <w:framePr w:hSpace="180" w:wrap="around" w:vAnchor="text" w:hAnchor="margin" w:y="110"/>
                    <w:tabs>
                      <w:tab w:val="num" w:pos="0"/>
                    </w:tabs>
                    <w:rPr>
                      <w:sz w:val="22"/>
                      <w:szCs w:val="22"/>
                    </w:rPr>
                  </w:pPr>
                  <w:r w:rsidRPr="00C2756C">
                    <w:rPr>
                      <w:b/>
                      <w:sz w:val="22"/>
                      <w:szCs w:val="22"/>
                    </w:rPr>
                    <w:t>Учредители</w:t>
                  </w:r>
                  <w:r w:rsidRPr="00C2756C">
                    <w:rPr>
                      <w:sz w:val="22"/>
                      <w:szCs w:val="22"/>
                    </w:rPr>
                    <w:t>:</w:t>
                  </w:r>
                </w:p>
                <w:p w:rsidR="00FB00FB" w:rsidRPr="00C2756C" w:rsidRDefault="00FB00FB" w:rsidP="00FD718F">
                  <w:pPr>
                    <w:framePr w:hSpace="180" w:wrap="around" w:vAnchor="text" w:hAnchor="margin" w:y="110"/>
                    <w:tabs>
                      <w:tab w:val="num" w:pos="0"/>
                    </w:tabs>
                    <w:rPr>
                      <w:sz w:val="22"/>
                      <w:szCs w:val="22"/>
                    </w:rPr>
                  </w:pPr>
                  <w:r w:rsidRPr="00C2756C">
                    <w:rPr>
                      <w:sz w:val="22"/>
                      <w:szCs w:val="22"/>
                    </w:rPr>
                    <w:t>Репьевский</w:t>
                  </w:r>
                </w:p>
                <w:p w:rsidR="00FB00FB" w:rsidRPr="00C2756C" w:rsidRDefault="00FB00FB" w:rsidP="00FD718F">
                  <w:pPr>
                    <w:framePr w:hSpace="180" w:wrap="around" w:vAnchor="text" w:hAnchor="margin" w:y="110"/>
                    <w:tabs>
                      <w:tab w:val="num" w:pos="0"/>
                    </w:tabs>
                    <w:rPr>
                      <w:sz w:val="22"/>
                      <w:szCs w:val="22"/>
                    </w:rPr>
                  </w:pPr>
                  <w:r w:rsidRPr="00C2756C">
                    <w:rPr>
                      <w:sz w:val="22"/>
                      <w:szCs w:val="22"/>
                    </w:rPr>
                    <w:t>сельсовет</w:t>
                  </w:r>
                </w:p>
                <w:p w:rsidR="00FB00FB" w:rsidRPr="00C2756C" w:rsidRDefault="00FB00FB" w:rsidP="00FD718F">
                  <w:pPr>
                    <w:framePr w:hSpace="180" w:wrap="around" w:vAnchor="text" w:hAnchor="margin" w:y="110"/>
                    <w:tabs>
                      <w:tab w:val="num" w:pos="0"/>
                    </w:tabs>
                    <w:rPr>
                      <w:sz w:val="22"/>
                      <w:szCs w:val="22"/>
                    </w:rPr>
                  </w:pPr>
                  <w:r w:rsidRPr="00C2756C">
                    <w:rPr>
                      <w:sz w:val="22"/>
                      <w:szCs w:val="22"/>
                    </w:rPr>
                    <w:t xml:space="preserve">Тогучинского района </w:t>
                  </w:r>
                </w:p>
                <w:p w:rsidR="00FB00FB" w:rsidRPr="00C2756C" w:rsidRDefault="00FB00FB" w:rsidP="00FD718F">
                  <w:pPr>
                    <w:framePr w:hSpace="180" w:wrap="around" w:vAnchor="text" w:hAnchor="margin" w:y="110"/>
                    <w:tabs>
                      <w:tab w:val="num" w:pos="0"/>
                    </w:tabs>
                    <w:rPr>
                      <w:sz w:val="22"/>
                      <w:szCs w:val="22"/>
                    </w:rPr>
                  </w:pPr>
                  <w:r w:rsidRPr="00C2756C">
                    <w:rPr>
                      <w:sz w:val="22"/>
                      <w:szCs w:val="22"/>
                    </w:rPr>
                    <w:t>Новосибирской области</w:t>
                  </w:r>
                </w:p>
              </w:tc>
              <w:tc>
                <w:tcPr>
                  <w:tcW w:w="2097" w:type="pct"/>
                  <w:shd w:val="clear" w:color="auto" w:fill="auto"/>
                </w:tcPr>
                <w:p w:rsidR="00FB00FB" w:rsidRPr="00C2756C" w:rsidRDefault="00FB00FB" w:rsidP="00FD718F">
                  <w:pPr>
                    <w:framePr w:hSpace="180" w:wrap="around" w:vAnchor="text" w:hAnchor="margin" w:y="110"/>
                    <w:tabs>
                      <w:tab w:val="num" w:pos="0"/>
                    </w:tabs>
                    <w:rPr>
                      <w:sz w:val="22"/>
                      <w:szCs w:val="22"/>
                    </w:rPr>
                  </w:pPr>
                  <w:proofErr w:type="gramStart"/>
                  <w:r w:rsidRPr="00C2756C">
                    <w:rPr>
                      <w:b/>
                      <w:sz w:val="22"/>
                      <w:szCs w:val="22"/>
                    </w:rPr>
                    <w:t>Принят</w:t>
                  </w:r>
                  <w:proofErr w:type="gramEnd"/>
                  <w:r w:rsidRPr="00C2756C">
                    <w:rPr>
                      <w:sz w:val="22"/>
                      <w:szCs w:val="22"/>
                    </w:rPr>
                    <w:t xml:space="preserve">: </w:t>
                  </w:r>
                </w:p>
                <w:p w:rsidR="00FB00FB" w:rsidRPr="00C2756C" w:rsidRDefault="00FB00FB" w:rsidP="00FD718F">
                  <w:pPr>
                    <w:framePr w:hSpace="180" w:wrap="around" w:vAnchor="text" w:hAnchor="margin" w:y="110"/>
                    <w:tabs>
                      <w:tab w:val="num" w:pos="0"/>
                    </w:tabs>
                    <w:rPr>
                      <w:sz w:val="22"/>
                      <w:szCs w:val="22"/>
                    </w:rPr>
                  </w:pPr>
                  <w:r w:rsidRPr="00C2756C">
                    <w:rPr>
                      <w:sz w:val="22"/>
                      <w:szCs w:val="22"/>
                    </w:rPr>
                    <w:t>постановлением администрации Репьевского сельсовета № 161 от 11.06.2010 года</w:t>
                  </w:r>
                </w:p>
                <w:p w:rsidR="00FB00FB" w:rsidRPr="00C2756C" w:rsidRDefault="00FB00FB" w:rsidP="00FD718F">
                  <w:pPr>
                    <w:framePr w:hSpace="180" w:wrap="around" w:vAnchor="text" w:hAnchor="margin" w:y="110"/>
                    <w:tabs>
                      <w:tab w:val="num" w:pos="0"/>
                    </w:tabs>
                    <w:rPr>
                      <w:sz w:val="22"/>
                      <w:szCs w:val="22"/>
                    </w:rPr>
                  </w:pPr>
                  <w:r w:rsidRPr="00C2756C">
                    <w:rPr>
                      <w:b/>
                      <w:sz w:val="22"/>
                      <w:szCs w:val="22"/>
                    </w:rPr>
                    <w:t>Редакционный совет:</w:t>
                  </w:r>
                  <w:r w:rsidRPr="00C2756C">
                    <w:rPr>
                      <w:sz w:val="22"/>
                      <w:szCs w:val="22"/>
                    </w:rPr>
                    <w:t xml:space="preserve"> </w:t>
                  </w:r>
                </w:p>
                <w:p w:rsidR="00FB00FB" w:rsidRPr="00C2756C" w:rsidRDefault="00FB00FB" w:rsidP="00FD718F">
                  <w:pPr>
                    <w:framePr w:hSpace="180" w:wrap="around" w:vAnchor="text" w:hAnchor="margin" w:y="110"/>
                    <w:tabs>
                      <w:tab w:val="num" w:pos="0"/>
                    </w:tabs>
                    <w:rPr>
                      <w:sz w:val="22"/>
                      <w:szCs w:val="22"/>
                    </w:rPr>
                  </w:pPr>
                  <w:r w:rsidRPr="00C2756C">
                    <w:rPr>
                      <w:sz w:val="22"/>
                      <w:szCs w:val="22"/>
                    </w:rPr>
                    <w:t>Линчевская О.С., Антонова Ж.В., Строкова О.В.</w:t>
                  </w:r>
                </w:p>
                <w:p w:rsidR="00FB00FB" w:rsidRPr="00C2756C" w:rsidRDefault="00FB00FB" w:rsidP="00FD718F">
                  <w:pPr>
                    <w:framePr w:hSpace="180" w:wrap="around" w:vAnchor="text" w:hAnchor="margin" w:y="110"/>
                    <w:tabs>
                      <w:tab w:val="num" w:pos="0"/>
                    </w:tabs>
                    <w:rPr>
                      <w:sz w:val="22"/>
                      <w:szCs w:val="22"/>
                    </w:rPr>
                  </w:pPr>
                  <w:r w:rsidRPr="00C2756C">
                    <w:rPr>
                      <w:b/>
                      <w:sz w:val="22"/>
                      <w:szCs w:val="22"/>
                    </w:rPr>
                    <w:t>Тираж</w:t>
                  </w:r>
                  <w:r w:rsidRPr="00C2756C">
                    <w:rPr>
                      <w:sz w:val="22"/>
                      <w:szCs w:val="22"/>
                    </w:rPr>
                    <w:t>: 5 экземпляров</w:t>
                  </w:r>
                </w:p>
                <w:p w:rsidR="00FB00FB" w:rsidRPr="00C2756C" w:rsidRDefault="00FB00FB" w:rsidP="00FD718F">
                  <w:pPr>
                    <w:framePr w:hSpace="180" w:wrap="around" w:vAnchor="text" w:hAnchor="margin" w:y="110"/>
                    <w:tabs>
                      <w:tab w:val="num" w:pos="0"/>
                    </w:tabs>
                    <w:rPr>
                      <w:b/>
                      <w:sz w:val="22"/>
                      <w:szCs w:val="22"/>
                    </w:rPr>
                  </w:pPr>
                  <w:r w:rsidRPr="00C2756C">
                    <w:rPr>
                      <w:b/>
                      <w:sz w:val="22"/>
                      <w:szCs w:val="22"/>
                    </w:rPr>
                    <w:t>Распространяется бесплатно.</w:t>
                  </w:r>
                </w:p>
              </w:tc>
            </w:tr>
          </w:tbl>
          <w:p w:rsidR="00FB00FB" w:rsidRPr="00C2756C" w:rsidRDefault="00FB00FB" w:rsidP="001B45FF">
            <w:pPr>
              <w:rPr>
                <w:sz w:val="22"/>
                <w:szCs w:val="22"/>
              </w:rPr>
            </w:pPr>
          </w:p>
        </w:tc>
      </w:tr>
    </w:tbl>
    <w:p w:rsidR="00072CBA" w:rsidRPr="00C2756C" w:rsidRDefault="002D5DAD" w:rsidP="00FB00FB">
      <w:pPr>
        <w:rPr>
          <w:sz w:val="22"/>
          <w:szCs w:val="22"/>
        </w:rPr>
      </w:pPr>
      <w:r w:rsidRPr="00C2756C">
        <w:rPr>
          <w:rFonts w:ascii="Calibri" w:eastAsia="Calibri" w:hAnsi="Calibri"/>
          <w:bCs/>
          <w:lang w:eastAsia="en-US"/>
        </w:rPr>
        <w:t xml:space="preserve">       </w:t>
      </w:r>
    </w:p>
    <w:sectPr w:rsidR="00072CBA" w:rsidRPr="00C2756C" w:rsidSect="00662F2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7D" w:rsidRDefault="0063487D" w:rsidP="009716B0">
      <w:r>
        <w:separator/>
      </w:r>
    </w:p>
  </w:endnote>
  <w:endnote w:type="continuationSeparator" w:id="0">
    <w:p w:rsidR="0063487D" w:rsidRDefault="0063487D"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7D" w:rsidRDefault="0063487D" w:rsidP="009716B0">
      <w:r>
        <w:separator/>
      </w:r>
    </w:p>
  </w:footnote>
  <w:footnote w:type="continuationSeparator" w:id="0">
    <w:p w:rsidR="0063487D" w:rsidRDefault="0063487D"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51" w:rsidRDefault="000A1551"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FD718F">
      <w:rPr>
        <w:rFonts w:ascii="Mistral" w:hAnsi="Mistral"/>
        <w:noProof/>
      </w:rPr>
      <w:t>29</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87C"/>
    <w:multiLevelType w:val="singleLevel"/>
    <w:tmpl w:val="7DD03994"/>
    <w:lvl w:ilvl="0">
      <w:start w:val="1"/>
      <w:numFmt w:val="bullet"/>
      <w:lvlText w:val="-"/>
      <w:lvlJc w:val="left"/>
      <w:pPr>
        <w:tabs>
          <w:tab w:val="num" w:pos="720"/>
        </w:tabs>
        <w:ind w:left="720" w:hanging="360"/>
      </w:pPr>
    </w:lvl>
  </w:abstractNum>
  <w:abstractNum w:abstractNumId="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83F03"/>
    <w:rsid w:val="000A1551"/>
    <w:rsid w:val="000C5682"/>
    <w:rsid w:val="000E04B7"/>
    <w:rsid w:val="000E27BC"/>
    <w:rsid w:val="000E2A49"/>
    <w:rsid w:val="000E7302"/>
    <w:rsid w:val="000F3D46"/>
    <w:rsid w:val="00100985"/>
    <w:rsid w:val="00102F59"/>
    <w:rsid w:val="001038DA"/>
    <w:rsid w:val="00116810"/>
    <w:rsid w:val="0012002C"/>
    <w:rsid w:val="0012131A"/>
    <w:rsid w:val="00123EFA"/>
    <w:rsid w:val="00125D99"/>
    <w:rsid w:val="001265B1"/>
    <w:rsid w:val="00137D06"/>
    <w:rsid w:val="00137F71"/>
    <w:rsid w:val="00162D18"/>
    <w:rsid w:val="001635E3"/>
    <w:rsid w:val="001648D4"/>
    <w:rsid w:val="00167F11"/>
    <w:rsid w:val="00175F64"/>
    <w:rsid w:val="0018023A"/>
    <w:rsid w:val="001839DA"/>
    <w:rsid w:val="00190044"/>
    <w:rsid w:val="0019019D"/>
    <w:rsid w:val="0019041F"/>
    <w:rsid w:val="001A6186"/>
    <w:rsid w:val="001B45FF"/>
    <w:rsid w:val="001B5C28"/>
    <w:rsid w:val="001D2678"/>
    <w:rsid w:val="001D7B51"/>
    <w:rsid w:val="001F0DD9"/>
    <w:rsid w:val="001F7310"/>
    <w:rsid w:val="00213152"/>
    <w:rsid w:val="002132EB"/>
    <w:rsid w:val="00220494"/>
    <w:rsid w:val="00223DE2"/>
    <w:rsid w:val="0024471C"/>
    <w:rsid w:val="00266AD9"/>
    <w:rsid w:val="00273962"/>
    <w:rsid w:val="00274A27"/>
    <w:rsid w:val="00296D88"/>
    <w:rsid w:val="002A1859"/>
    <w:rsid w:val="002B5BC4"/>
    <w:rsid w:val="002B7F03"/>
    <w:rsid w:val="002C2AB3"/>
    <w:rsid w:val="002C4028"/>
    <w:rsid w:val="002D5DAD"/>
    <w:rsid w:val="002E2E62"/>
    <w:rsid w:val="002F1C81"/>
    <w:rsid w:val="002F34AD"/>
    <w:rsid w:val="002F7AE3"/>
    <w:rsid w:val="00300C1B"/>
    <w:rsid w:val="00301847"/>
    <w:rsid w:val="00301AF4"/>
    <w:rsid w:val="00303C46"/>
    <w:rsid w:val="00312D70"/>
    <w:rsid w:val="003130F1"/>
    <w:rsid w:val="003178C3"/>
    <w:rsid w:val="003202D0"/>
    <w:rsid w:val="003341F7"/>
    <w:rsid w:val="00344A86"/>
    <w:rsid w:val="00345F57"/>
    <w:rsid w:val="0035407F"/>
    <w:rsid w:val="00354746"/>
    <w:rsid w:val="00365637"/>
    <w:rsid w:val="003825E0"/>
    <w:rsid w:val="00384BD5"/>
    <w:rsid w:val="00391D36"/>
    <w:rsid w:val="00397E45"/>
    <w:rsid w:val="003A0949"/>
    <w:rsid w:val="003B18FD"/>
    <w:rsid w:val="003C2B9E"/>
    <w:rsid w:val="003C37EC"/>
    <w:rsid w:val="003C7422"/>
    <w:rsid w:val="003D21A8"/>
    <w:rsid w:val="003E0128"/>
    <w:rsid w:val="003E45E0"/>
    <w:rsid w:val="003E6799"/>
    <w:rsid w:val="003E6D0A"/>
    <w:rsid w:val="003E7EC2"/>
    <w:rsid w:val="00405EB0"/>
    <w:rsid w:val="00407E2B"/>
    <w:rsid w:val="004102AF"/>
    <w:rsid w:val="00411B8C"/>
    <w:rsid w:val="004255A9"/>
    <w:rsid w:val="00430FB5"/>
    <w:rsid w:val="00434FCE"/>
    <w:rsid w:val="00445969"/>
    <w:rsid w:val="0044612F"/>
    <w:rsid w:val="0045358C"/>
    <w:rsid w:val="00457F52"/>
    <w:rsid w:val="004606FF"/>
    <w:rsid w:val="00460889"/>
    <w:rsid w:val="00460B63"/>
    <w:rsid w:val="00460F3B"/>
    <w:rsid w:val="004622B6"/>
    <w:rsid w:val="00466621"/>
    <w:rsid w:val="00474734"/>
    <w:rsid w:val="004816E0"/>
    <w:rsid w:val="004903D2"/>
    <w:rsid w:val="00490644"/>
    <w:rsid w:val="00491E41"/>
    <w:rsid w:val="004936BE"/>
    <w:rsid w:val="004967CB"/>
    <w:rsid w:val="004B18AE"/>
    <w:rsid w:val="004B2474"/>
    <w:rsid w:val="004B7369"/>
    <w:rsid w:val="004C459E"/>
    <w:rsid w:val="004D74D0"/>
    <w:rsid w:val="004D7689"/>
    <w:rsid w:val="005043A5"/>
    <w:rsid w:val="0050591B"/>
    <w:rsid w:val="005168DE"/>
    <w:rsid w:val="00540138"/>
    <w:rsid w:val="005411EA"/>
    <w:rsid w:val="0054388E"/>
    <w:rsid w:val="005439ED"/>
    <w:rsid w:val="00553398"/>
    <w:rsid w:val="005638F8"/>
    <w:rsid w:val="00571768"/>
    <w:rsid w:val="00587D1C"/>
    <w:rsid w:val="005912A3"/>
    <w:rsid w:val="00594A5D"/>
    <w:rsid w:val="005A57CD"/>
    <w:rsid w:val="005B6E06"/>
    <w:rsid w:val="005C38FA"/>
    <w:rsid w:val="005C54DF"/>
    <w:rsid w:val="005E3B58"/>
    <w:rsid w:val="005F65CC"/>
    <w:rsid w:val="006068EC"/>
    <w:rsid w:val="006226E7"/>
    <w:rsid w:val="00623E9D"/>
    <w:rsid w:val="0062454E"/>
    <w:rsid w:val="00625EEC"/>
    <w:rsid w:val="00626AD7"/>
    <w:rsid w:val="0063487D"/>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5E57"/>
    <w:rsid w:val="006A67FF"/>
    <w:rsid w:val="006C62B1"/>
    <w:rsid w:val="006C7B78"/>
    <w:rsid w:val="006E24B3"/>
    <w:rsid w:val="006E25C4"/>
    <w:rsid w:val="006F5575"/>
    <w:rsid w:val="006F5F90"/>
    <w:rsid w:val="0070475D"/>
    <w:rsid w:val="00705F59"/>
    <w:rsid w:val="0070647B"/>
    <w:rsid w:val="0071520A"/>
    <w:rsid w:val="007173DF"/>
    <w:rsid w:val="00730688"/>
    <w:rsid w:val="007345F3"/>
    <w:rsid w:val="00736E47"/>
    <w:rsid w:val="00752324"/>
    <w:rsid w:val="0075248F"/>
    <w:rsid w:val="007556D9"/>
    <w:rsid w:val="007568EB"/>
    <w:rsid w:val="007572E6"/>
    <w:rsid w:val="00763EF2"/>
    <w:rsid w:val="0077187D"/>
    <w:rsid w:val="00777A6A"/>
    <w:rsid w:val="00785E89"/>
    <w:rsid w:val="00787A4E"/>
    <w:rsid w:val="007907C8"/>
    <w:rsid w:val="007943C4"/>
    <w:rsid w:val="007B7561"/>
    <w:rsid w:val="007D3296"/>
    <w:rsid w:val="007D3EA2"/>
    <w:rsid w:val="007D73E6"/>
    <w:rsid w:val="007D7742"/>
    <w:rsid w:val="007F24AD"/>
    <w:rsid w:val="00803236"/>
    <w:rsid w:val="00811BC6"/>
    <w:rsid w:val="0083224D"/>
    <w:rsid w:val="00841567"/>
    <w:rsid w:val="00845C8D"/>
    <w:rsid w:val="00847174"/>
    <w:rsid w:val="00853D0A"/>
    <w:rsid w:val="00874ACF"/>
    <w:rsid w:val="008854C8"/>
    <w:rsid w:val="00890171"/>
    <w:rsid w:val="008903C2"/>
    <w:rsid w:val="0089662B"/>
    <w:rsid w:val="008B4999"/>
    <w:rsid w:val="008B5AB3"/>
    <w:rsid w:val="008B6A68"/>
    <w:rsid w:val="008C2D84"/>
    <w:rsid w:val="008C4F3E"/>
    <w:rsid w:val="008D7360"/>
    <w:rsid w:val="008F067D"/>
    <w:rsid w:val="008F7604"/>
    <w:rsid w:val="00905389"/>
    <w:rsid w:val="00906B15"/>
    <w:rsid w:val="00913104"/>
    <w:rsid w:val="00916987"/>
    <w:rsid w:val="0092083B"/>
    <w:rsid w:val="00922BC4"/>
    <w:rsid w:val="009247AF"/>
    <w:rsid w:val="00926550"/>
    <w:rsid w:val="0094383D"/>
    <w:rsid w:val="00955CB1"/>
    <w:rsid w:val="009618D3"/>
    <w:rsid w:val="00965B5C"/>
    <w:rsid w:val="00970857"/>
    <w:rsid w:val="00971203"/>
    <w:rsid w:val="009716B0"/>
    <w:rsid w:val="0097359A"/>
    <w:rsid w:val="009C316A"/>
    <w:rsid w:val="009C649E"/>
    <w:rsid w:val="009C7C32"/>
    <w:rsid w:val="009E0111"/>
    <w:rsid w:val="009E2231"/>
    <w:rsid w:val="009E298B"/>
    <w:rsid w:val="009E3B8F"/>
    <w:rsid w:val="009E620C"/>
    <w:rsid w:val="009F1705"/>
    <w:rsid w:val="00A1536B"/>
    <w:rsid w:val="00A21D67"/>
    <w:rsid w:val="00A2225C"/>
    <w:rsid w:val="00A24DEF"/>
    <w:rsid w:val="00A302D9"/>
    <w:rsid w:val="00A30550"/>
    <w:rsid w:val="00A30A08"/>
    <w:rsid w:val="00A32BE1"/>
    <w:rsid w:val="00A33909"/>
    <w:rsid w:val="00A3452C"/>
    <w:rsid w:val="00A43310"/>
    <w:rsid w:val="00A45520"/>
    <w:rsid w:val="00A46EDC"/>
    <w:rsid w:val="00A47A5F"/>
    <w:rsid w:val="00A47EC6"/>
    <w:rsid w:val="00A530CD"/>
    <w:rsid w:val="00A57AE9"/>
    <w:rsid w:val="00A64843"/>
    <w:rsid w:val="00A66777"/>
    <w:rsid w:val="00A76070"/>
    <w:rsid w:val="00A76976"/>
    <w:rsid w:val="00A817AD"/>
    <w:rsid w:val="00A952D6"/>
    <w:rsid w:val="00A95BF3"/>
    <w:rsid w:val="00A9784E"/>
    <w:rsid w:val="00AA009F"/>
    <w:rsid w:val="00AA1BA0"/>
    <w:rsid w:val="00AA4DAB"/>
    <w:rsid w:val="00AC2E6A"/>
    <w:rsid w:val="00AC5623"/>
    <w:rsid w:val="00AE2D5E"/>
    <w:rsid w:val="00AE6BA6"/>
    <w:rsid w:val="00AF24EE"/>
    <w:rsid w:val="00AF4581"/>
    <w:rsid w:val="00AF53D5"/>
    <w:rsid w:val="00B05048"/>
    <w:rsid w:val="00B1425F"/>
    <w:rsid w:val="00B1533E"/>
    <w:rsid w:val="00B168B7"/>
    <w:rsid w:val="00B24AC9"/>
    <w:rsid w:val="00B26B4D"/>
    <w:rsid w:val="00B3136E"/>
    <w:rsid w:val="00B52AE4"/>
    <w:rsid w:val="00B7372A"/>
    <w:rsid w:val="00B90D6F"/>
    <w:rsid w:val="00B9278E"/>
    <w:rsid w:val="00B93C6B"/>
    <w:rsid w:val="00BA0E1C"/>
    <w:rsid w:val="00BB7793"/>
    <w:rsid w:val="00BC05EB"/>
    <w:rsid w:val="00BD5AB5"/>
    <w:rsid w:val="00BD69F4"/>
    <w:rsid w:val="00BD75D0"/>
    <w:rsid w:val="00BE70E2"/>
    <w:rsid w:val="00C05321"/>
    <w:rsid w:val="00C11C8A"/>
    <w:rsid w:val="00C12F26"/>
    <w:rsid w:val="00C156E1"/>
    <w:rsid w:val="00C160F6"/>
    <w:rsid w:val="00C167D0"/>
    <w:rsid w:val="00C170D5"/>
    <w:rsid w:val="00C20B20"/>
    <w:rsid w:val="00C2756C"/>
    <w:rsid w:val="00C27C84"/>
    <w:rsid w:val="00C3256A"/>
    <w:rsid w:val="00C41352"/>
    <w:rsid w:val="00C435F0"/>
    <w:rsid w:val="00C4582D"/>
    <w:rsid w:val="00C5107A"/>
    <w:rsid w:val="00C52E76"/>
    <w:rsid w:val="00C5377C"/>
    <w:rsid w:val="00C57655"/>
    <w:rsid w:val="00C675B0"/>
    <w:rsid w:val="00C715AA"/>
    <w:rsid w:val="00C92EB0"/>
    <w:rsid w:val="00CA14EB"/>
    <w:rsid w:val="00CA2DA0"/>
    <w:rsid w:val="00CA4E33"/>
    <w:rsid w:val="00CB0355"/>
    <w:rsid w:val="00CB10AB"/>
    <w:rsid w:val="00CB5592"/>
    <w:rsid w:val="00CC0CC5"/>
    <w:rsid w:val="00CC14DA"/>
    <w:rsid w:val="00CC2682"/>
    <w:rsid w:val="00CD511D"/>
    <w:rsid w:val="00CD6C09"/>
    <w:rsid w:val="00CE3B1D"/>
    <w:rsid w:val="00D0061F"/>
    <w:rsid w:val="00D02198"/>
    <w:rsid w:val="00D111C3"/>
    <w:rsid w:val="00D119F6"/>
    <w:rsid w:val="00D14CAD"/>
    <w:rsid w:val="00D23C5D"/>
    <w:rsid w:val="00D312F0"/>
    <w:rsid w:val="00D32440"/>
    <w:rsid w:val="00D35928"/>
    <w:rsid w:val="00D400FC"/>
    <w:rsid w:val="00D43666"/>
    <w:rsid w:val="00D47A72"/>
    <w:rsid w:val="00D54B18"/>
    <w:rsid w:val="00D64CFE"/>
    <w:rsid w:val="00D71ECE"/>
    <w:rsid w:val="00D741E2"/>
    <w:rsid w:val="00D91179"/>
    <w:rsid w:val="00D9711C"/>
    <w:rsid w:val="00DA18B9"/>
    <w:rsid w:val="00DB3C02"/>
    <w:rsid w:val="00DB64A3"/>
    <w:rsid w:val="00DC2D66"/>
    <w:rsid w:val="00DD23BF"/>
    <w:rsid w:val="00DF50A2"/>
    <w:rsid w:val="00E11488"/>
    <w:rsid w:val="00E243FF"/>
    <w:rsid w:val="00E257F2"/>
    <w:rsid w:val="00E305D2"/>
    <w:rsid w:val="00E40910"/>
    <w:rsid w:val="00E47EBB"/>
    <w:rsid w:val="00E53465"/>
    <w:rsid w:val="00E53B5A"/>
    <w:rsid w:val="00E55EDB"/>
    <w:rsid w:val="00E61C15"/>
    <w:rsid w:val="00E63BF9"/>
    <w:rsid w:val="00E736A2"/>
    <w:rsid w:val="00E92527"/>
    <w:rsid w:val="00E93D51"/>
    <w:rsid w:val="00EA0427"/>
    <w:rsid w:val="00EA1A73"/>
    <w:rsid w:val="00EB3146"/>
    <w:rsid w:val="00EB3192"/>
    <w:rsid w:val="00EB4CA0"/>
    <w:rsid w:val="00EB65C1"/>
    <w:rsid w:val="00EC1E13"/>
    <w:rsid w:val="00EC24B2"/>
    <w:rsid w:val="00ED5AC3"/>
    <w:rsid w:val="00ED7BFB"/>
    <w:rsid w:val="00EE5668"/>
    <w:rsid w:val="00EE5AC7"/>
    <w:rsid w:val="00EE726B"/>
    <w:rsid w:val="00EE7AC6"/>
    <w:rsid w:val="00EF2DBB"/>
    <w:rsid w:val="00EF4A90"/>
    <w:rsid w:val="00EF4C7B"/>
    <w:rsid w:val="00EF5AAC"/>
    <w:rsid w:val="00EF602A"/>
    <w:rsid w:val="00F051A1"/>
    <w:rsid w:val="00F162E8"/>
    <w:rsid w:val="00F3460D"/>
    <w:rsid w:val="00F360BC"/>
    <w:rsid w:val="00F4122A"/>
    <w:rsid w:val="00F47404"/>
    <w:rsid w:val="00F514D4"/>
    <w:rsid w:val="00F51A4D"/>
    <w:rsid w:val="00F547F3"/>
    <w:rsid w:val="00F64D6F"/>
    <w:rsid w:val="00F81222"/>
    <w:rsid w:val="00F81C59"/>
    <w:rsid w:val="00F841C7"/>
    <w:rsid w:val="00F92ED0"/>
    <w:rsid w:val="00F97501"/>
    <w:rsid w:val="00FA4F4B"/>
    <w:rsid w:val="00FA527D"/>
    <w:rsid w:val="00FA5FAC"/>
    <w:rsid w:val="00FB00FB"/>
    <w:rsid w:val="00FB3B18"/>
    <w:rsid w:val="00FB5B8E"/>
    <w:rsid w:val="00FC1A76"/>
    <w:rsid w:val="00FC28BB"/>
    <w:rsid w:val="00FC7BCB"/>
    <w:rsid w:val="00FD1889"/>
    <w:rsid w:val="00FD28F0"/>
    <w:rsid w:val="00FD4CD8"/>
    <w:rsid w:val="00FD718F"/>
    <w:rsid w:val="00FD7240"/>
    <w:rsid w:val="00FE0644"/>
    <w:rsid w:val="00FF0A51"/>
    <w:rsid w:val="00FF2285"/>
    <w:rsid w:val="00FF5AFE"/>
    <w:rsid w:val="00FF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587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
    <w:rsid w:val="00FC1A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46">
    <w:name w:val="xl146"/>
    <w:basedOn w:val="a"/>
    <w:rsid w:val="00FC1A76"/>
    <w:pPr>
      <w:spacing w:before="100" w:beforeAutospacing="1" w:after="100" w:afterAutospacing="1"/>
      <w:jc w:val="center"/>
      <w:textAlignment w:val="top"/>
    </w:pPr>
    <w:rPr>
      <w:b/>
      <w:bCs/>
    </w:rPr>
  </w:style>
  <w:style w:type="paragraph" w:customStyle="1" w:styleId="xl147">
    <w:name w:val="xl147"/>
    <w:basedOn w:val="a"/>
    <w:rsid w:val="00FC1A76"/>
    <w:pPr>
      <w:spacing w:before="100" w:beforeAutospacing="1" w:after="100" w:afterAutospacing="1"/>
      <w:jc w:val="right"/>
      <w:textAlignment w:val="center"/>
    </w:pPr>
  </w:style>
  <w:style w:type="paragraph" w:customStyle="1" w:styleId="xl148">
    <w:name w:val="xl148"/>
    <w:basedOn w:val="a"/>
    <w:rsid w:val="00FC1A76"/>
    <w:pPr>
      <w:spacing w:before="100" w:beforeAutospacing="1" w:after="100" w:afterAutospacing="1"/>
      <w:jc w:val="right"/>
    </w:pPr>
  </w:style>
  <w:style w:type="paragraph" w:customStyle="1" w:styleId="xl149">
    <w:name w:val="xl14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FC1A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FC1A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FC1A76"/>
    <w:pPr>
      <w:spacing w:before="100" w:beforeAutospacing="1" w:after="100" w:afterAutospacing="1"/>
      <w:jc w:val="center"/>
      <w:textAlignment w:val="top"/>
    </w:pPr>
    <w:rPr>
      <w:b/>
      <w:bCs/>
    </w:rPr>
  </w:style>
  <w:style w:type="paragraph" w:customStyle="1" w:styleId="xl154">
    <w:name w:val="xl154"/>
    <w:basedOn w:val="a"/>
    <w:rsid w:val="00FC1A76"/>
    <w:pPr>
      <w:pBdr>
        <w:right w:val="single" w:sz="4" w:space="0" w:color="auto"/>
      </w:pBdr>
      <w:spacing w:before="100" w:beforeAutospacing="1" w:after="100" w:afterAutospacing="1"/>
      <w:jc w:val="center"/>
      <w:textAlignment w:val="center"/>
    </w:pPr>
  </w:style>
  <w:style w:type="paragraph" w:customStyle="1" w:styleId="xl155">
    <w:name w:val="xl155"/>
    <w:basedOn w:val="a"/>
    <w:rsid w:val="00FC1A76"/>
    <w:pPr>
      <w:pBdr>
        <w:left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C1A76"/>
    <w:pPr>
      <w:pBdr>
        <w:top w:val="single" w:sz="4"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FC1A76"/>
    <w:pPr>
      <w:spacing w:before="100" w:beforeAutospacing="1" w:after="100" w:afterAutospacing="1"/>
      <w:jc w:val="center"/>
      <w:textAlignment w:val="center"/>
    </w:pPr>
  </w:style>
  <w:style w:type="paragraph" w:customStyle="1" w:styleId="xl159">
    <w:name w:val="xl15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FC1A76"/>
    <w:pPr>
      <w:pBdr>
        <w:top w:val="single" w:sz="4" w:space="0" w:color="auto"/>
        <w:left w:val="single" w:sz="4" w:space="0" w:color="auto"/>
        <w:bottom w:val="single" w:sz="4" w:space="0" w:color="auto"/>
      </w:pBdr>
      <w:spacing w:before="100" w:beforeAutospacing="1" w:after="100" w:afterAutospacing="1"/>
    </w:pPr>
    <w:rPr>
      <w:b/>
      <w:bCs/>
    </w:rPr>
  </w:style>
  <w:style w:type="table" w:customStyle="1" w:styleId="411">
    <w:name w:val="Сетка таблицы41"/>
    <w:basedOn w:val="a1"/>
    <w:next w:val="af2"/>
    <w:rsid w:val="00FC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2"/>
    <w:uiPriority w:val="99"/>
    <w:rsid w:val="00B73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2"/>
    <w:uiPriority w:val="99"/>
    <w:rsid w:val="00E92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D718F"/>
  </w:style>
  <w:style w:type="numbering" w:customStyle="1" w:styleId="141">
    <w:name w:val="Нет списка14"/>
    <w:next w:val="a2"/>
    <w:uiPriority w:val="99"/>
    <w:semiHidden/>
    <w:unhideWhenUsed/>
    <w:rsid w:val="00FD718F"/>
  </w:style>
  <w:style w:type="table" w:customStyle="1" w:styleId="44">
    <w:name w:val="Сетка таблицы44"/>
    <w:basedOn w:val="a1"/>
    <w:next w:val="af2"/>
    <w:rsid w:val="00FD7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FD718F"/>
  </w:style>
  <w:style w:type="table" w:customStyle="1" w:styleId="2121">
    <w:name w:val="Сетка таблицы212"/>
    <w:basedOn w:val="a1"/>
    <w:next w:val="af2"/>
    <w:uiPriority w:val="59"/>
    <w:rsid w:val="00FD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FD718F"/>
  </w:style>
  <w:style w:type="numbering" w:customStyle="1" w:styleId="113">
    <w:name w:val="Нет списка113"/>
    <w:next w:val="a2"/>
    <w:uiPriority w:val="99"/>
    <w:semiHidden/>
    <w:unhideWhenUsed/>
    <w:rsid w:val="00FD718F"/>
  </w:style>
  <w:style w:type="numbering" w:customStyle="1" w:styleId="1113">
    <w:name w:val="Нет списка1113"/>
    <w:next w:val="a2"/>
    <w:uiPriority w:val="99"/>
    <w:semiHidden/>
    <w:unhideWhenUsed/>
    <w:rsid w:val="00FD718F"/>
  </w:style>
  <w:style w:type="numbering" w:customStyle="1" w:styleId="213">
    <w:name w:val="Нет списка213"/>
    <w:next w:val="a2"/>
    <w:uiPriority w:val="99"/>
    <w:semiHidden/>
    <w:unhideWhenUsed/>
    <w:rsid w:val="00FD718F"/>
  </w:style>
  <w:style w:type="numbering" w:customStyle="1" w:styleId="421">
    <w:name w:val="Нет списка42"/>
    <w:next w:val="a2"/>
    <w:uiPriority w:val="99"/>
    <w:semiHidden/>
    <w:unhideWhenUsed/>
    <w:rsid w:val="00FD7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587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
    <w:rsid w:val="00FC1A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46">
    <w:name w:val="xl146"/>
    <w:basedOn w:val="a"/>
    <w:rsid w:val="00FC1A76"/>
    <w:pPr>
      <w:spacing w:before="100" w:beforeAutospacing="1" w:after="100" w:afterAutospacing="1"/>
      <w:jc w:val="center"/>
      <w:textAlignment w:val="top"/>
    </w:pPr>
    <w:rPr>
      <w:b/>
      <w:bCs/>
    </w:rPr>
  </w:style>
  <w:style w:type="paragraph" w:customStyle="1" w:styleId="xl147">
    <w:name w:val="xl147"/>
    <w:basedOn w:val="a"/>
    <w:rsid w:val="00FC1A76"/>
    <w:pPr>
      <w:spacing w:before="100" w:beforeAutospacing="1" w:after="100" w:afterAutospacing="1"/>
      <w:jc w:val="right"/>
      <w:textAlignment w:val="center"/>
    </w:pPr>
  </w:style>
  <w:style w:type="paragraph" w:customStyle="1" w:styleId="xl148">
    <w:name w:val="xl148"/>
    <w:basedOn w:val="a"/>
    <w:rsid w:val="00FC1A76"/>
    <w:pPr>
      <w:spacing w:before="100" w:beforeAutospacing="1" w:after="100" w:afterAutospacing="1"/>
      <w:jc w:val="right"/>
    </w:pPr>
  </w:style>
  <w:style w:type="paragraph" w:customStyle="1" w:styleId="xl149">
    <w:name w:val="xl14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FC1A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FC1A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FC1A76"/>
    <w:pPr>
      <w:spacing w:before="100" w:beforeAutospacing="1" w:after="100" w:afterAutospacing="1"/>
      <w:jc w:val="center"/>
      <w:textAlignment w:val="top"/>
    </w:pPr>
    <w:rPr>
      <w:b/>
      <w:bCs/>
    </w:rPr>
  </w:style>
  <w:style w:type="paragraph" w:customStyle="1" w:styleId="xl154">
    <w:name w:val="xl154"/>
    <w:basedOn w:val="a"/>
    <w:rsid w:val="00FC1A76"/>
    <w:pPr>
      <w:pBdr>
        <w:right w:val="single" w:sz="4" w:space="0" w:color="auto"/>
      </w:pBdr>
      <w:spacing w:before="100" w:beforeAutospacing="1" w:after="100" w:afterAutospacing="1"/>
      <w:jc w:val="center"/>
      <w:textAlignment w:val="center"/>
    </w:pPr>
  </w:style>
  <w:style w:type="paragraph" w:customStyle="1" w:styleId="xl155">
    <w:name w:val="xl155"/>
    <w:basedOn w:val="a"/>
    <w:rsid w:val="00FC1A76"/>
    <w:pPr>
      <w:pBdr>
        <w:left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C1A76"/>
    <w:pPr>
      <w:pBdr>
        <w:top w:val="single" w:sz="4"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FC1A76"/>
    <w:pPr>
      <w:spacing w:before="100" w:beforeAutospacing="1" w:after="100" w:afterAutospacing="1"/>
      <w:jc w:val="center"/>
      <w:textAlignment w:val="center"/>
    </w:pPr>
  </w:style>
  <w:style w:type="paragraph" w:customStyle="1" w:styleId="xl159">
    <w:name w:val="xl15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FC1A76"/>
    <w:pPr>
      <w:pBdr>
        <w:top w:val="single" w:sz="4" w:space="0" w:color="auto"/>
        <w:left w:val="single" w:sz="4" w:space="0" w:color="auto"/>
        <w:bottom w:val="single" w:sz="4" w:space="0" w:color="auto"/>
      </w:pBdr>
      <w:spacing w:before="100" w:beforeAutospacing="1" w:after="100" w:afterAutospacing="1"/>
    </w:pPr>
    <w:rPr>
      <w:b/>
      <w:bCs/>
    </w:rPr>
  </w:style>
  <w:style w:type="table" w:customStyle="1" w:styleId="411">
    <w:name w:val="Сетка таблицы41"/>
    <w:basedOn w:val="a1"/>
    <w:next w:val="af2"/>
    <w:rsid w:val="00FC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2"/>
    <w:uiPriority w:val="99"/>
    <w:rsid w:val="00B73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2"/>
    <w:uiPriority w:val="99"/>
    <w:rsid w:val="00E92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D718F"/>
  </w:style>
  <w:style w:type="numbering" w:customStyle="1" w:styleId="141">
    <w:name w:val="Нет списка14"/>
    <w:next w:val="a2"/>
    <w:uiPriority w:val="99"/>
    <w:semiHidden/>
    <w:unhideWhenUsed/>
    <w:rsid w:val="00FD718F"/>
  </w:style>
  <w:style w:type="table" w:customStyle="1" w:styleId="44">
    <w:name w:val="Сетка таблицы44"/>
    <w:basedOn w:val="a1"/>
    <w:next w:val="af2"/>
    <w:rsid w:val="00FD7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FD718F"/>
  </w:style>
  <w:style w:type="table" w:customStyle="1" w:styleId="2121">
    <w:name w:val="Сетка таблицы212"/>
    <w:basedOn w:val="a1"/>
    <w:next w:val="af2"/>
    <w:uiPriority w:val="59"/>
    <w:rsid w:val="00FD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FD718F"/>
  </w:style>
  <w:style w:type="numbering" w:customStyle="1" w:styleId="113">
    <w:name w:val="Нет списка113"/>
    <w:next w:val="a2"/>
    <w:uiPriority w:val="99"/>
    <w:semiHidden/>
    <w:unhideWhenUsed/>
    <w:rsid w:val="00FD718F"/>
  </w:style>
  <w:style w:type="numbering" w:customStyle="1" w:styleId="1113">
    <w:name w:val="Нет списка1113"/>
    <w:next w:val="a2"/>
    <w:uiPriority w:val="99"/>
    <w:semiHidden/>
    <w:unhideWhenUsed/>
    <w:rsid w:val="00FD718F"/>
  </w:style>
  <w:style w:type="numbering" w:customStyle="1" w:styleId="213">
    <w:name w:val="Нет списка213"/>
    <w:next w:val="a2"/>
    <w:uiPriority w:val="99"/>
    <w:semiHidden/>
    <w:unhideWhenUsed/>
    <w:rsid w:val="00FD718F"/>
  </w:style>
  <w:style w:type="numbering" w:customStyle="1" w:styleId="421">
    <w:name w:val="Нет списка42"/>
    <w:next w:val="a2"/>
    <w:uiPriority w:val="99"/>
    <w:semiHidden/>
    <w:unhideWhenUsed/>
    <w:rsid w:val="00FD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355742597">
      <w:bodyDiv w:val="1"/>
      <w:marLeft w:val="0"/>
      <w:marRight w:val="0"/>
      <w:marTop w:val="0"/>
      <w:marBottom w:val="0"/>
      <w:divBdr>
        <w:top w:val="none" w:sz="0" w:space="0" w:color="auto"/>
        <w:left w:val="none" w:sz="0" w:space="0" w:color="auto"/>
        <w:bottom w:val="none" w:sz="0" w:space="0" w:color="auto"/>
        <w:right w:val="none" w:sz="0" w:space="0" w:color="auto"/>
      </w:divBdr>
    </w:div>
    <w:div w:id="544879297">
      <w:bodyDiv w:val="1"/>
      <w:marLeft w:val="0"/>
      <w:marRight w:val="0"/>
      <w:marTop w:val="0"/>
      <w:marBottom w:val="0"/>
      <w:divBdr>
        <w:top w:val="none" w:sz="0" w:space="0" w:color="auto"/>
        <w:left w:val="none" w:sz="0" w:space="0" w:color="auto"/>
        <w:bottom w:val="none" w:sz="0" w:space="0" w:color="auto"/>
        <w:right w:val="none" w:sz="0" w:space="0" w:color="auto"/>
      </w:divBdr>
    </w:div>
    <w:div w:id="668825908">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16150295">
      <w:bodyDiv w:val="1"/>
      <w:marLeft w:val="0"/>
      <w:marRight w:val="0"/>
      <w:marTop w:val="0"/>
      <w:marBottom w:val="0"/>
      <w:divBdr>
        <w:top w:val="none" w:sz="0" w:space="0" w:color="auto"/>
        <w:left w:val="none" w:sz="0" w:space="0" w:color="auto"/>
        <w:bottom w:val="none" w:sz="0" w:space="0" w:color="auto"/>
        <w:right w:val="none" w:sz="0" w:space="0" w:color="auto"/>
      </w:divBdr>
    </w:div>
    <w:div w:id="1334147053">
      <w:bodyDiv w:val="1"/>
      <w:marLeft w:val="0"/>
      <w:marRight w:val="0"/>
      <w:marTop w:val="0"/>
      <w:marBottom w:val="0"/>
      <w:divBdr>
        <w:top w:val="none" w:sz="0" w:space="0" w:color="auto"/>
        <w:left w:val="none" w:sz="0" w:space="0" w:color="auto"/>
        <w:bottom w:val="none" w:sz="0" w:space="0" w:color="auto"/>
        <w:right w:val="none" w:sz="0" w:space="0" w:color="auto"/>
      </w:divBdr>
    </w:div>
    <w:div w:id="159967701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4346474">
      <w:bodyDiv w:val="1"/>
      <w:marLeft w:val="0"/>
      <w:marRight w:val="0"/>
      <w:marTop w:val="0"/>
      <w:marBottom w:val="0"/>
      <w:divBdr>
        <w:top w:val="none" w:sz="0" w:space="0" w:color="auto"/>
        <w:left w:val="none" w:sz="0" w:space="0" w:color="auto"/>
        <w:bottom w:val="none" w:sz="0" w:space="0" w:color="auto"/>
        <w:right w:val="none" w:sz="0" w:space="0" w:color="auto"/>
      </w:divBdr>
    </w:div>
    <w:div w:id="1913616415">
      <w:bodyDiv w:val="1"/>
      <w:marLeft w:val="0"/>
      <w:marRight w:val="0"/>
      <w:marTop w:val="0"/>
      <w:marBottom w:val="0"/>
      <w:divBdr>
        <w:top w:val="none" w:sz="0" w:space="0" w:color="auto"/>
        <w:left w:val="none" w:sz="0" w:space="0" w:color="auto"/>
        <w:bottom w:val="none" w:sz="0" w:space="0" w:color="auto"/>
        <w:right w:val="none" w:sz="0" w:space="0" w:color="auto"/>
      </w:divBdr>
    </w:div>
    <w:div w:id="1969512552">
      <w:bodyDiv w:val="1"/>
      <w:marLeft w:val="0"/>
      <w:marRight w:val="0"/>
      <w:marTop w:val="0"/>
      <w:marBottom w:val="0"/>
      <w:divBdr>
        <w:top w:val="none" w:sz="0" w:space="0" w:color="auto"/>
        <w:left w:val="none" w:sz="0" w:space="0" w:color="auto"/>
        <w:bottom w:val="none" w:sz="0" w:space="0" w:color="auto"/>
        <w:right w:val="none" w:sz="0" w:space="0" w:color="auto"/>
      </w:divBdr>
    </w:div>
    <w:div w:id="1992785736">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14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id=47405120&amp;su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OKudelya\Desktop\&#1055;&#1048;&#1057;&#1068;&#1052;&#1040;\&#1087;&#1088;&#1086;&#1075;&#1085;&#1086;&#1079;%20&#1057;&#1069;&#1056;%2020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internet.garant.ru/document?id=7163526&amp;sub=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id=12012604&amp;sub=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094C-F825-486B-B740-FF742ECF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29</Pages>
  <Words>11275</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196</cp:revision>
  <cp:lastPrinted>2020-07-21T01:19:00Z</cp:lastPrinted>
  <dcterms:created xsi:type="dcterms:W3CDTF">2019-04-08T04:30:00Z</dcterms:created>
  <dcterms:modified xsi:type="dcterms:W3CDTF">2022-11-14T03:07:00Z</dcterms:modified>
</cp:coreProperties>
</file>