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6C7B78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6C7B78">
        <w:rPr>
          <w:rFonts w:ascii="Mistral" w:hAnsi="Mistral" w:cs="Rod"/>
          <w:bCs/>
          <w:sz w:val="40"/>
          <w:szCs w:val="40"/>
        </w:rPr>
        <w:t>21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571768">
        <w:rPr>
          <w:rFonts w:ascii="Mistral" w:hAnsi="Mistral" w:cs="Rod"/>
          <w:bCs/>
          <w:sz w:val="40"/>
          <w:szCs w:val="40"/>
        </w:rPr>
        <w:t>7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6C7B78" w:rsidP="00571768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74CEF66" wp14:editId="14C8AFD9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Pr="00571768" w:rsidRDefault="00571768" w:rsidP="00571768">
      <w:pPr>
        <w:rPr>
          <w:sz w:val="20"/>
          <w:szCs w:val="20"/>
        </w:rPr>
      </w:pPr>
    </w:p>
    <w:p w:rsidR="00EB65C1" w:rsidRDefault="00EB65C1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Default="006C7B78" w:rsidP="00072CBA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544135" wp14:editId="4E2BF566">
            <wp:extent cx="5940425" cy="84052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78" w:rsidRDefault="006C7B78" w:rsidP="00072CBA">
      <w:pPr>
        <w:jc w:val="center"/>
        <w:rPr>
          <w:sz w:val="20"/>
          <w:szCs w:val="20"/>
        </w:rPr>
      </w:pPr>
    </w:p>
    <w:p w:rsidR="006C7B78" w:rsidRPr="006C7B78" w:rsidRDefault="006C7B78" w:rsidP="006C7B78">
      <w:pPr>
        <w:jc w:val="center"/>
        <w:rPr>
          <w:rFonts w:ascii="Arial" w:hAnsi="Arial" w:cs="Arial"/>
        </w:rPr>
      </w:pPr>
      <w:bookmarkStart w:id="0" w:name="_GoBack"/>
      <w:bookmarkEnd w:id="0"/>
      <w:r w:rsidRPr="006C7B78">
        <w:rPr>
          <w:rFonts w:ascii="Arial" w:hAnsi="Arial" w:cs="Arial"/>
        </w:rPr>
        <w:t>АДМИНИСТРАЦИЯ</w:t>
      </w:r>
    </w:p>
    <w:p w:rsidR="006C7B78" w:rsidRPr="006C7B78" w:rsidRDefault="006C7B78" w:rsidP="006C7B78">
      <w:pPr>
        <w:jc w:val="center"/>
        <w:rPr>
          <w:rFonts w:ascii="Arial" w:hAnsi="Arial" w:cs="Arial"/>
        </w:rPr>
      </w:pPr>
      <w:r w:rsidRPr="006C7B78">
        <w:rPr>
          <w:rFonts w:ascii="Arial" w:hAnsi="Arial" w:cs="Arial"/>
        </w:rPr>
        <w:t>РЕПЬЕВСКОГО СЕЛЬСОВЕТА</w:t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>ТОГУЧИНСКОГО РАЙОНА</w:t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>НОВОСИБИРСКОЙ ОБЛАСТИ</w:t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>ПОСТАНОВЛЕНИЕ</w:t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>21.07.2022 № 102</w:t>
      </w:r>
    </w:p>
    <w:p w:rsidR="006C7B78" w:rsidRPr="006C7B78" w:rsidRDefault="006C7B78" w:rsidP="006C7B78">
      <w:pPr>
        <w:tabs>
          <w:tab w:val="left" w:pos="3760"/>
        </w:tabs>
        <w:jc w:val="both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ab/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>с. Репьево</w:t>
      </w:r>
    </w:p>
    <w:p w:rsidR="006C7B78" w:rsidRPr="006C7B78" w:rsidRDefault="006C7B78" w:rsidP="006C7B78">
      <w:pPr>
        <w:jc w:val="center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widowControl w:val="0"/>
        <w:jc w:val="center"/>
        <w:rPr>
          <w:rFonts w:ascii="Arial" w:eastAsia="Calibri" w:hAnsi="Arial" w:cs="Arial"/>
          <w:bCs/>
          <w:lang w:eastAsia="en-US"/>
        </w:rPr>
      </w:pPr>
      <w:r w:rsidRPr="006C7B78">
        <w:rPr>
          <w:rFonts w:ascii="Arial" w:eastAsia="Calibri" w:hAnsi="Arial" w:cs="Arial"/>
          <w:lang w:eastAsia="en-US"/>
        </w:rPr>
        <w:t xml:space="preserve">Об отмене постановления от  03.02.2022 № 21 «Об утверждении Порядка </w:t>
      </w:r>
      <w:r w:rsidRPr="006C7B78">
        <w:rPr>
          <w:rFonts w:ascii="Arial" w:eastAsia="Calibri" w:hAnsi="Arial" w:cs="Arial"/>
          <w:bCs/>
          <w:lang w:eastAsia="en-US"/>
        </w:rPr>
        <w:t>открытия и ведения лицевых счетов для учета операций, осуществляемых участниками бюджетного процесса поселений, входящих в состав Репьевского сельсовета Тогучинского района Новосибирской области, в рамках их бюджетных полномочий»</w:t>
      </w:r>
    </w:p>
    <w:p w:rsidR="006C7B78" w:rsidRPr="006C7B78" w:rsidRDefault="006C7B78" w:rsidP="006C7B78">
      <w:pPr>
        <w:suppressAutoHyphens/>
        <w:ind w:right="21"/>
        <w:rPr>
          <w:rFonts w:ascii="Arial" w:hAnsi="Arial" w:cs="Arial"/>
          <w:lang w:eastAsia="ar-SA"/>
        </w:rPr>
      </w:pPr>
    </w:p>
    <w:p w:rsidR="006C7B78" w:rsidRPr="006C7B78" w:rsidRDefault="006C7B78" w:rsidP="006C7B78">
      <w:pPr>
        <w:ind w:firstLine="708"/>
        <w:jc w:val="both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 xml:space="preserve">На основании Экспертного заключения Министерства Юстиции Новосибирской области от 14.07.2022 № 4061-02-02-03/9, администрация Репьевского сельсовета Тогучинского района Новосибирской области </w:t>
      </w:r>
    </w:p>
    <w:p w:rsidR="006C7B78" w:rsidRPr="006C7B78" w:rsidRDefault="006C7B78" w:rsidP="006C7B78">
      <w:pPr>
        <w:ind w:firstLine="708"/>
        <w:jc w:val="both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widowControl w:val="0"/>
        <w:autoSpaceDE w:val="0"/>
        <w:autoSpaceDN w:val="0"/>
        <w:jc w:val="both"/>
        <w:rPr>
          <w:rFonts w:ascii="Arial" w:hAnsi="Arial" w:cs="Arial"/>
        </w:rPr>
      </w:pPr>
      <w:r w:rsidRPr="006C7B78">
        <w:rPr>
          <w:rFonts w:ascii="Arial" w:hAnsi="Arial" w:cs="Arial"/>
        </w:rPr>
        <w:t>ПОСТАНОВЛЯЕТ:</w:t>
      </w:r>
    </w:p>
    <w:p w:rsidR="006C7B78" w:rsidRPr="006C7B78" w:rsidRDefault="006C7B78" w:rsidP="006C7B78">
      <w:pPr>
        <w:widowControl w:val="0"/>
        <w:ind w:firstLine="709"/>
        <w:jc w:val="both"/>
        <w:rPr>
          <w:rFonts w:ascii="Arial" w:eastAsia="Calibri" w:hAnsi="Arial" w:cs="Arial"/>
          <w:bCs/>
          <w:lang w:eastAsia="en-US"/>
        </w:rPr>
      </w:pPr>
      <w:r w:rsidRPr="006C7B78">
        <w:rPr>
          <w:rFonts w:ascii="Arial" w:eastAsia="Calibri" w:hAnsi="Arial" w:cs="Arial"/>
          <w:lang w:eastAsia="en-US"/>
        </w:rPr>
        <w:t xml:space="preserve">1. Отменить постановление от  03.02.2022 № 21 «Об утверждении Порядка </w:t>
      </w:r>
      <w:r w:rsidRPr="006C7B78">
        <w:rPr>
          <w:rFonts w:ascii="Arial" w:eastAsia="Calibri" w:hAnsi="Arial" w:cs="Arial"/>
          <w:bCs/>
          <w:lang w:eastAsia="en-US"/>
        </w:rPr>
        <w:t>открытия и ведения лицевых счетов для учета операций, осуществляемых участниками бюджетного процесса поселений, входящих в состав Репьевского сельсовета Тогучинского района Новосибирской области, в рамках их бюджетных полномочий»</w:t>
      </w:r>
    </w:p>
    <w:p w:rsidR="006C7B78" w:rsidRPr="006C7B78" w:rsidRDefault="006C7B78" w:rsidP="006C7B78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lang w:eastAsia="en-US"/>
        </w:rPr>
      </w:pPr>
      <w:r w:rsidRPr="006C7B78">
        <w:rPr>
          <w:rFonts w:ascii="Arial" w:eastAsia="Calibri" w:hAnsi="Arial" w:cs="Arial"/>
          <w:lang w:eastAsia="en-US"/>
        </w:rPr>
        <w:t xml:space="preserve">2. </w:t>
      </w:r>
      <w:proofErr w:type="gramStart"/>
      <w:r w:rsidRPr="006C7B78">
        <w:rPr>
          <w:rFonts w:ascii="Arial" w:eastAsia="Calibri" w:hAnsi="Arial" w:cs="Arial"/>
          <w:lang w:eastAsia="en-US"/>
        </w:rPr>
        <w:t>Контроль за</w:t>
      </w:r>
      <w:proofErr w:type="gramEnd"/>
      <w:r w:rsidRPr="006C7B78">
        <w:rPr>
          <w:rFonts w:ascii="Arial" w:eastAsia="Calibri" w:hAnsi="Arial" w:cs="Arial"/>
          <w:lang w:eastAsia="en-US"/>
        </w:rPr>
        <w:t xml:space="preserve"> исполнением настоящего постановления оставляю за собой.</w:t>
      </w:r>
    </w:p>
    <w:p w:rsidR="006C7B78" w:rsidRPr="006C7B78" w:rsidRDefault="006C7B78" w:rsidP="006C7B78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autoSpaceDE w:val="0"/>
        <w:autoSpaceDN w:val="0"/>
        <w:adjustRightInd w:val="0"/>
        <w:ind w:firstLine="709"/>
        <w:jc w:val="both"/>
        <w:rPr>
          <w:rFonts w:ascii="Arial" w:eastAsia="Calibri" w:hAnsi="Arial" w:cs="Arial"/>
          <w:lang w:eastAsia="en-US"/>
        </w:rPr>
      </w:pPr>
    </w:p>
    <w:p w:rsidR="006C7B78" w:rsidRPr="006C7B78" w:rsidRDefault="006C7B78" w:rsidP="006C7B78">
      <w:pPr>
        <w:widowControl w:val="0"/>
        <w:autoSpaceDE w:val="0"/>
        <w:autoSpaceDN w:val="0"/>
        <w:rPr>
          <w:rFonts w:ascii="Arial" w:hAnsi="Arial" w:cs="Arial"/>
        </w:rPr>
      </w:pPr>
      <w:r w:rsidRPr="006C7B78">
        <w:rPr>
          <w:rFonts w:ascii="Arial" w:hAnsi="Arial" w:cs="Arial"/>
        </w:rPr>
        <w:t xml:space="preserve">Ио Главы Репьевского сельсовета </w:t>
      </w:r>
    </w:p>
    <w:p w:rsidR="006C7B78" w:rsidRPr="006C7B78" w:rsidRDefault="006C7B78" w:rsidP="006C7B78">
      <w:pPr>
        <w:widowControl w:val="0"/>
        <w:autoSpaceDE w:val="0"/>
        <w:autoSpaceDN w:val="0"/>
        <w:rPr>
          <w:rFonts w:ascii="Arial" w:hAnsi="Arial" w:cs="Arial"/>
        </w:rPr>
      </w:pPr>
      <w:r w:rsidRPr="006C7B78">
        <w:rPr>
          <w:rFonts w:ascii="Arial" w:hAnsi="Arial" w:cs="Arial"/>
        </w:rPr>
        <w:t>Тогучинского района Новосибирской области                         О.С. Линчевская</w:t>
      </w:r>
    </w:p>
    <w:p w:rsidR="006C7B78" w:rsidRPr="006C7B78" w:rsidRDefault="006C7B78" w:rsidP="006C7B78">
      <w:pPr>
        <w:widowControl w:val="0"/>
        <w:autoSpaceDE w:val="0"/>
        <w:autoSpaceDN w:val="0"/>
        <w:rPr>
          <w:rFonts w:ascii="Arial" w:hAnsi="Arial" w:cs="Arial"/>
        </w:rPr>
      </w:pPr>
    </w:p>
    <w:p w:rsidR="006C7B78" w:rsidRPr="00571768" w:rsidRDefault="006C7B78" w:rsidP="00072CBA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6C7B78">
              <w:rPr>
                <w:b/>
                <w:sz w:val="22"/>
                <w:szCs w:val="22"/>
              </w:rPr>
              <w:t>2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6C7B78">
              <w:rPr>
                <w:b/>
                <w:sz w:val="22"/>
                <w:szCs w:val="22"/>
              </w:rPr>
              <w:t>21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571768">
              <w:rPr>
                <w:b/>
                <w:sz w:val="22"/>
                <w:szCs w:val="22"/>
              </w:rPr>
              <w:t>7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5C2F6F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AC7" w:rsidRDefault="00FE1AC7" w:rsidP="009716B0">
      <w:r>
        <w:separator/>
      </w:r>
    </w:p>
  </w:endnote>
  <w:endnote w:type="continuationSeparator" w:id="0">
    <w:p w:rsidR="00FE1AC7" w:rsidRDefault="00FE1AC7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AC7" w:rsidRDefault="00FE1AC7" w:rsidP="009716B0">
      <w:r>
        <w:separator/>
      </w:r>
    </w:p>
  </w:footnote>
  <w:footnote w:type="continuationSeparator" w:id="0">
    <w:p w:rsidR="00FE1AC7" w:rsidRDefault="00FE1AC7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5C2F6F">
      <w:rPr>
        <w:rFonts w:ascii="Mistral" w:hAnsi="Mistral"/>
        <w:noProof/>
      </w:rPr>
      <w:t>4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2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5"/>
  </w:num>
  <w:num w:numId="11">
    <w:abstractNumId w:val="14"/>
  </w:num>
  <w:num w:numId="12">
    <w:abstractNumId w:val="17"/>
  </w:num>
  <w:num w:numId="13">
    <w:abstractNumId w:val="0"/>
  </w:num>
  <w:num w:numId="14">
    <w:abstractNumId w:val="1"/>
  </w:num>
  <w:num w:numId="15">
    <w:abstractNumId w:val="8"/>
  </w:num>
  <w:num w:numId="16">
    <w:abstractNumId w:val="13"/>
  </w:num>
  <w:num w:numId="17">
    <w:abstractNumId w:val="6"/>
  </w:num>
  <w:num w:numId="18">
    <w:abstractNumId w:val="11"/>
  </w:num>
  <w:num w:numId="1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94A5D"/>
    <w:rsid w:val="005A57CD"/>
    <w:rsid w:val="005B6E06"/>
    <w:rsid w:val="005C2F6F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C7B78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23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E1AC7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EBFB-DE8A-4063-AC91-AF31142B6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173</cp:revision>
  <cp:lastPrinted>2020-07-21T01:19:00Z</cp:lastPrinted>
  <dcterms:created xsi:type="dcterms:W3CDTF">2019-04-08T04:30:00Z</dcterms:created>
  <dcterms:modified xsi:type="dcterms:W3CDTF">2022-10-17T02:04:00Z</dcterms:modified>
</cp:coreProperties>
</file>