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28" w:rsidRDefault="002C4028" w:rsidP="009716B0">
      <w:pPr>
        <w:rPr>
          <w:rFonts w:ascii="Mistral" w:hAnsi="Mistral" w:cs="Arial"/>
          <w:caps/>
          <w:sz w:val="144"/>
          <w:szCs w:val="144"/>
        </w:rPr>
      </w:pPr>
    </w:p>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8903C2" w:rsidRPr="00FA4F4B" w:rsidRDefault="008903C2" w:rsidP="009716B0">
      <w:pPr>
        <w:jc w:val="center"/>
        <w:rPr>
          <w:rFonts w:ascii="Gabriola" w:hAnsi="Gabriola" w:cs="Rod"/>
          <w:b/>
          <w:bCs/>
          <w:sz w:val="48"/>
          <w:szCs w:val="48"/>
        </w:rPr>
      </w:pPr>
    </w:p>
    <w:p w:rsidR="009716B0" w:rsidRPr="001839DA" w:rsidRDefault="0001385D" w:rsidP="009716B0">
      <w:pPr>
        <w:rPr>
          <w:rFonts w:ascii="Mistral" w:hAnsi="Mistral" w:cs="Rod"/>
          <w:bCs/>
          <w:sz w:val="40"/>
          <w:szCs w:val="40"/>
        </w:rPr>
      </w:pPr>
      <w:r w:rsidRPr="001839DA">
        <w:rPr>
          <w:rFonts w:ascii="Mistral" w:hAnsi="Mistral" w:cs="Rod"/>
          <w:bCs/>
          <w:sz w:val="40"/>
          <w:szCs w:val="40"/>
        </w:rPr>
        <w:t xml:space="preserve">№ </w:t>
      </w:r>
      <w:r w:rsidR="00F47404">
        <w:rPr>
          <w:rFonts w:ascii="Mistral" w:hAnsi="Mistral" w:cs="Rod"/>
          <w:bCs/>
          <w:sz w:val="40"/>
          <w:szCs w:val="40"/>
        </w:rPr>
        <w:t>1</w:t>
      </w:r>
      <w:r w:rsidR="009716B0" w:rsidRPr="001839DA">
        <w:rPr>
          <w:rFonts w:ascii="Mistral" w:hAnsi="Mistral" w:cs="Rod"/>
          <w:bCs/>
          <w:sz w:val="40"/>
          <w:szCs w:val="40"/>
        </w:rPr>
        <w:t xml:space="preserve">, </w:t>
      </w:r>
      <w:r w:rsidR="00A76976" w:rsidRPr="001839DA">
        <w:rPr>
          <w:rFonts w:ascii="Mistral" w:hAnsi="Mistral" w:cs="Rod"/>
          <w:bCs/>
          <w:sz w:val="40"/>
          <w:szCs w:val="40"/>
        </w:rPr>
        <w:t xml:space="preserve"> </w:t>
      </w:r>
      <w:r w:rsidR="00F47404">
        <w:rPr>
          <w:rFonts w:ascii="Mistral" w:hAnsi="Mistral" w:cs="Rod"/>
          <w:bCs/>
          <w:sz w:val="40"/>
          <w:szCs w:val="40"/>
        </w:rPr>
        <w:t>12</w:t>
      </w:r>
      <w:r w:rsidR="009E0111">
        <w:rPr>
          <w:rFonts w:ascii="Mistral" w:hAnsi="Mistral" w:cs="Rod"/>
          <w:bCs/>
          <w:sz w:val="40"/>
          <w:szCs w:val="40"/>
        </w:rPr>
        <w:t>.</w:t>
      </w:r>
      <w:r w:rsidR="00F47404">
        <w:rPr>
          <w:rFonts w:ascii="Mistral" w:hAnsi="Mistral" w:cs="Rod"/>
          <w:bCs/>
          <w:sz w:val="40"/>
          <w:szCs w:val="40"/>
        </w:rPr>
        <w:t>0</w:t>
      </w:r>
      <w:r w:rsidR="008B6A68">
        <w:rPr>
          <w:rFonts w:ascii="Mistral" w:hAnsi="Mistral" w:cs="Rod"/>
          <w:bCs/>
          <w:sz w:val="40"/>
          <w:szCs w:val="40"/>
        </w:rPr>
        <w:t>1.</w:t>
      </w:r>
      <w:r w:rsidR="001839DA" w:rsidRPr="001839DA">
        <w:rPr>
          <w:rFonts w:ascii="Mistral" w:hAnsi="Mistral" w:cs="Rod"/>
          <w:bCs/>
          <w:sz w:val="40"/>
          <w:szCs w:val="40"/>
        </w:rPr>
        <w:t>202</w:t>
      </w:r>
      <w:r w:rsidR="00F47404">
        <w:rPr>
          <w:rFonts w:ascii="Mistral" w:hAnsi="Mistral" w:cs="Rod"/>
          <w:bCs/>
          <w:sz w:val="40"/>
          <w:szCs w:val="40"/>
        </w:rPr>
        <w:t>2</w:t>
      </w:r>
      <w:r w:rsidR="009716B0" w:rsidRPr="001839DA">
        <w:rPr>
          <w:rFonts w:ascii="Mistral" w:hAnsi="Mistral" w:cs="Rod"/>
          <w:bCs/>
          <w:sz w:val="40"/>
          <w:szCs w:val="40"/>
        </w:rPr>
        <w:t xml:space="preserve">  года</w:t>
      </w:r>
    </w:p>
    <w:p w:rsidR="009716B0" w:rsidRDefault="009716B0">
      <w:r w:rsidRPr="00B52AE4">
        <w:t>______________________________________________________</w:t>
      </w:r>
      <w:r w:rsidR="000E04B7">
        <w:t>_______________</w:t>
      </w:r>
      <w:r w:rsidRPr="00B52AE4">
        <w:t>________</w:t>
      </w:r>
    </w:p>
    <w:p w:rsidR="006F5575" w:rsidRDefault="006F5575" w:rsidP="00072CBA">
      <w:pPr>
        <w:jc w:val="center"/>
        <w:rPr>
          <w:sz w:val="22"/>
          <w:szCs w:val="22"/>
        </w:rPr>
      </w:pPr>
    </w:p>
    <w:p w:rsidR="00E47EBB" w:rsidRDefault="00E47EBB" w:rsidP="00072CBA">
      <w:pPr>
        <w:jc w:val="center"/>
        <w:rPr>
          <w:sz w:val="22"/>
          <w:szCs w:val="22"/>
        </w:rPr>
      </w:pPr>
    </w:p>
    <w:p w:rsidR="00F47404" w:rsidRPr="00F47404" w:rsidRDefault="00F47404" w:rsidP="00F47404">
      <w:pPr>
        <w:jc w:val="center"/>
        <w:rPr>
          <w:sz w:val="20"/>
          <w:szCs w:val="20"/>
        </w:rPr>
      </w:pPr>
      <w:r w:rsidRPr="00F47404">
        <w:rPr>
          <w:sz w:val="20"/>
          <w:szCs w:val="20"/>
        </w:rPr>
        <w:t>АДМИНИСТРАЦИЯ</w:t>
      </w:r>
    </w:p>
    <w:p w:rsidR="00F47404" w:rsidRPr="00F47404" w:rsidRDefault="00F47404" w:rsidP="00F47404">
      <w:pPr>
        <w:jc w:val="center"/>
        <w:rPr>
          <w:sz w:val="20"/>
          <w:szCs w:val="20"/>
        </w:rPr>
      </w:pPr>
      <w:r w:rsidRPr="00F47404">
        <w:rPr>
          <w:sz w:val="20"/>
          <w:szCs w:val="20"/>
        </w:rPr>
        <w:t>РЕПЬЕВСКОГО  СЕЛЬСОВЕТА</w:t>
      </w:r>
    </w:p>
    <w:p w:rsidR="00F47404" w:rsidRPr="00F47404" w:rsidRDefault="00F47404" w:rsidP="00F47404">
      <w:pPr>
        <w:jc w:val="center"/>
        <w:rPr>
          <w:sz w:val="20"/>
          <w:szCs w:val="20"/>
        </w:rPr>
      </w:pPr>
      <w:r w:rsidRPr="00F47404">
        <w:rPr>
          <w:sz w:val="20"/>
          <w:szCs w:val="20"/>
        </w:rPr>
        <w:t>ТОГУЧИНСКОГО  РАЙОНА</w:t>
      </w:r>
    </w:p>
    <w:p w:rsidR="00F47404" w:rsidRPr="00F47404" w:rsidRDefault="00F47404" w:rsidP="00F47404">
      <w:pPr>
        <w:jc w:val="center"/>
        <w:rPr>
          <w:sz w:val="20"/>
          <w:szCs w:val="20"/>
        </w:rPr>
      </w:pPr>
      <w:r w:rsidRPr="00F47404">
        <w:rPr>
          <w:sz w:val="20"/>
          <w:szCs w:val="20"/>
        </w:rPr>
        <w:t>НОВОСИБИРСКОЙ  ОБЛАСТИ</w:t>
      </w:r>
    </w:p>
    <w:p w:rsidR="00F47404" w:rsidRPr="00F47404" w:rsidRDefault="00F47404" w:rsidP="00F47404">
      <w:pPr>
        <w:jc w:val="center"/>
        <w:rPr>
          <w:sz w:val="20"/>
          <w:szCs w:val="20"/>
        </w:rPr>
      </w:pPr>
    </w:p>
    <w:p w:rsidR="00F47404" w:rsidRPr="00F47404" w:rsidRDefault="00F47404" w:rsidP="00F47404">
      <w:pPr>
        <w:jc w:val="center"/>
        <w:rPr>
          <w:sz w:val="20"/>
          <w:szCs w:val="20"/>
        </w:rPr>
      </w:pPr>
    </w:p>
    <w:p w:rsidR="00F47404" w:rsidRPr="00F47404" w:rsidRDefault="00F47404" w:rsidP="00F47404">
      <w:pPr>
        <w:jc w:val="center"/>
        <w:rPr>
          <w:sz w:val="20"/>
          <w:szCs w:val="20"/>
        </w:rPr>
      </w:pPr>
      <w:r w:rsidRPr="00F47404">
        <w:rPr>
          <w:sz w:val="20"/>
          <w:szCs w:val="20"/>
        </w:rPr>
        <w:t>ПОСТАНОВЛЕНИЕ</w:t>
      </w:r>
    </w:p>
    <w:p w:rsidR="00F47404" w:rsidRPr="00F47404" w:rsidRDefault="00F47404" w:rsidP="00F47404">
      <w:pPr>
        <w:jc w:val="center"/>
        <w:rPr>
          <w:sz w:val="20"/>
          <w:szCs w:val="20"/>
        </w:rPr>
      </w:pPr>
    </w:p>
    <w:p w:rsidR="00F47404" w:rsidRPr="00F47404" w:rsidRDefault="00F47404" w:rsidP="00F47404">
      <w:pPr>
        <w:jc w:val="center"/>
        <w:rPr>
          <w:sz w:val="20"/>
          <w:szCs w:val="20"/>
        </w:rPr>
      </w:pPr>
      <w:r w:rsidRPr="00F47404">
        <w:rPr>
          <w:sz w:val="20"/>
          <w:szCs w:val="20"/>
        </w:rPr>
        <w:t>30.12.2021 № 182</w:t>
      </w:r>
    </w:p>
    <w:p w:rsidR="00F47404" w:rsidRPr="00F47404" w:rsidRDefault="00F47404" w:rsidP="00F47404">
      <w:pPr>
        <w:jc w:val="center"/>
        <w:rPr>
          <w:sz w:val="20"/>
          <w:szCs w:val="20"/>
        </w:rPr>
      </w:pPr>
    </w:p>
    <w:p w:rsidR="00F47404" w:rsidRPr="00F47404" w:rsidRDefault="00F47404" w:rsidP="00F47404">
      <w:pPr>
        <w:jc w:val="center"/>
        <w:rPr>
          <w:sz w:val="20"/>
          <w:szCs w:val="20"/>
        </w:rPr>
      </w:pPr>
      <w:r w:rsidRPr="00F47404">
        <w:rPr>
          <w:sz w:val="20"/>
          <w:szCs w:val="20"/>
        </w:rPr>
        <w:t>с. Репьево</w:t>
      </w:r>
    </w:p>
    <w:p w:rsidR="00F47404" w:rsidRPr="00F47404" w:rsidRDefault="00F47404" w:rsidP="00F47404">
      <w:pPr>
        <w:suppressAutoHyphens/>
        <w:jc w:val="center"/>
        <w:rPr>
          <w:sz w:val="20"/>
          <w:szCs w:val="20"/>
          <w:lang w:eastAsia="zh-CN"/>
        </w:rPr>
      </w:pPr>
    </w:p>
    <w:p w:rsidR="00F47404" w:rsidRPr="00F47404" w:rsidRDefault="00F47404" w:rsidP="00F47404">
      <w:pPr>
        <w:jc w:val="center"/>
        <w:rPr>
          <w:sz w:val="20"/>
          <w:szCs w:val="20"/>
          <w:lang w:eastAsia="zh-CN"/>
        </w:rPr>
      </w:pPr>
      <w:r w:rsidRPr="00F47404">
        <w:rPr>
          <w:sz w:val="20"/>
          <w:szCs w:val="20"/>
          <w:lang w:eastAsia="zh-CN"/>
        </w:rPr>
        <w:t xml:space="preserve">Об отмене постановлений администрации Репьевского сельсовета Тогучинского района Новосибирской области от </w:t>
      </w:r>
      <w:r w:rsidRPr="00F47404">
        <w:rPr>
          <w:sz w:val="20"/>
          <w:szCs w:val="20"/>
        </w:rPr>
        <w:t>16.09.2014 № 286</w:t>
      </w:r>
      <w:r w:rsidRPr="00F47404">
        <w:rPr>
          <w:sz w:val="20"/>
          <w:szCs w:val="20"/>
          <w:lang w:eastAsia="zh-CN"/>
        </w:rPr>
        <w:t xml:space="preserve"> </w:t>
      </w:r>
    </w:p>
    <w:p w:rsidR="00F47404" w:rsidRPr="00F47404" w:rsidRDefault="00F47404" w:rsidP="00F47404">
      <w:pPr>
        <w:suppressAutoHyphens/>
        <w:jc w:val="both"/>
        <w:rPr>
          <w:sz w:val="20"/>
          <w:szCs w:val="20"/>
          <w:lang w:eastAsia="zh-CN"/>
        </w:rPr>
      </w:pPr>
    </w:p>
    <w:p w:rsidR="00F47404" w:rsidRPr="00F47404" w:rsidRDefault="00F47404" w:rsidP="00F47404">
      <w:pPr>
        <w:suppressAutoHyphens/>
        <w:ind w:firstLine="708"/>
        <w:jc w:val="both"/>
        <w:rPr>
          <w:bCs/>
          <w:sz w:val="20"/>
          <w:szCs w:val="20"/>
          <w:lang w:eastAsia="zh-CN"/>
        </w:rPr>
      </w:pPr>
      <w:r w:rsidRPr="00F47404">
        <w:rPr>
          <w:sz w:val="20"/>
          <w:szCs w:val="20"/>
          <w:lang w:eastAsia="zh-CN"/>
        </w:rPr>
        <w:t>На основании протеста прокуратуры Тогучинского района от 26.12.2021 № 26в-2021, администрация Репьевского сельсовета Тогучинского района Новосибирской области</w:t>
      </w:r>
    </w:p>
    <w:p w:rsidR="00F47404" w:rsidRPr="00F47404" w:rsidRDefault="00F47404" w:rsidP="00F47404">
      <w:pPr>
        <w:suppressAutoHyphens/>
        <w:ind w:firstLine="708"/>
        <w:jc w:val="both"/>
        <w:rPr>
          <w:sz w:val="20"/>
          <w:szCs w:val="20"/>
          <w:lang w:eastAsia="zh-CN"/>
        </w:rPr>
      </w:pPr>
    </w:p>
    <w:p w:rsidR="00F47404" w:rsidRPr="00F47404" w:rsidRDefault="00F47404" w:rsidP="00F47404">
      <w:pPr>
        <w:suppressAutoHyphens/>
        <w:jc w:val="both"/>
        <w:rPr>
          <w:sz w:val="20"/>
          <w:szCs w:val="20"/>
          <w:lang w:eastAsia="zh-CN"/>
        </w:rPr>
      </w:pPr>
      <w:r w:rsidRPr="00F47404">
        <w:rPr>
          <w:sz w:val="20"/>
          <w:szCs w:val="20"/>
          <w:lang w:eastAsia="zh-CN"/>
        </w:rPr>
        <w:t>ПОСТАНОВЛЯЕТ:</w:t>
      </w:r>
    </w:p>
    <w:p w:rsidR="00F47404" w:rsidRPr="00F47404" w:rsidRDefault="00F47404" w:rsidP="00F47404">
      <w:pPr>
        <w:ind w:firstLine="851"/>
        <w:jc w:val="both"/>
        <w:rPr>
          <w:sz w:val="20"/>
          <w:szCs w:val="20"/>
          <w:lang w:eastAsia="zh-CN"/>
        </w:rPr>
      </w:pPr>
      <w:r w:rsidRPr="00F47404">
        <w:rPr>
          <w:sz w:val="20"/>
          <w:szCs w:val="20"/>
          <w:lang w:eastAsia="zh-CN"/>
        </w:rPr>
        <w:lastRenderedPageBreak/>
        <w:t>1. Отменить постановление администрации Репьевского сельсовета Тогучинского района Новосибирской области:</w:t>
      </w:r>
    </w:p>
    <w:p w:rsidR="00F47404" w:rsidRPr="00F47404" w:rsidRDefault="00F47404" w:rsidP="00F47404">
      <w:pPr>
        <w:ind w:firstLine="851"/>
        <w:jc w:val="both"/>
        <w:rPr>
          <w:sz w:val="20"/>
          <w:szCs w:val="20"/>
          <w:lang w:eastAsia="zh-CN"/>
        </w:rPr>
      </w:pPr>
      <w:r w:rsidRPr="00F47404">
        <w:rPr>
          <w:sz w:val="20"/>
          <w:szCs w:val="20"/>
          <w:lang w:eastAsia="zh-CN"/>
        </w:rPr>
        <w:t xml:space="preserve">1.1. от </w:t>
      </w:r>
      <w:r w:rsidRPr="00F47404">
        <w:rPr>
          <w:sz w:val="20"/>
          <w:szCs w:val="20"/>
        </w:rPr>
        <w:t>16.09.2014 № 286</w:t>
      </w:r>
      <w:r w:rsidRPr="00F47404">
        <w:rPr>
          <w:sz w:val="20"/>
          <w:szCs w:val="20"/>
          <w:lang w:eastAsia="zh-CN"/>
        </w:rPr>
        <w:t xml:space="preserve"> «Об определении границ прилегающих территорий к организациям (учреждениям) и (или) объектам на которых не допускается розничная продажа алкогольной продукции на территории Репьевского сельсовета Тогучинского района Новосибирской области»;</w:t>
      </w:r>
    </w:p>
    <w:p w:rsidR="00F47404" w:rsidRPr="00F47404" w:rsidRDefault="00F47404" w:rsidP="00F47404">
      <w:pPr>
        <w:ind w:firstLine="851"/>
        <w:jc w:val="both"/>
        <w:rPr>
          <w:sz w:val="20"/>
          <w:szCs w:val="20"/>
          <w:lang w:eastAsia="zh-CN"/>
        </w:rPr>
      </w:pPr>
      <w:r w:rsidRPr="00F47404">
        <w:rPr>
          <w:sz w:val="20"/>
          <w:szCs w:val="20"/>
          <w:lang w:eastAsia="zh-CN"/>
        </w:rPr>
        <w:t>1.2. от 24.11.2015 № 378 «Об отмене пункта 1 постановления администрации Репьевского сельсовета Тогучинского района Новосибирской области от 16.09.2014 № 286»;</w:t>
      </w:r>
    </w:p>
    <w:p w:rsidR="00F47404" w:rsidRPr="00F47404" w:rsidRDefault="00F47404" w:rsidP="00F47404">
      <w:pPr>
        <w:ind w:firstLine="851"/>
        <w:jc w:val="both"/>
        <w:rPr>
          <w:sz w:val="20"/>
          <w:szCs w:val="20"/>
          <w:lang w:eastAsia="zh-CN"/>
        </w:rPr>
      </w:pPr>
      <w:r w:rsidRPr="00F47404">
        <w:rPr>
          <w:sz w:val="20"/>
          <w:szCs w:val="20"/>
          <w:lang w:eastAsia="zh-CN"/>
        </w:rPr>
        <w:t>1.3.</w:t>
      </w:r>
      <w:r w:rsidRPr="00F47404">
        <w:rPr>
          <w:sz w:val="20"/>
          <w:szCs w:val="20"/>
        </w:rPr>
        <w:t xml:space="preserve"> от 07.05.2019 № 91 «</w:t>
      </w:r>
      <w:r w:rsidRPr="00F47404">
        <w:rPr>
          <w:sz w:val="20"/>
          <w:szCs w:val="20"/>
          <w:lang w:eastAsia="zh-CN"/>
        </w:rPr>
        <w:t xml:space="preserve">Об отмене пункта 3 постановления администрации Репьевского сельсовета Тогучинского района Новосибирской области от </w:t>
      </w:r>
      <w:r w:rsidRPr="00F47404">
        <w:rPr>
          <w:sz w:val="20"/>
          <w:szCs w:val="20"/>
        </w:rPr>
        <w:t>16.09.2014 № 286</w:t>
      </w:r>
      <w:r w:rsidRPr="00F47404">
        <w:rPr>
          <w:sz w:val="20"/>
          <w:szCs w:val="20"/>
          <w:lang w:eastAsia="zh-CN"/>
        </w:rPr>
        <w:t>».</w:t>
      </w:r>
    </w:p>
    <w:p w:rsidR="00F47404" w:rsidRPr="00F47404" w:rsidRDefault="00F47404" w:rsidP="00F47404">
      <w:pPr>
        <w:ind w:firstLine="851"/>
        <w:jc w:val="both"/>
        <w:rPr>
          <w:sz w:val="20"/>
          <w:szCs w:val="20"/>
        </w:rPr>
      </w:pPr>
      <w:r w:rsidRPr="00F47404">
        <w:rPr>
          <w:sz w:val="20"/>
          <w:szCs w:val="20"/>
        </w:rPr>
        <w:t>2. Опубликовать настоящее постановление в периодическом печатном издании «Репьевский Вестник» и обнародовать на официальном сайте администрации Репьевского сельсовета Тогучинского района Новосибирской области.</w:t>
      </w:r>
    </w:p>
    <w:p w:rsidR="00F47404" w:rsidRPr="00F47404" w:rsidRDefault="00F47404" w:rsidP="00F47404">
      <w:pPr>
        <w:ind w:firstLine="851"/>
        <w:jc w:val="both"/>
        <w:rPr>
          <w:sz w:val="20"/>
          <w:szCs w:val="20"/>
        </w:rPr>
      </w:pPr>
      <w:r w:rsidRPr="00F47404">
        <w:rPr>
          <w:sz w:val="20"/>
          <w:szCs w:val="20"/>
        </w:rPr>
        <w:t xml:space="preserve">3. </w:t>
      </w:r>
      <w:proofErr w:type="gramStart"/>
      <w:r w:rsidRPr="00F47404">
        <w:rPr>
          <w:sz w:val="20"/>
          <w:szCs w:val="20"/>
        </w:rPr>
        <w:t>Контроль за</w:t>
      </w:r>
      <w:proofErr w:type="gramEnd"/>
      <w:r w:rsidRPr="00F47404">
        <w:rPr>
          <w:sz w:val="20"/>
          <w:szCs w:val="20"/>
        </w:rPr>
        <w:t xml:space="preserve"> выполнением постановления оставляю за собой.</w:t>
      </w:r>
    </w:p>
    <w:p w:rsidR="00F47404" w:rsidRPr="00F47404" w:rsidRDefault="00F47404" w:rsidP="00F47404">
      <w:pPr>
        <w:jc w:val="both"/>
        <w:rPr>
          <w:sz w:val="20"/>
          <w:szCs w:val="20"/>
        </w:rPr>
      </w:pPr>
    </w:p>
    <w:p w:rsidR="00F47404" w:rsidRPr="00F47404" w:rsidRDefault="00F47404" w:rsidP="00F47404">
      <w:pPr>
        <w:jc w:val="both"/>
        <w:rPr>
          <w:sz w:val="20"/>
          <w:szCs w:val="20"/>
        </w:rPr>
      </w:pPr>
    </w:p>
    <w:p w:rsidR="00F47404" w:rsidRPr="00F47404" w:rsidRDefault="00F47404" w:rsidP="00F47404">
      <w:pPr>
        <w:jc w:val="both"/>
        <w:rPr>
          <w:sz w:val="20"/>
          <w:szCs w:val="20"/>
        </w:rPr>
      </w:pPr>
    </w:p>
    <w:p w:rsidR="00F47404" w:rsidRPr="00F47404" w:rsidRDefault="00F47404" w:rsidP="00F47404">
      <w:pPr>
        <w:jc w:val="both"/>
        <w:rPr>
          <w:sz w:val="20"/>
          <w:szCs w:val="20"/>
        </w:rPr>
      </w:pPr>
      <w:r w:rsidRPr="00F47404">
        <w:rPr>
          <w:sz w:val="20"/>
          <w:szCs w:val="20"/>
        </w:rPr>
        <w:t xml:space="preserve">Глава Репьевского сельсовета  </w:t>
      </w:r>
    </w:p>
    <w:p w:rsidR="00F47404" w:rsidRPr="00F47404" w:rsidRDefault="00F47404" w:rsidP="00F47404">
      <w:pPr>
        <w:jc w:val="both"/>
        <w:rPr>
          <w:sz w:val="20"/>
          <w:szCs w:val="20"/>
        </w:rPr>
      </w:pPr>
      <w:r w:rsidRPr="00F47404">
        <w:rPr>
          <w:sz w:val="20"/>
          <w:szCs w:val="20"/>
        </w:rPr>
        <w:t>Тогучинского района Новосибирской области                                А.В. Строков</w:t>
      </w:r>
    </w:p>
    <w:p w:rsidR="00F47404" w:rsidRPr="00F47404" w:rsidRDefault="00F47404" w:rsidP="00F47404">
      <w:pPr>
        <w:suppressAutoHyphens/>
        <w:rPr>
          <w:sz w:val="20"/>
          <w:szCs w:val="20"/>
          <w:lang w:eastAsia="zh-CN"/>
        </w:rPr>
      </w:pPr>
      <w:r w:rsidRPr="00F47404">
        <w:rPr>
          <w:sz w:val="20"/>
          <w:szCs w:val="20"/>
          <w:lang w:eastAsia="zh-CN"/>
        </w:rPr>
        <w:t xml:space="preserve">                                                                </w:t>
      </w:r>
    </w:p>
    <w:p w:rsidR="00F47404" w:rsidRPr="00F47404" w:rsidRDefault="00F47404" w:rsidP="00F47404">
      <w:pPr>
        <w:suppressAutoHyphens/>
        <w:rPr>
          <w:sz w:val="20"/>
          <w:szCs w:val="20"/>
          <w:lang w:eastAsia="zh-CN"/>
        </w:rPr>
      </w:pPr>
      <w:r w:rsidRPr="00F47404">
        <w:rPr>
          <w:sz w:val="20"/>
          <w:szCs w:val="20"/>
          <w:lang w:eastAsia="zh-CN"/>
        </w:rPr>
        <w:t>Линчевская</w:t>
      </w:r>
    </w:p>
    <w:p w:rsidR="00F47404" w:rsidRPr="00F47404" w:rsidRDefault="00F47404" w:rsidP="00F47404">
      <w:pPr>
        <w:suppressAutoHyphens/>
        <w:rPr>
          <w:sz w:val="20"/>
          <w:szCs w:val="20"/>
          <w:lang w:eastAsia="zh-CN"/>
        </w:rPr>
      </w:pPr>
      <w:r w:rsidRPr="00F47404">
        <w:rPr>
          <w:sz w:val="20"/>
          <w:szCs w:val="20"/>
          <w:lang w:eastAsia="zh-CN"/>
        </w:rPr>
        <w:t>29-979</w:t>
      </w:r>
    </w:p>
    <w:p w:rsidR="00A66777" w:rsidRDefault="00A66777" w:rsidP="00A66777">
      <w:pPr>
        <w:autoSpaceDE w:val="0"/>
        <w:autoSpaceDN w:val="0"/>
        <w:rPr>
          <w:sz w:val="20"/>
          <w:szCs w:val="20"/>
        </w:rPr>
      </w:pPr>
    </w:p>
    <w:p w:rsidR="00F47404" w:rsidRDefault="00F47404" w:rsidP="00A66777">
      <w:pPr>
        <w:autoSpaceDE w:val="0"/>
        <w:autoSpaceDN w:val="0"/>
        <w:rPr>
          <w:sz w:val="20"/>
          <w:szCs w:val="20"/>
        </w:rPr>
      </w:pPr>
    </w:p>
    <w:p w:rsidR="002329C3" w:rsidRPr="00CB4DE7" w:rsidRDefault="002329C3" w:rsidP="002329C3">
      <w:pPr>
        <w:pStyle w:val="a3"/>
        <w:jc w:val="center"/>
        <w:rPr>
          <w:sz w:val="20"/>
          <w:szCs w:val="20"/>
        </w:rPr>
      </w:pPr>
      <w:r w:rsidRPr="00CB4DE7">
        <w:rPr>
          <w:sz w:val="20"/>
          <w:szCs w:val="20"/>
        </w:rPr>
        <w:t xml:space="preserve">АДМИНИСТРАЦИЯ </w:t>
      </w:r>
    </w:p>
    <w:p w:rsidR="002329C3" w:rsidRPr="00CB4DE7" w:rsidRDefault="002329C3" w:rsidP="002329C3">
      <w:pPr>
        <w:pStyle w:val="a3"/>
        <w:jc w:val="center"/>
        <w:rPr>
          <w:sz w:val="20"/>
          <w:szCs w:val="20"/>
        </w:rPr>
      </w:pPr>
      <w:r w:rsidRPr="00CB4DE7">
        <w:rPr>
          <w:sz w:val="20"/>
          <w:szCs w:val="20"/>
        </w:rPr>
        <w:t>РЕПЬЕВСКОГО СЕЛЬСОВЕТА</w:t>
      </w:r>
    </w:p>
    <w:p w:rsidR="002329C3" w:rsidRPr="00CB4DE7" w:rsidRDefault="002329C3" w:rsidP="002329C3">
      <w:pPr>
        <w:pStyle w:val="a3"/>
        <w:jc w:val="center"/>
        <w:rPr>
          <w:sz w:val="20"/>
          <w:szCs w:val="20"/>
        </w:rPr>
      </w:pPr>
      <w:r w:rsidRPr="00CB4DE7">
        <w:rPr>
          <w:sz w:val="20"/>
          <w:szCs w:val="20"/>
        </w:rPr>
        <w:t xml:space="preserve">ТОГУЧИНСКОГО РАЙОНА </w:t>
      </w:r>
    </w:p>
    <w:p w:rsidR="002329C3" w:rsidRPr="00CB4DE7" w:rsidRDefault="002329C3" w:rsidP="002329C3">
      <w:pPr>
        <w:pStyle w:val="a3"/>
        <w:jc w:val="center"/>
        <w:rPr>
          <w:sz w:val="20"/>
          <w:szCs w:val="20"/>
        </w:rPr>
      </w:pPr>
      <w:r w:rsidRPr="00CB4DE7">
        <w:rPr>
          <w:sz w:val="20"/>
          <w:szCs w:val="20"/>
        </w:rPr>
        <w:t>НОВОСИБИРСКОЙ ОБЛАСТИ</w:t>
      </w:r>
    </w:p>
    <w:p w:rsidR="002329C3" w:rsidRPr="00CB4DE7" w:rsidRDefault="002329C3" w:rsidP="002329C3">
      <w:pPr>
        <w:pStyle w:val="a3"/>
        <w:rPr>
          <w:sz w:val="20"/>
          <w:szCs w:val="20"/>
        </w:rPr>
      </w:pPr>
    </w:p>
    <w:p w:rsidR="002329C3" w:rsidRPr="00CB4DE7" w:rsidRDefault="002329C3" w:rsidP="002329C3">
      <w:pPr>
        <w:pStyle w:val="a3"/>
        <w:rPr>
          <w:sz w:val="20"/>
          <w:szCs w:val="20"/>
        </w:rPr>
      </w:pPr>
    </w:p>
    <w:p w:rsidR="002329C3" w:rsidRPr="00CB4DE7" w:rsidRDefault="002329C3" w:rsidP="002329C3">
      <w:pPr>
        <w:tabs>
          <w:tab w:val="left" w:pos="3600"/>
        </w:tabs>
        <w:jc w:val="center"/>
        <w:rPr>
          <w:sz w:val="20"/>
          <w:szCs w:val="20"/>
        </w:rPr>
      </w:pPr>
      <w:r w:rsidRPr="00CB4DE7">
        <w:rPr>
          <w:sz w:val="20"/>
          <w:szCs w:val="20"/>
        </w:rPr>
        <w:t>ПОСТАНОВЛЕНИЕ</w:t>
      </w:r>
    </w:p>
    <w:p w:rsidR="002329C3" w:rsidRPr="00CB4DE7" w:rsidRDefault="002329C3" w:rsidP="002329C3">
      <w:pPr>
        <w:tabs>
          <w:tab w:val="left" w:pos="3600"/>
        </w:tabs>
        <w:rPr>
          <w:sz w:val="20"/>
          <w:szCs w:val="20"/>
        </w:rPr>
      </w:pPr>
    </w:p>
    <w:p w:rsidR="002329C3" w:rsidRPr="00CB4DE7" w:rsidRDefault="002329C3" w:rsidP="002329C3">
      <w:pPr>
        <w:tabs>
          <w:tab w:val="left" w:pos="3600"/>
        </w:tabs>
        <w:jc w:val="center"/>
        <w:rPr>
          <w:sz w:val="20"/>
          <w:szCs w:val="20"/>
        </w:rPr>
      </w:pPr>
      <w:r w:rsidRPr="00CB4DE7">
        <w:rPr>
          <w:sz w:val="20"/>
          <w:szCs w:val="20"/>
        </w:rPr>
        <w:t>30.12.2021 № 182</w:t>
      </w:r>
    </w:p>
    <w:p w:rsidR="002329C3" w:rsidRPr="00CB4DE7" w:rsidRDefault="002329C3" w:rsidP="002329C3">
      <w:pPr>
        <w:tabs>
          <w:tab w:val="left" w:pos="3600"/>
        </w:tabs>
        <w:jc w:val="center"/>
        <w:rPr>
          <w:sz w:val="20"/>
          <w:szCs w:val="20"/>
        </w:rPr>
      </w:pPr>
    </w:p>
    <w:p w:rsidR="002329C3" w:rsidRPr="00CB4DE7" w:rsidRDefault="002329C3" w:rsidP="002329C3">
      <w:pPr>
        <w:jc w:val="center"/>
        <w:rPr>
          <w:sz w:val="20"/>
          <w:szCs w:val="20"/>
        </w:rPr>
      </w:pPr>
      <w:r w:rsidRPr="00CB4DE7">
        <w:rPr>
          <w:sz w:val="20"/>
          <w:szCs w:val="20"/>
        </w:rPr>
        <w:t>с. Репьево</w:t>
      </w:r>
    </w:p>
    <w:p w:rsidR="002329C3" w:rsidRPr="00CB4DE7" w:rsidRDefault="002329C3" w:rsidP="002329C3">
      <w:pPr>
        <w:jc w:val="center"/>
        <w:rPr>
          <w:sz w:val="20"/>
          <w:szCs w:val="20"/>
        </w:rPr>
      </w:pPr>
      <w:r w:rsidRPr="00CB4DE7">
        <w:rPr>
          <w:sz w:val="20"/>
          <w:szCs w:val="20"/>
        </w:rPr>
        <w:t xml:space="preserve">Об установлении платы за </w:t>
      </w:r>
      <w:proofErr w:type="spellStart"/>
      <w:r w:rsidRPr="00CB4DE7">
        <w:rPr>
          <w:sz w:val="20"/>
          <w:szCs w:val="20"/>
        </w:rPr>
        <w:t>найм</w:t>
      </w:r>
      <w:proofErr w:type="spellEnd"/>
      <w:r w:rsidRPr="00CB4DE7">
        <w:rPr>
          <w:sz w:val="20"/>
          <w:szCs w:val="20"/>
        </w:rPr>
        <w:t>, содержание жилых помещений на 2022 г.</w:t>
      </w:r>
    </w:p>
    <w:p w:rsidR="002329C3" w:rsidRPr="00CB4DE7" w:rsidRDefault="002329C3" w:rsidP="002329C3">
      <w:pPr>
        <w:ind w:firstLine="851"/>
        <w:jc w:val="both"/>
        <w:rPr>
          <w:sz w:val="20"/>
          <w:szCs w:val="20"/>
        </w:rPr>
      </w:pPr>
    </w:p>
    <w:p w:rsidR="002329C3" w:rsidRPr="00CB4DE7" w:rsidRDefault="002329C3" w:rsidP="002329C3">
      <w:pPr>
        <w:ind w:firstLine="851"/>
        <w:jc w:val="both"/>
        <w:rPr>
          <w:sz w:val="20"/>
          <w:szCs w:val="20"/>
        </w:rPr>
      </w:pPr>
      <w:r w:rsidRPr="00CB4DE7">
        <w:rPr>
          <w:sz w:val="20"/>
          <w:szCs w:val="20"/>
        </w:rPr>
        <w:t>В соответствии со ст.156 Жилищного кодекса Российской Федерации, администрация Репьевского сельсовета Тогучинского района Новосибирской области</w:t>
      </w:r>
    </w:p>
    <w:p w:rsidR="002329C3" w:rsidRPr="00CB4DE7" w:rsidRDefault="002329C3" w:rsidP="002329C3">
      <w:pPr>
        <w:ind w:firstLine="851"/>
        <w:jc w:val="both"/>
        <w:rPr>
          <w:sz w:val="20"/>
          <w:szCs w:val="20"/>
        </w:rPr>
      </w:pPr>
    </w:p>
    <w:p w:rsidR="002329C3" w:rsidRPr="00CB4DE7" w:rsidRDefault="002329C3" w:rsidP="002329C3">
      <w:pPr>
        <w:rPr>
          <w:sz w:val="20"/>
          <w:szCs w:val="20"/>
        </w:rPr>
      </w:pPr>
      <w:r w:rsidRPr="00CB4DE7">
        <w:rPr>
          <w:sz w:val="20"/>
          <w:szCs w:val="20"/>
        </w:rPr>
        <w:t>ПОСТАНОВЛЯЕТ:</w:t>
      </w:r>
    </w:p>
    <w:p w:rsidR="002329C3" w:rsidRPr="00CB4DE7" w:rsidRDefault="002329C3" w:rsidP="002329C3">
      <w:pPr>
        <w:ind w:firstLine="851"/>
        <w:jc w:val="both"/>
        <w:rPr>
          <w:sz w:val="20"/>
          <w:szCs w:val="20"/>
        </w:rPr>
      </w:pPr>
      <w:r w:rsidRPr="00CB4DE7">
        <w:rPr>
          <w:sz w:val="20"/>
          <w:szCs w:val="20"/>
        </w:rPr>
        <w:t xml:space="preserve">1. Установить плату за </w:t>
      </w:r>
      <w:proofErr w:type="spellStart"/>
      <w:r w:rsidRPr="00CB4DE7">
        <w:rPr>
          <w:sz w:val="20"/>
          <w:szCs w:val="20"/>
        </w:rPr>
        <w:t>найм</w:t>
      </w:r>
      <w:proofErr w:type="spellEnd"/>
      <w:r w:rsidRPr="00CB4DE7">
        <w:rPr>
          <w:sz w:val="20"/>
          <w:szCs w:val="20"/>
        </w:rPr>
        <w:t>, содержание</w:t>
      </w:r>
      <w:r w:rsidRPr="00CB4DE7">
        <w:rPr>
          <w:color w:val="FF0000"/>
          <w:sz w:val="20"/>
          <w:szCs w:val="20"/>
        </w:rPr>
        <w:t xml:space="preserve"> </w:t>
      </w:r>
      <w:r w:rsidRPr="00CB4DE7">
        <w:rPr>
          <w:sz w:val="20"/>
          <w:szCs w:val="20"/>
        </w:rPr>
        <w:t>жилого помещения для нанимателей жилых помещений по договорам социального найма и договорам найма жилых помещений муниципального жилищного фонда, для собственников жилых помещений, которые не приняли решение о выборе способа управления многоквартирным домом в размере 9,32 рублей за 1 м</w:t>
      </w:r>
      <w:proofErr w:type="gramStart"/>
      <w:r w:rsidRPr="00CB4DE7">
        <w:rPr>
          <w:sz w:val="20"/>
          <w:szCs w:val="20"/>
          <w:vertAlign w:val="superscript"/>
        </w:rPr>
        <w:t>2</w:t>
      </w:r>
      <w:proofErr w:type="gramEnd"/>
      <w:r w:rsidRPr="00CB4DE7">
        <w:rPr>
          <w:sz w:val="20"/>
          <w:szCs w:val="20"/>
        </w:rPr>
        <w:t xml:space="preserve">. </w:t>
      </w:r>
    </w:p>
    <w:p w:rsidR="002329C3" w:rsidRPr="00CB4DE7" w:rsidRDefault="002329C3" w:rsidP="002329C3">
      <w:pPr>
        <w:ind w:firstLine="851"/>
        <w:jc w:val="both"/>
        <w:rPr>
          <w:sz w:val="20"/>
          <w:szCs w:val="20"/>
        </w:rPr>
      </w:pPr>
      <w:r w:rsidRPr="00CB4DE7">
        <w:rPr>
          <w:sz w:val="20"/>
          <w:szCs w:val="20"/>
        </w:rPr>
        <w:t xml:space="preserve">2. Утвердить перечень обязательных работ и услуг за </w:t>
      </w:r>
      <w:proofErr w:type="spellStart"/>
      <w:r w:rsidRPr="00CB4DE7">
        <w:rPr>
          <w:sz w:val="20"/>
          <w:szCs w:val="20"/>
        </w:rPr>
        <w:t>найм</w:t>
      </w:r>
      <w:proofErr w:type="spellEnd"/>
      <w:r w:rsidRPr="00CB4DE7">
        <w:rPr>
          <w:sz w:val="20"/>
          <w:szCs w:val="20"/>
        </w:rPr>
        <w:t xml:space="preserve">, содержание жилых помещений на 2022 год, </w:t>
      </w:r>
      <w:proofErr w:type="gramStart"/>
      <w:r w:rsidRPr="00CB4DE7">
        <w:rPr>
          <w:sz w:val="20"/>
          <w:szCs w:val="20"/>
        </w:rPr>
        <w:t>согласно приложения</w:t>
      </w:r>
      <w:proofErr w:type="gramEnd"/>
      <w:r w:rsidRPr="00CB4DE7">
        <w:rPr>
          <w:sz w:val="20"/>
          <w:szCs w:val="20"/>
        </w:rPr>
        <w:t xml:space="preserve"> 1.</w:t>
      </w:r>
    </w:p>
    <w:p w:rsidR="002329C3" w:rsidRPr="00CB4DE7" w:rsidRDefault="002329C3" w:rsidP="002329C3">
      <w:pPr>
        <w:ind w:firstLine="851"/>
        <w:jc w:val="both"/>
        <w:rPr>
          <w:sz w:val="20"/>
          <w:szCs w:val="20"/>
        </w:rPr>
      </w:pPr>
      <w:r w:rsidRPr="00CB4DE7">
        <w:rPr>
          <w:sz w:val="20"/>
          <w:szCs w:val="20"/>
        </w:rPr>
        <w:t>3. Опубликовать данное постановление в периодическом печатном издании органа местного самоуправления «Репьевский Вестник» и разместить на сайте администрации.</w:t>
      </w:r>
    </w:p>
    <w:p w:rsidR="002329C3" w:rsidRPr="00CB4DE7" w:rsidRDefault="002329C3" w:rsidP="002329C3">
      <w:pPr>
        <w:ind w:firstLine="851"/>
        <w:jc w:val="both"/>
        <w:rPr>
          <w:sz w:val="20"/>
          <w:szCs w:val="20"/>
        </w:rPr>
      </w:pPr>
      <w:r w:rsidRPr="00CB4DE7">
        <w:rPr>
          <w:sz w:val="20"/>
          <w:szCs w:val="20"/>
        </w:rPr>
        <w:t>4. Размер платы, установленный в п. 1 данного постановления действует с 01.01.2022 по 31.12.2022 г.</w:t>
      </w:r>
    </w:p>
    <w:p w:rsidR="002329C3" w:rsidRPr="00CB4DE7" w:rsidRDefault="002329C3" w:rsidP="002329C3">
      <w:pPr>
        <w:ind w:firstLine="851"/>
        <w:jc w:val="both"/>
        <w:rPr>
          <w:sz w:val="20"/>
          <w:szCs w:val="20"/>
        </w:rPr>
      </w:pPr>
      <w:r w:rsidRPr="00CB4DE7">
        <w:rPr>
          <w:sz w:val="20"/>
          <w:szCs w:val="20"/>
        </w:rPr>
        <w:t xml:space="preserve">5. </w:t>
      </w:r>
      <w:proofErr w:type="gramStart"/>
      <w:r w:rsidRPr="00CB4DE7">
        <w:rPr>
          <w:sz w:val="20"/>
          <w:szCs w:val="20"/>
        </w:rPr>
        <w:t>Контроль за</w:t>
      </w:r>
      <w:proofErr w:type="gramEnd"/>
      <w:r w:rsidRPr="00CB4DE7">
        <w:rPr>
          <w:sz w:val="20"/>
          <w:szCs w:val="20"/>
        </w:rPr>
        <w:t xml:space="preserve"> исполнением данного постановления оставляю за собой.</w:t>
      </w:r>
    </w:p>
    <w:p w:rsidR="002329C3" w:rsidRPr="00CB4DE7" w:rsidRDefault="002329C3" w:rsidP="002329C3">
      <w:pPr>
        <w:ind w:firstLine="851"/>
        <w:jc w:val="both"/>
        <w:rPr>
          <w:sz w:val="20"/>
          <w:szCs w:val="20"/>
        </w:rPr>
      </w:pPr>
    </w:p>
    <w:p w:rsidR="002329C3" w:rsidRPr="00CB4DE7" w:rsidRDefault="002329C3" w:rsidP="002329C3">
      <w:pPr>
        <w:ind w:firstLine="851"/>
        <w:jc w:val="both"/>
        <w:rPr>
          <w:sz w:val="20"/>
          <w:szCs w:val="20"/>
        </w:rPr>
      </w:pPr>
    </w:p>
    <w:p w:rsidR="002329C3" w:rsidRPr="00CB4DE7" w:rsidRDefault="002329C3" w:rsidP="002329C3">
      <w:pPr>
        <w:ind w:firstLine="851"/>
        <w:jc w:val="both"/>
        <w:rPr>
          <w:sz w:val="20"/>
          <w:szCs w:val="20"/>
        </w:rPr>
      </w:pPr>
    </w:p>
    <w:p w:rsidR="002329C3" w:rsidRPr="00CB4DE7" w:rsidRDefault="002329C3" w:rsidP="002329C3">
      <w:pPr>
        <w:rPr>
          <w:sz w:val="20"/>
          <w:szCs w:val="20"/>
        </w:rPr>
      </w:pPr>
      <w:r w:rsidRPr="00CB4DE7">
        <w:rPr>
          <w:sz w:val="20"/>
          <w:szCs w:val="20"/>
        </w:rPr>
        <w:t>Глава Репьевского сельсовета</w:t>
      </w:r>
    </w:p>
    <w:p w:rsidR="002329C3" w:rsidRPr="00CB4DE7" w:rsidRDefault="002329C3" w:rsidP="002329C3">
      <w:pPr>
        <w:rPr>
          <w:sz w:val="20"/>
          <w:szCs w:val="20"/>
        </w:rPr>
      </w:pPr>
      <w:r w:rsidRPr="00CB4DE7">
        <w:rPr>
          <w:sz w:val="20"/>
          <w:szCs w:val="20"/>
        </w:rPr>
        <w:t>Тогучинского района Новосибирской области                                А.В. Строков</w:t>
      </w:r>
    </w:p>
    <w:p w:rsidR="002329C3" w:rsidRPr="00CB4DE7" w:rsidRDefault="002329C3" w:rsidP="002329C3">
      <w:pPr>
        <w:rPr>
          <w:sz w:val="20"/>
          <w:szCs w:val="20"/>
        </w:rPr>
      </w:pPr>
    </w:p>
    <w:p w:rsidR="002329C3" w:rsidRPr="00CB4DE7" w:rsidRDefault="002329C3" w:rsidP="002329C3">
      <w:pPr>
        <w:rPr>
          <w:sz w:val="20"/>
          <w:szCs w:val="20"/>
        </w:rPr>
      </w:pPr>
    </w:p>
    <w:p w:rsidR="002329C3" w:rsidRPr="00CB4DE7" w:rsidRDefault="002329C3" w:rsidP="002329C3">
      <w:pPr>
        <w:autoSpaceDE w:val="0"/>
        <w:autoSpaceDN w:val="0"/>
        <w:adjustRightInd w:val="0"/>
        <w:outlineLvl w:val="0"/>
        <w:rPr>
          <w:sz w:val="20"/>
          <w:szCs w:val="20"/>
        </w:rPr>
      </w:pPr>
    </w:p>
    <w:p w:rsidR="002329C3" w:rsidRPr="00CB4DE7" w:rsidRDefault="002329C3" w:rsidP="002329C3">
      <w:pPr>
        <w:rPr>
          <w:sz w:val="20"/>
          <w:szCs w:val="20"/>
        </w:rPr>
      </w:pPr>
      <w:r w:rsidRPr="00CB4DE7">
        <w:rPr>
          <w:sz w:val="20"/>
          <w:szCs w:val="20"/>
        </w:rPr>
        <w:br w:type="page"/>
      </w:r>
    </w:p>
    <w:p w:rsidR="002329C3" w:rsidRPr="00CB4DE7" w:rsidRDefault="002329C3" w:rsidP="002329C3">
      <w:pPr>
        <w:ind w:left="3402"/>
        <w:jc w:val="both"/>
        <w:rPr>
          <w:sz w:val="20"/>
          <w:szCs w:val="20"/>
        </w:rPr>
      </w:pPr>
      <w:r w:rsidRPr="00CB4DE7">
        <w:rPr>
          <w:sz w:val="20"/>
          <w:szCs w:val="20"/>
        </w:rPr>
        <w:lastRenderedPageBreak/>
        <w:t xml:space="preserve">Приложение 1 </w:t>
      </w:r>
    </w:p>
    <w:p w:rsidR="002329C3" w:rsidRPr="00CB4DE7" w:rsidRDefault="002329C3" w:rsidP="002329C3">
      <w:pPr>
        <w:ind w:left="3402"/>
        <w:jc w:val="both"/>
        <w:rPr>
          <w:sz w:val="20"/>
          <w:szCs w:val="20"/>
        </w:rPr>
      </w:pPr>
      <w:r w:rsidRPr="00CB4DE7">
        <w:rPr>
          <w:sz w:val="20"/>
          <w:szCs w:val="20"/>
        </w:rPr>
        <w:t xml:space="preserve">к постановлению администрации </w:t>
      </w:r>
    </w:p>
    <w:p w:rsidR="002329C3" w:rsidRPr="00CB4DE7" w:rsidRDefault="002329C3" w:rsidP="002329C3">
      <w:pPr>
        <w:ind w:left="3402"/>
        <w:jc w:val="both"/>
        <w:rPr>
          <w:sz w:val="20"/>
          <w:szCs w:val="20"/>
        </w:rPr>
      </w:pPr>
      <w:r w:rsidRPr="00CB4DE7">
        <w:rPr>
          <w:sz w:val="20"/>
          <w:szCs w:val="20"/>
        </w:rPr>
        <w:t xml:space="preserve">Репьевского сельсовета Тогучинского района </w:t>
      </w:r>
    </w:p>
    <w:p w:rsidR="002329C3" w:rsidRPr="00CB4DE7" w:rsidRDefault="002329C3" w:rsidP="002329C3">
      <w:pPr>
        <w:ind w:left="3402"/>
        <w:jc w:val="both"/>
        <w:rPr>
          <w:color w:val="FF0000"/>
          <w:sz w:val="20"/>
          <w:szCs w:val="20"/>
        </w:rPr>
      </w:pPr>
      <w:r w:rsidRPr="00CB4DE7">
        <w:rPr>
          <w:sz w:val="20"/>
          <w:szCs w:val="20"/>
        </w:rPr>
        <w:t>Новосибирской области от 30.12.2021 № 182</w:t>
      </w:r>
    </w:p>
    <w:p w:rsidR="002329C3" w:rsidRPr="00CB4DE7" w:rsidRDefault="002329C3" w:rsidP="002329C3">
      <w:pPr>
        <w:jc w:val="center"/>
        <w:rPr>
          <w:sz w:val="20"/>
          <w:szCs w:val="20"/>
        </w:rPr>
      </w:pPr>
    </w:p>
    <w:p w:rsidR="002329C3" w:rsidRPr="00CB4DE7" w:rsidRDefault="002329C3" w:rsidP="002329C3">
      <w:pPr>
        <w:jc w:val="center"/>
        <w:rPr>
          <w:sz w:val="20"/>
          <w:szCs w:val="20"/>
        </w:rPr>
      </w:pPr>
      <w:r w:rsidRPr="00CB4DE7">
        <w:rPr>
          <w:sz w:val="20"/>
          <w:szCs w:val="20"/>
        </w:rPr>
        <w:t>Перечень обязательных работ, услуг</w:t>
      </w:r>
    </w:p>
    <w:tbl>
      <w:tblPr>
        <w:tblStyle w:val="af2"/>
        <w:tblW w:w="0" w:type="auto"/>
        <w:tblLook w:val="04A0" w:firstRow="1" w:lastRow="0" w:firstColumn="1" w:lastColumn="0" w:noHBand="0" w:noVBand="1"/>
      </w:tblPr>
      <w:tblGrid>
        <w:gridCol w:w="7763"/>
        <w:gridCol w:w="1808"/>
      </w:tblGrid>
      <w:tr w:rsidR="002329C3" w:rsidRPr="00CB4DE7" w:rsidTr="00A54BF1">
        <w:tc>
          <w:tcPr>
            <w:tcW w:w="7763" w:type="dxa"/>
            <w:vAlign w:val="center"/>
          </w:tcPr>
          <w:p w:rsidR="002329C3" w:rsidRPr="00CB4DE7" w:rsidRDefault="002329C3" w:rsidP="00A54BF1">
            <w:pPr>
              <w:jc w:val="center"/>
              <w:rPr>
                <w:sz w:val="20"/>
                <w:szCs w:val="20"/>
              </w:rPr>
            </w:pPr>
            <w:r w:rsidRPr="00CB4DE7">
              <w:rPr>
                <w:sz w:val="20"/>
                <w:szCs w:val="20"/>
              </w:rPr>
              <w:t>Перечень работ, услуг</w:t>
            </w:r>
          </w:p>
        </w:tc>
        <w:tc>
          <w:tcPr>
            <w:tcW w:w="1808" w:type="dxa"/>
            <w:vAlign w:val="center"/>
          </w:tcPr>
          <w:p w:rsidR="002329C3" w:rsidRPr="00CB4DE7" w:rsidRDefault="002329C3" w:rsidP="00A54BF1">
            <w:pPr>
              <w:jc w:val="center"/>
              <w:rPr>
                <w:sz w:val="20"/>
                <w:szCs w:val="20"/>
              </w:rPr>
            </w:pPr>
            <w:r w:rsidRPr="00CB4DE7">
              <w:rPr>
                <w:sz w:val="20"/>
                <w:szCs w:val="20"/>
              </w:rPr>
              <w:t>Размер платы за 1 м</w:t>
            </w:r>
            <w:proofErr w:type="gramStart"/>
            <w:r w:rsidRPr="00CB4DE7">
              <w:rPr>
                <w:sz w:val="20"/>
                <w:szCs w:val="20"/>
                <w:vertAlign w:val="superscript"/>
              </w:rPr>
              <w:t>2</w:t>
            </w:r>
            <w:proofErr w:type="gramEnd"/>
            <w:r w:rsidRPr="00CB4DE7">
              <w:rPr>
                <w:sz w:val="20"/>
                <w:szCs w:val="20"/>
              </w:rPr>
              <w:t xml:space="preserve"> в месяц, руб.</w:t>
            </w:r>
          </w:p>
        </w:tc>
      </w:tr>
      <w:tr w:rsidR="002329C3" w:rsidRPr="00CB4DE7" w:rsidTr="00A54BF1">
        <w:tc>
          <w:tcPr>
            <w:tcW w:w="7763" w:type="dxa"/>
            <w:vAlign w:val="center"/>
          </w:tcPr>
          <w:p w:rsidR="002329C3" w:rsidRPr="00CB4DE7" w:rsidRDefault="002329C3" w:rsidP="00A54BF1">
            <w:pPr>
              <w:rPr>
                <w:b/>
                <w:sz w:val="20"/>
                <w:szCs w:val="20"/>
              </w:rPr>
            </w:pPr>
            <w:r w:rsidRPr="00CB4DE7">
              <w:rPr>
                <w:b/>
                <w:sz w:val="20"/>
                <w:szCs w:val="20"/>
              </w:rPr>
              <w:t>Содержание и ремонт конструктивных элементов</w:t>
            </w:r>
          </w:p>
          <w:p w:rsidR="002329C3" w:rsidRPr="00CB4DE7" w:rsidRDefault="002329C3" w:rsidP="00A54BF1">
            <w:pPr>
              <w:rPr>
                <w:sz w:val="20"/>
                <w:szCs w:val="20"/>
              </w:rPr>
            </w:pPr>
            <w:r w:rsidRPr="00CB4DE7">
              <w:rPr>
                <w:sz w:val="20"/>
                <w:szCs w:val="20"/>
              </w:rPr>
              <w:t>Проведение технических осмотров и устранение незначительных неисправностей кровли, частичный ремонт</w:t>
            </w:r>
          </w:p>
          <w:p w:rsidR="002329C3" w:rsidRPr="00CB4DE7" w:rsidRDefault="002329C3" w:rsidP="00A54BF1">
            <w:pPr>
              <w:rPr>
                <w:sz w:val="20"/>
                <w:szCs w:val="20"/>
              </w:rPr>
            </w:pPr>
            <w:r w:rsidRPr="00CB4DE7">
              <w:rPr>
                <w:sz w:val="20"/>
                <w:szCs w:val="20"/>
              </w:rPr>
              <w:t xml:space="preserve">просевшей </w:t>
            </w:r>
            <w:proofErr w:type="spellStart"/>
            <w:r w:rsidRPr="00CB4DE7">
              <w:rPr>
                <w:sz w:val="20"/>
                <w:szCs w:val="20"/>
              </w:rPr>
              <w:t>отмостки</w:t>
            </w:r>
            <w:proofErr w:type="spellEnd"/>
            <w:proofErr w:type="gramStart"/>
            <w:r w:rsidRPr="00CB4DE7">
              <w:rPr>
                <w:sz w:val="20"/>
                <w:szCs w:val="20"/>
              </w:rPr>
              <w:t xml:space="preserve"> ;</w:t>
            </w:r>
            <w:proofErr w:type="gramEnd"/>
            <w:r w:rsidRPr="00CB4DE7">
              <w:rPr>
                <w:sz w:val="20"/>
                <w:szCs w:val="20"/>
              </w:rPr>
              <w:t xml:space="preserve"> замена разбитых окон и ремонт дверей в помещениях общего пользования; сброс снежных навесов и скол сосулек по мере необходимости. Устранение неисправностей в </w:t>
            </w:r>
            <w:proofErr w:type="spellStart"/>
            <w:r w:rsidRPr="00CB4DE7">
              <w:rPr>
                <w:sz w:val="20"/>
                <w:szCs w:val="20"/>
              </w:rPr>
              <w:t>вентсистемах</w:t>
            </w:r>
            <w:proofErr w:type="spellEnd"/>
            <w:r w:rsidRPr="00CB4DE7">
              <w:rPr>
                <w:sz w:val="20"/>
                <w:szCs w:val="20"/>
              </w:rPr>
              <w:t>.</w:t>
            </w:r>
          </w:p>
        </w:tc>
        <w:tc>
          <w:tcPr>
            <w:tcW w:w="1808" w:type="dxa"/>
            <w:vAlign w:val="center"/>
          </w:tcPr>
          <w:p w:rsidR="002329C3" w:rsidRPr="00CB4DE7" w:rsidRDefault="002329C3" w:rsidP="00A54BF1">
            <w:pPr>
              <w:jc w:val="center"/>
              <w:rPr>
                <w:sz w:val="20"/>
                <w:szCs w:val="20"/>
              </w:rPr>
            </w:pPr>
            <w:r w:rsidRPr="00CB4DE7">
              <w:rPr>
                <w:sz w:val="20"/>
                <w:szCs w:val="20"/>
              </w:rPr>
              <w:t>1,99</w:t>
            </w:r>
          </w:p>
        </w:tc>
      </w:tr>
      <w:tr w:rsidR="002329C3" w:rsidRPr="00CB4DE7" w:rsidTr="00A54BF1">
        <w:tc>
          <w:tcPr>
            <w:tcW w:w="7763" w:type="dxa"/>
            <w:vAlign w:val="center"/>
          </w:tcPr>
          <w:p w:rsidR="002329C3" w:rsidRPr="00CB4DE7" w:rsidRDefault="002329C3" w:rsidP="00A54BF1">
            <w:pPr>
              <w:rPr>
                <w:b/>
                <w:sz w:val="20"/>
                <w:szCs w:val="20"/>
              </w:rPr>
            </w:pPr>
            <w:r w:rsidRPr="00CB4DE7">
              <w:rPr>
                <w:b/>
                <w:sz w:val="20"/>
                <w:szCs w:val="20"/>
              </w:rPr>
              <w:t>Содержание и ремонт внутридомового инженерного оборудования</w:t>
            </w:r>
          </w:p>
          <w:p w:rsidR="002329C3" w:rsidRPr="00CB4DE7" w:rsidRDefault="002329C3" w:rsidP="00A54BF1">
            <w:pPr>
              <w:rPr>
                <w:sz w:val="20"/>
                <w:szCs w:val="20"/>
              </w:rPr>
            </w:pPr>
            <w:r w:rsidRPr="00CB4DE7">
              <w:rPr>
                <w:sz w:val="20"/>
                <w:szCs w:val="20"/>
              </w:rPr>
              <w:t xml:space="preserve">Проведение технических осмотров и устранение  неисправностей в системах водопровода, </w:t>
            </w:r>
          </w:p>
          <w:p w:rsidR="002329C3" w:rsidRPr="00CB4DE7" w:rsidRDefault="002329C3" w:rsidP="00A54BF1">
            <w:pPr>
              <w:rPr>
                <w:sz w:val="20"/>
                <w:szCs w:val="20"/>
              </w:rPr>
            </w:pPr>
            <w:r w:rsidRPr="00CB4DE7">
              <w:rPr>
                <w:sz w:val="20"/>
                <w:szCs w:val="20"/>
              </w:rPr>
              <w:t>канализации, электротехнических устройств</w:t>
            </w:r>
          </w:p>
        </w:tc>
        <w:tc>
          <w:tcPr>
            <w:tcW w:w="1808" w:type="dxa"/>
            <w:vAlign w:val="center"/>
          </w:tcPr>
          <w:p w:rsidR="002329C3" w:rsidRPr="00CB4DE7" w:rsidRDefault="002329C3" w:rsidP="00A54BF1">
            <w:pPr>
              <w:jc w:val="center"/>
              <w:rPr>
                <w:sz w:val="20"/>
                <w:szCs w:val="20"/>
              </w:rPr>
            </w:pPr>
            <w:r w:rsidRPr="00CB4DE7">
              <w:rPr>
                <w:sz w:val="20"/>
                <w:szCs w:val="20"/>
              </w:rPr>
              <w:t>3,34</w:t>
            </w:r>
          </w:p>
        </w:tc>
      </w:tr>
      <w:tr w:rsidR="002329C3" w:rsidRPr="00CB4DE7" w:rsidTr="00A54BF1">
        <w:tc>
          <w:tcPr>
            <w:tcW w:w="7763" w:type="dxa"/>
            <w:vAlign w:val="center"/>
          </w:tcPr>
          <w:p w:rsidR="002329C3" w:rsidRPr="00CB4DE7" w:rsidRDefault="002329C3" w:rsidP="00A54BF1">
            <w:pPr>
              <w:rPr>
                <w:b/>
                <w:sz w:val="20"/>
                <w:szCs w:val="20"/>
              </w:rPr>
            </w:pPr>
            <w:r w:rsidRPr="00CB4DE7">
              <w:rPr>
                <w:b/>
                <w:sz w:val="20"/>
                <w:szCs w:val="20"/>
              </w:rPr>
              <w:t>Аварийное обслуживание</w:t>
            </w:r>
          </w:p>
          <w:p w:rsidR="002329C3" w:rsidRPr="00CB4DE7" w:rsidRDefault="002329C3" w:rsidP="00A54BF1">
            <w:pPr>
              <w:rPr>
                <w:sz w:val="20"/>
                <w:szCs w:val="20"/>
              </w:rPr>
            </w:pPr>
            <w:r w:rsidRPr="00CB4DE7">
              <w:rPr>
                <w:sz w:val="20"/>
                <w:szCs w:val="20"/>
              </w:rPr>
              <w:t>Круглосуточно на системах водоснабжения, энергоснабжения, канализации</w:t>
            </w:r>
          </w:p>
        </w:tc>
        <w:tc>
          <w:tcPr>
            <w:tcW w:w="1808" w:type="dxa"/>
            <w:vAlign w:val="center"/>
          </w:tcPr>
          <w:p w:rsidR="002329C3" w:rsidRPr="00CB4DE7" w:rsidRDefault="002329C3" w:rsidP="00A54BF1">
            <w:pPr>
              <w:jc w:val="center"/>
              <w:rPr>
                <w:sz w:val="20"/>
                <w:szCs w:val="20"/>
              </w:rPr>
            </w:pPr>
            <w:r w:rsidRPr="00CB4DE7">
              <w:rPr>
                <w:sz w:val="20"/>
                <w:szCs w:val="20"/>
              </w:rPr>
              <w:t>1,49</w:t>
            </w:r>
          </w:p>
        </w:tc>
      </w:tr>
      <w:tr w:rsidR="002329C3" w:rsidRPr="00CB4DE7" w:rsidTr="00A54BF1">
        <w:tc>
          <w:tcPr>
            <w:tcW w:w="7763" w:type="dxa"/>
            <w:vAlign w:val="center"/>
          </w:tcPr>
          <w:p w:rsidR="002329C3" w:rsidRPr="00CB4DE7" w:rsidRDefault="002329C3" w:rsidP="00A54BF1">
            <w:pPr>
              <w:rPr>
                <w:sz w:val="20"/>
                <w:szCs w:val="20"/>
              </w:rPr>
            </w:pPr>
            <w:r w:rsidRPr="00CB4DE7">
              <w:rPr>
                <w:sz w:val="20"/>
                <w:szCs w:val="20"/>
              </w:rPr>
              <w:t xml:space="preserve">Плата за </w:t>
            </w:r>
            <w:proofErr w:type="spellStart"/>
            <w:r w:rsidRPr="00CB4DE7">
              <w:rPr>
                <w:sz w:val="20"/>
                <w:szCs w:val="20"/>
              </w:rPr>
              <w:t>найм</w:t>
            </w:r>
            <w:proofErr w:type="spellEnd"/>
          </w:p>
        </w:tc>
        <w:tc>
          <w:tcPr>
            <w:tcW w:w="1808" w:type="dxa"/>
            <w:vAlign w:val="center"/>
          </w:tcPr>
          <w:p w:rsidR="002329C3" w:rsidRPr="00CB4DE7" w:rsidRDefault="002329C3" w:rsidP="00A54BF1">
            <w:pPr>
              <w:jc w:val="center"/>
              <w:rPr>
                <w:sz w:val="20"/>
                <w:szCs w:val="20"/>
              </w:rPr>
            </w:pPr>
            <w:r w:rsidRPr="00CB4DE7">
              <w:rPr>
                <w:sz w:val="20"/>
                <w:szCs w:val="20"/>
              </w:rPr>
              <w:t>2,50</w:t>
            </w:r>
          </w:p>
        </w:tc>
      </w:tr>
      <w:tr w:rsidR="002329C3" w:rsidRPr="00CB4DE7" w:rsidTr="00A54BF1">
        <w:tc>
          <w:tcPr>
            <w:tcW w:w="7763" w:type="dxa"/>
            <w:vAlign w:val="center"/>
          </w:tcPr>
          <w:p w:rsidR="002329C3" w:rsidRPr="00CB4DE7" w:rsidRDefault="002329C3" w:rsidP="00A54BF1">
            <w:pPr>
              <w:rPr>
                <w:sz w:val="20"/>
                <w:szCs w:val="20"/>
              </w:rPr>
            </w:pPr>
            <w:r w:rsidRPr="00CB4DE7">
              <w:rPr>
                <w:sz w:val="20"/>
                <w:szCs w:val="20"/>
              </w:rPr>
              <w:t>Итого</w:t>
            </w:r>
          </w:p>
        </w:tc>
        <w:tc>
          <w:tcPr>
            <w:tcW w:w="1808" w:type="dxa"/>
            <w:vAlign w:val="center"/>
          </w:tcPr>
          <w:p w:rsidR="002329C3" w:rsidRPr="00CB4DE7" w:rsidRDefault="002329C3" w:rsidP="00A54BF1">
            <w:pPr>
              <w:jc w:val="center"/>
              <w:rPr>
                <w:sz w:val="20"/>
                <w:szCs w:val="20"/>
              </w:rPr>
            </w:pPr>
            <w:r w:rsidRPr="00CB4DE7">
              <w:rPr>
                <w:sz w:val="20"/>
                <w:szCs w:val="20"/>
              </w:rPr>
              <w:t>9,32</w:t>
            </w:r>
          </w:p>
        </w:tc>
      </w:tr>
    </w:tbl>
    <w:p w:rsidR="002329C3" w:rsidRPr="00CB4DE7" w:rsidRDefault="002329C3" w:rsidP="002329C3">
      <w:pPr>
        <w:jc w:val="both"/>
        <w:rPr>
          <w:sz w:val="20"/>
          <w:szCs w:val="20"/>
        </w:rPr>
      </w:pPr>
    </w:p>
    <w:p w:rsidR="00F47404" w:rsidRDefault="00F47404" w:rsidP="00A66777">
      <w:pPr>
        <w:autoSpaceDE w:val="0"/>
        <w:autoSpaceDN w:val="0"/>
        <w:rPr>
          <w:sz w:val="20"/>
          <w:szCs w:val="20"/>
        </w:rPr>
      </w:pPr>
      <w:bookmarkStart w:id="0" w:name="_GoBack"/>
      <w:bookmarkEnd w:id="0"/>
    </w:p>
    <w:p w:rsidR="00F47404" w:rsidRDefault="00F47404" w:rsidP="00A66777">
      <w:pPr>
        <w:autoSpaceDE w:val="0"/>
        <w:autoSpaceDN w:val="0"/>
        <w:rPr>
          <w:sz w:val="20"/>
          <w:szCs w:val="20"/>
        </w:rPr>
      </w:pPr>
    </w:p>
    <w:p w:rsidR="00F47404" w:rsidRDefault="00F47404" w:rsidP="00A66777">
      <w:pPr>
        <w:autoSpaceDE w:val="0"/>
        <w:autoSpaceDN w:val="0"/>
        <w:rPr>
          <w:sz w:val="20"/>
          <w:szCs w:val="20"/>
        </w:rPr>
      </w:pPr>
    </w:p>
    <w:p w:rsidR="00F47404" w:rsidRDefault="00F47404" w:rsidP="00A66777">
      <w:pPr>
        <w:autoSpaceDE w:val="0"/>
        <w:autoSpaceDN w:val="0"/>
        <w:rPr>
          <w:sz w:val="20"/>
          <w:szCs w:val="20"/>
        </w:rPr>
      </w:pPr>
    </w:p>
    <w:p w:rsidR="00F47404" w:rsidRDefault="00F47404" w:rsidP="00F47404">
      <w:pPr>
        <w:autoSpaceDE w:val="0"/>
        <w:autoSpaceDN w:val="0"/>
        <w:ind w:left="3686"/>
        <w:rPr>
          <w:sz w:val="20"/>
          <w:szCs w:val="20"/>
        </w:rPr>
      </w:pPr>
      <w:r>
        <w:rPr>
          <w:sz w:val="20"/>
          <w:szCs w:val="20"/>
        </w:rPr>
        <w:t>Изменения в Устав зарегистрированы Главным управлением Министерства Юстиции Российской Федерации по Новосибирской области</w:t>
      </w:r>
    </w:p>
    <w:p w:rsidR="00F47404" w:rsidRDefault="00F47404" w:rsidP="00F47404">
      <w:pPr>
        <w:autoSpaceDE w:val="0"/>
        <w:autoSpaceDN w:val="0"/>
        <w:ind w:left="3686"/>
        <w:rPr>
          <w:sz w:val="20"/>
          <w:szCs w:val="20"/>
        </w:rPr>
      </w:pPr>
      <w:r>
        <w:rPr>
          <w:sz w:val="20"/>
          <w:szCs w:val="20"/>
        </w:rPr>
        <w:t>27.12.2021 года</w:t>
      </w:r>
    </w:p>
    <w:p w:rsidR="00F47404" w:rsidRDefault="00F47404" w:rsidP="00A66777">
      <w:pPr>
        <w:autoSpaceDE w:val="0"/>
        <w:autoSpaceDN w:val="0"/>
        <w:rPr>
          <w:sz w:val="20"/>
          <w:szCs w:val="20"/>
        </w:rPr>
      </w:pPr>
    </w:p>
    <w:p w:rsidR="00F47404" w:rsidRDefault="00F47404" w:rsidP="00A66777">
      <w:pPr>
        <w:autoSpaceDE w:val="0"/>
        <w:autoSpaceDN w:val="0"/>
        <w:rPr>
          <w:sz w:val="20"/>
          <w:szCs w:val="20"/>
        </w:rPr>
      </w:pPr>
    </w:p>
    <w:p w:rsidR="00F47404" w:rsidRPr="00A66777" w:rsidRDefault="00F47404" w:rsidP="00A66777">
      <w:pPr>
        <w:autoSpaceDE w:val="0"/>
        <w:autoSpaceDN w:val="0"/>
        <w:rPr>
          <w:sz w:val="20"/>
          <w:szCs w:val="20"/>
        </w:rPr>
      </w:pPr>
    </w:p>
    <w:p w:rsidR="00F47404" w:rsidRPr="00F47404" w:rsidRDefault="00F47404" w:rsidP="00F47404">
      <w:pPr>
        <w:jc w:val="center"/>
        <w:rPr>
          <w:bCs/>
          <w:sz w:val="20"/>
          <w:szCs w:val="20"/>
        </w:rPr>
      </w:pPr>
      <w:r w:rsidRPr="00F47404">
        <w:rPr>
          <w:bCs/>
          <w:sz w:val="20"/>
          <w:szCs w:val="20"/>
        </w:rPr>
        <w:t xml:space="preserve">СОВЕТ ДЕПУТАТОВ </w:t>
      </w:r>
    </w:p>
    <w:p w:rsidR="00F47404" w:rsidRPr="00F47404" w:rsidRDefault="00F47404" w:rsidP="00F47404">
      <w:pPr>
        <w:jc w:val="center"/>
        <w:rPr>
          <w:bCs/>
          <w:sz w:val="20"/>
          <w:szCs w:val="20"/>
        </w:rPr>
      </w:pPr>
      <w:r w:rsidRPr="00F47404">
        <w:rPr>
          <w:bCs/>
          <w:sz w:val="20"/>
          <w:szCs w:val="20"/>
        </w:rPr>
        <w:t>РЕПЬЕВСКОГО СЕЛЬСОВЕТА</w:t>
      </w:r>
    </w:p>
    <w:p w:rsidR="00F47404" w:rsidRPr="00F47404" w:rsidRDefault="00F47404" w:rsidP="00F47404">
      <w:pPr>
        <w:jc w:val="center"/>
        <w:rPr>
          <w:bCs/>
          <w:sz w:val="20"/>
          <w:szCs w:val="20"/>
        </w:rPr>
      </w:pPr>
      <w:r w:rsidRPr="00F47404">
        <w:rPr>
          <w:bCs/>
          <w:sz w:val="20"/>
          <w:szCs w:val="20"/>
        </w:rPr>
        <w:t xml:space="preserve"> ТОГУЧИНСКОГО РАЙОНА </w:t>
      </w:r>
    </w:p>
    <w:p w:rsidR="00F47404" w:rsidRPr="00F47404" w:rsidRDefault="00F47404" w:rsidP="00F47404">
      <w:pPr>
        <w:jc w:val="center"/>
        <w:rPr>
          <w:bCs/>
          <w:sz w:val="20"/>
          <w:szCs w:val="20"/>
        </w:rPr>
      </w:pPr>
      <w:r w:rsidRPr="00F47404">
        <w:rPr>
          <w:bCs/>
          <w:sz w:val="20"/>
          <w:szCs w:val="20"/>
        </w:rPr>
        <w:t>НОВОСИБИРСКОЙ ОБЛАСТИ</w:t>
      </w:r>
    </w:p>
    <w:p w:rsidR="00F47404" w:rsidRPr="00F47404" w:rsidRDefault="00F47404" w:rsidP="00F47404">
      <w:pPr>
        <w:rPr>
          <w:bCs/>
          <w:sz w:val="20"/>
          <w:szCs w:val="20"/>
        </w:rPr>
      </w:pPr>
    </w:p>
    <w:p w:rsidR="00F47404" w:rsidRPr="00F47404" w:rsidRDefault="00F47404" w:rsidP="00F47404">
      <w:pPr>
        <w:rPr>
          <w:bCs/>
          <w:sz w:val="20"/>
          <w:szCs w:val="20"/>
        </w:rPr>
      </w:pPr>
    </w:p>
    <w:p w:rsidR="00F47404" w:rsidRPr="00F47404" w:rsidRDefault="00F47404" w:rsidP="00F47404">
      <w:pPr>
        <w:jc w:val="center"/>
        <w:rPr>
          <w:bCs/>
          <w:sz w:val="20"/>
          <w:szCs w:val="20"/>
        </w:rPr>
      </w:pPr>
      <w:r w:rsidRPr="00F47404">
        <w:rPr>
          <w:bCs/>
          <w:sz w:val="20"/>
          <w:szCs w:val="20"/>
        </w:rPr>
        <w:t>РЕШЕНИЕ</w:t>
      </w:r>
    </w:p>
    <w:p w:rsidR="00F47404" w:rsidRPr="00F47404" w:rsidRDefault="00F47404" w:rsidP="00F47404">
      <w:pPr>
        <w:jc w:val="center"/>
        <w:rPr>
          <w:bCs/>
          <w:sz w:val="20"/>
          <w:szCs w:val="20"/>
        </w:rPr>
      </w:pPr>
      <w:r w:rsidRPr="00F47404">
        <w:rPr>
          <w:bCs/>
          <w:sz w:val="20"/>
          <w:szCs w:val="20"/>
        </w:rPr>
        <w:t>одиннадцатой сессии шестого созыва</w:t>
      </w:r>
    </w:p>
    <w:p w:rsidR="00F47404" w:rsidRPr="00F47404" w:rsidRDefault="00F47404" w:rsidP="00F47404">
      <w:pPr>
        <w:jc w:val="center"/>
        <w:rPr>
          <w:bCs/>
          <w:sz w:val="20"/>
          <w:szCs w:val="20"/>
        </w:rPr>
      </w:pPr>
    </w:p>
    <w:p w:rsidR="00F47404" w:rsidRPr="00F47404" w:rsidRDefault="00F47404" w:rsidP="00F47404">
      <w:pPr>
        <w:jc w:val="center"/>
        <w:rPr>
          <w:bCs/>
          <w:sz w:val="20"/>
          <w:szCs w:val="20"/>
        </w:rPr>
      </w:pPr>
      <w:r w:rsidRPr="00F47404">
        <w:rPr>
          <w:bCs/>
          <w:sz w:val="20"/>
          <w:szCs w:val="20"/>
        </w:rPr>
        <w:t>30.11.2021 № 5</w:t>
      </w:r>
    </w:p>
    <w:p w:rsidR="00F47404" w:rsidRPr="00F47404" w:rsidRDefault="00F47404" w:rsidP="00F47404">
      <w:pPr>
        <w:jc w:val="center"/>
        <w:rPr>
          <w:bCs/>
          <w:sz w:val="20"/>
          <w:szCs w:val="20"/>
        </w:rPr>
      </w:pPr>
    </w:p>
    <w:p w:rsidR="00F47404" w:rsidRPr="00F47404" w:rsidRDefault="00F47404" w:rsidP="00F47404">
      <w:pPr>
        <w:jc w:val="center"/>
        <w:rPr>
          <w:bCs/>
          <w:sz w:val="20"/>
          <w:szCs w:val="20"/>
        </w:rPr>
      </w:pPr>
      <w:r w:rsidRPr="00F47404">
        <w:rPr>
          <w:bCs/>
          <w:sz w:val="20"/>
          <w:szCs w:val="20"/>
        </w:rPr>
        <w:t>с. Репьево</w:t>
      </w:r>
    </w:p>
    <w:p w:rsidR="00F47404" w:rsidRPr="00F47404" w:rsidRDefault="00F47404" w:rsidP="00F47404">
      <w:pPr>
        <w:rPr>
          <w:rFonts w:eastAsia="Calibri"/>
          <w:sz w:val="20"/>
          <w:szCs w:val="20"/>
          <w:lang w:eastAsia="en-US"/>
        </w:rPr>
      </w:pPr>
    </w:p>
    <w:p w:rsidR="00F47404" w:rsidRPr="00F47404" w:rsidRDefault="00F47404" w:rsidP="00F47404">
      <w:pPr>
        <w:shd w:val="clear" w:color="auto" w:fill="FFFFFF"/>
        <w:tabs>
          <w:tab w:val="left" w:leader="underscore" w:pos="2179"/>
        </w:tabs>
        <w:jc w:val="center"/>
        <w:rPr>
          <w:rFonts w:eastAsia="Calibri"/>
          <w:sz w:val="20"/>
          <w:szCs w:val="20"/>
          <w:lang w:eastAsia="en-US"/>
        </w:rPr>
      </w:pPr>
      <w:r w:rsidRPr="00F47404">
        <w:rPr>
          <w:rFonts w:eastAsia="Calibri"/>
          <w:sz w:val="20"/>
          <w:szCs w:val="20"/>
          <w:lang w:eastAsia="en-US"/>
        </w:rPr>
        <w:t>О внесении изменений в Устав сельского поселения Репьевского сельсовета Тогучинского муниципального района Новосибирской области</w:t>
      </w:r>
    </w:p>
    <w:p w:rsidR="00F47404" w:rsidRPr="00F47404" w:rsidRDefault="00F47404" w:rsidP="00F47404">
      <w:pPr>
        <w:shd w:val="clear" w:color="auto" w:fill="FFFFFF"/>
        <w:tabs>
          <w:tab w:val="left" w:leader="underscore" w:pos="2179"/>
        </w:tabs>
        <w:jc w:val="center"/>
        <w:rPr>
          <w:rFonts w:eastAsia="Calibri"/>
          <w:color w:val="000000"/>
          <w:spacing w:val="-1"/>
          <w:sz w:val="20"/>
          <w:szCs w:val="20"/>
          <w:lang w:eastAsia="en-US"/>
        </w:rPr>
      </w:pPr>
    </w:p>
    <w:p w:rsidR="00F47404" w:rsidRPr="00F47404" w:rsidRDefault="00F47404" w:rsidP="00F47404">
      <w:pPr>
        <w:shd w:val="clear" w:color="auto" w:fill="FFFFFF"/>
        <w:tabs>
          <w:tab w:val="left" w:leader="underscore" w:pos="2179"/>
        </w:tabs>
        <w:ind w:firstLine="710"/>
        <w:jc w:val="both"/>
        <w:rPr>
          <w:rFonts w:eastAsia="Calibri"/>
          <w:color w:val="000000"/>
          <w:spacing w:val="-1"/>
          <w:sz w:val="20"/>
          <w:szCs w:val="20"/>
          <w:lang w:eastAsia="en-US"/>
        </w:rPr>
      </w:pPr>
      <w:r w:rsidRPr="00F47404">
        <w:rPr>
          <w:rFonts w:eastAsia="Calibri"/>
          <w:color w:val="000000"/>
          <w:spacing w:val="-1"/>
          <w:sz w:val="20"/>
          <w:szCs w:val="20"/>
          <w:lang w:eastAsia="en-US"/>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Репьевского сельсовета Тогучинского района Новосибирской области</w:t>
      </w:r>
    </w:p>
    <w:p w:rsidR="00F47404" w:rsidRPr="00F47404" w:rsidRDefault="00F47404" w:rsidP="00F47404">
      <w:pPr>
        <w:shd w:val="clear" w:color="auto" w:fill="FFFFFF"/>
        <w:tabs>
          <w:tab w:val="left" w:leader="underscore" w:pos="2179"/>
        </w:tabs>
        <w:ind w:firstLine="710"/>
        <w:jc w:val="both"/>
        <w:rPr>
          <w:rFonts w:eastAsia="Calibri"/>
          <w:color w:val="000000"/>
          <w:spacing w:val="-1"/>
          <w:sz w:val="20"/>
          <w:szCs w:val="20"/>
          <w:lang w:eastAsia="en-US"/>
        </w:rPr>
      </w:pPr>
    </w:p>
    <w:p w:rsidR="00F47404" w:rsidRPr="00F47404" w:rsidRDefault="00F47404" w:rsidP="00F47404">
      <w:pPr>
        <w:shd w:val="clear" w:color="auto" w:fill="FFFFFF"/>
        <w:tabs>
          <w:tab w:val="left" w:leader="underscore" w:pos="2179"/>
        </w:tabs>
        <w:ind w:firstLine="710"/>
        <w:jc w:val="both"/>
        <w:rPr>
          <w:rFonts w:eastAsia="Calibri"/>
          <w:color w:val="000000"/>
          <w:spacing w:val="-1"/>
          <w:sz w:val="20"/>
          <w:szCs w:val="20"/>
          <w:lang w:eastAsia="en-US"/>
        </w:rPr>
      </w:pPr>
      <w:r w:rsidRPr="00F47404">
        <w:rPr>
          <w:rFonts w:eastAsia="Calibri"/>
          <w:color w:val="000000"/>
          <w:spacing w:val="-1"/>
          <w:sz w:val="20"/>
          <w:szCs w:val="20"/>
          <w:lang w:eastAsia="en-US"/>
        </w:rPr>
        <w:t>РЕШИЛ:</w:t>
      </w:r>
    </w:p>
    <w:p w:rsidR="00F47404" w:rsidRPr="00F47404" w:rsidRDefault="00F47404" w:rsidP="00F47404">
      <w:pPr>
        <w:ind w:firstLine="851"/>
        <w:jc w:val="both"/>
        <w:rPr>
          <w:rFonts w:eastAsia="Calibri"/>
          <w:sz w:val="20"/>
          <w:szCs w:val="20"/>
          <w:lang w:eastAsia="en-US"/>
        </w:rPr>
      </w:pPr>
      <w:r w:rsidRPr="00F47404">
        <w:rPr>
          <w:sz w:val="20"/>
          <w:szCs w:val="20"/>
        </w:rPr>
        <w:t>1. Внести в Устав сельского поселения Репьевского сельсовета Тогучинского муниципального района Новосибирской области  следующие изменения:</w:t>
      </w: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 xml:space="preserve">1.1 Статья 5. Вопросы местного значения </w:t>
      </w:r>
      <w:r w:rsidRPr="00F47404">
        <w:rPr>
          <w:rFonts w:eastAsia="Calibri"/>
          <w:color w:val="000000"/>
          <w:spacing w:val="-1"/>
          <w:sz w:val="20"/>
          <w:szCs w:val="20"/>
          <w:lang w:eastAsia="en-US"/>
        </w:rPr>
        <w:t xml:space="preserve">Репьевского </w:t>
      </w:r>
      <w:r w:rsidRPr="00F47404">
        <w:rPr>
          <w:rFonts w:eastAsia="Calibri"/>
          <w:sz w:val="20"/>
          <w:szCs w:val="20"/>
          <w:lang w:eastAsia="en-US"/>
        </w:rPr>
        <w:t>сельсовета</w:t>
      </w: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1.1.1 пункт 5 изложить в следующей редакции:</w:t>
      </w:r>
    </w:p>
    <w:p w:rsidR="00F47404" w:rsidRPr="00F47404" w:rsidRDefault="00F47404" w:rsidP="00F47404">
      <w:pPr>
        <w:ind w:firstLine="710"/>
        <w:jc w:val="both"/>
        <w:rPr>
          <w:rFonts w:eastAsia="Calibri"/>
          <w:sz w:val="20"/>
          <w:szCs w:val="20"/>
          <w:lang w:eastAsia="en-US"/>
        </w:rPr>
      </w:pPr>
      <w:proofErr w:type="gramStart"/>
      <w:r w:rsidRPr="00F47404">
        <w:rPr>
          <w:rFonts w:eastAsia="Calibri"/>
          <w:sz w:val="20"/>
          <w:szCs w:val="20"/>
          <w:lang w:eastAsia="en-US"/>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w:t>
      </w:r>
      <w:r w:rsidRPr="00F47404">
        <w:rPr>
          <w:rFonts w:eastAsia="Calibri"/>
          <w:sz w:val="20"/>
          <w:szCs w:val="20"/>
          <w:lang w:eastAsia="en-US"/>
        </w:rPr>
        <w:lastRenderedPageBreak/>
        <w:t>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F47404">
        <w:rPr>
          <w:rFonts w:eastAsia="Calibri"/>
          <w:sz w:val="20"/>
          <w:szCs w:val="20"/>
          <w:lang w:eastAsia="en-US"/>
        </w:rPr>
        <w:t xml:space="preserve"> дорог и осуществления дорожной деятельности в соответствии с законодательством Российской Федерации</w:t>
      </w:r>
      <w:proofErr w:type="gramStart"/>
      <w:r w:rsidRPr="00F47404">
        <w:rPr>
          <w:rFonts w:eastAsia="Calibri"/>
          <w:sz w:val="20"/>
          <w:szCs w:val="20"/>
          <w:lang w:eastAsia="en-US"/>
        </w:rPr>
        <w:t>;»</w:t>
      </w:r>
      <w:proofErr w:type="gramEnd"/>
      <w:r w:rsidRPr="00F47404">
        <w:rPr>
          <w:rFonts w:eastAsia="Calibri"/>
          <w:sz w:val="20"/>
          <w:szCs w:val="20"/>
          <w:lang w:eastAsia="en-US"/>
        </w:rPr>
        <w:t xml:space="preserve">; </w:t>
      </w: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1.1.2 пункт 18 изложить в следующей редакции:</w:t>
      </w:r>
    </w:p>
    <w:p w:rsidR="00F47404" w:rsidRPr="00F47404" w:rsidRDefault="00F47404" w:rsidP="00F47404">
      <w:pPr>
        <w:ind w:firstLine="710"/>
        <w:jc w:val="both"/>
        <w:rPr>
          <w:rFonts w:eastAsia="Calibri"/>
          <w:sz w:val="20"/>
          <w:szCs w:val="20"/>
          <w:lang w:eastAsia="en-US"/>
        </w:rPr>
      </w:pPr>
      <w:proofErr w:type="gramStart"/>
      <w:r w:rsidRPr="00F47404">
        <w:rPr>
          <w:rFonts w:eastAsia="Calibri"/>
          <w:sz w:val="20"/>
          <w:szCs w:val="20"/>
          <w:lang w:eastAsia="en-US"/>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F47404">
        <w:rPr>
          <w:rFonts w:eastAsia="Calibri"/>
          <w:sz w:val="20"/>
          <w:szCs w:val="20"/>
          <w:lang w:eastAsia="en-US"/>
        </w:rPr>
        <w:t xml:space="preserve"> </w:t>
      </w:r>
      <w:proofErr w:type="gramStart"/>
      <w:r w:rsidRPr="00F47404">
        <w:rPr>
          <w:rFonts w:eastAsia="Calibri"/>
          <w:sz w:val="20"/>
          <w:szCs w:val="20"/>
          <w:lang w:eastAsia="en-US"/>
        </w:rPr>
        <w:t>границах</w:t>
      </w:r>
      <w:proofErr w:type="gramEnd"/>
      <w:r w:rsidRPr="00F47404">
        <w:rPr>
          <w:rFonts w:eastAsia="Calibri"/>
          <w:sz w:val="20"/>
          <w:szCs w:val="20"/>
          <w:lang w:eastAsia="en-US"/>
        </w:rPr>
        <w:t xml:space="preserve"> населенных пунктов поселения;»</w:t>
      </w: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1.1.3 пункт 34 изложить в следующей редакции:</w:t>
      </w: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34) участие в соответствии с федеральным законом в выполнении комплексных кадастровых работ;</w:t>
      </w:r>
    </w:p>
    <w:p w:rsidR="00F47404" w:rsidRPr="00F47404" w:rsidRDefault="00F47404" w:rsidP="00F47404">
      <w:pPr>
        <w:ind w:firstLine="710"/>
        <w:jc w:val="both"/>
        <w:rPr>
          <w:rFonts w:eastAsia="Calibri"/>
          <w:sz w:val="20"/>
          <w:szCs w:val="20"/>
          <w:lang w:eastAsia="en-US"/>
        </w:rPr>
      </w:pP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1.2</w:t>
      </w:r>
      <w:r w:rsidRPr="00F47404">
        <w:rPr>
          <w:sz w:val="20"/>
          <w:szCs w:val="20"/>
        </w:rPr>
        <w:t xml:space="preserve"> </w:t>
      </w:r>
      <w:r w:rsidRPr="00F47404">
        <w:rPr>
          <w:rFonts w:eastAsia="Calibri"/>
          <w:sz w:val="20"/>
          <w:szCs w:val="20"/>
          <w:lang w:eastAsia="en-US"/>
        </w:rPr>
        <w:t>Статья 11. Публичные слушания, общественные обсуждения</w:t>
      </w: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1.2.1 часть 4 изложить в следующей редакции:</w:t>
      </w: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F47404">
        <w:rPr>
          <w:rFonts w:eastAsia="Calibri"/>
          <w:sz w:val="20"/>
          <w:szCs w:val="20"/>
          <w:lang w:eastAsia="en-US"/>
        </w:rPr>
        <w:t>.»</w:t>
      </w:r>
      <w:proofErr w:type="gramEnd"/>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1.2.2. часть 5 изложить в следующей редакции:</w:t>
      </w: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F47404" w:rsidRPr="00F47404" w:rsidRDefault="00F47404" w:rsidP="00F47404">
      <w:pPr>
        <w:ind w:firstLine="710"/>
        <w:jc w:val="both"/>
        <w:rPr>
          <w:rFonts w:eastAsia="Calibri"/>
          <w:sz w:val="20"/>
          <w:szCs w:val="20"/>
          <w:lang w:eastAsia="en-US"/>
        </w:rPr>
      </w:pP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1.3 Статья 28. Досрочное прекращение полномочий главы поселения</w:t>
      </w: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1.3.1 пункт 8 части 1 изложить в следующей редакции:</w:t>
      </w:r>
    </w:p>
    <w:p w:rsidR="00F47404" w:rsidRPr="00F47404" w:rsidRDefault="00F47404" w:rsidP="00F47404">
      <w:pPr>
        <w:ind w:firstLine="710"/>
        <w:jc w:val="both"/>
        <w:rPr>
          <w:rFonts w:eastAsia="Calibri"/>
          <w:sz w:val="20"/>
          <w:szCs w:val="20"/>
          <w:lang w:eastAsia="en-US"/>
        </w:rPr>
      </w:pPr>
      <w:proofErr w:type="gramStart"/>
      <w:r w:rsidRPr="00F47404">
        <w:rPr>
          <w:rFonts w:eastAsia="Calibri"/>
          <w:sz w:val="20"/>
          <w:szCs w:val="20"/>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47404">
        <w:rPr>
          <w:rFonts w:eastAsia="Calibri"/>
          <w:sz w:val="20"/>
          <w:szCs w:val="20"/>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47404" w:rsidRPr="00F47404" w:rsidRDefault="00F47404" w:rsidP="00F47404">
      <w:pPr>
        <w:ind w:firstLine="710"/>
        <w:jc w:val="both"/>
        <w:rPr>
          <w:rFonts w:eastAsia="Calibri"/>
          <w:sz w:val="20"/>
          <w:szCs w:val="20"/>
          <w:lang w:eastAsia="en-US"/>
        </w:rPr>
      </w:pP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1.4 Статья 32. Полномочия администрации</w:t>
      </w: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1.4.1 пункт 6 изложить в следующей редакции:</w:t>
      </w:r>
    </w:p>
    <w:p w:rsidR="00F47404" w:rsidRPr="00F47404" w:rsidRDefault="00F47404" w:rsidP="00F47404">
      <w:pPr>
        <w:ind w:firstLine="710"/>
        <w:jc w:val="both"/>
        <w:rPr>
          <w:rFonts w:eastAsia="Calibri"/>
          <w:sz w:val="20"/>
          <w:szCs w:val="20"/>
          <w:lang w:eastAsia="en-US"/>
        </w:rPr>
      </w:pPr>
      <w:proofErr w:type="gramStart"/>
      <w:r w:rsidRPr="00F47404">
        <w:rPr>
          <w:rFonts w:eastAsia="Calibri"/>
          <w:sz w:val="20"/>
          <w:szCs w:val="20"/>
          <w:lang w:eastAsia="en-US"/>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F47404">
        <w:rPr>
          <w:rFonts w:eastAsia="Calibri"/>
          <w:sz w:val="20"/>
          <w:szCs w:val="20"/>
          <w:lang w:eastAsia="en-US"/>
        </w:rPr>
        <w:t xml:space="preserve"> дорог и осуществления дорожной деятельности в соответствии с законодательством Российской Федерации</w:t>
      </w:r>
      <w:proofErr w:type="gramStart"/>
      <w:r w:rsidRPr="00F47404">
        <w:rPr>
          <w:rFonts w:eastAsia="Calibri"/>
          <w:sz w:val="20"/>
          <w:szCs w:val="20"/>
          <w:lang w:eastAsia="en-US"/>
        </w:rPr>
        <w:t>;»</w:t>
      </w:r>
      <w:proofErr w:type="gramEnd"/>
      <w:r w:rsidRPr="00F47404">
        <w:rPr>
          <w:rFonts w:eastAsia="Calibri"/>
          <w:sz w:val="20"/>
          <w:szCs w:val="20"/>
          <w:lang w:eastAsia="en-US"/>
        </w:rPr>
        <w:t xml:space="preserve"> </w:t>
      </w: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1.4.2 пункт 18 изложить в следующей редакции:</w:t>
      </w:r>
    </w:p>
    <w:p w:rsidR="00F47404" w:rsidRPr="00F47404" w:rsidRDefault="00F47404" w:rsidP="00F47404">
      <w:pPr>
        <w:ind w:firstLine="710"/>
        <w:jc w:val="both"/>
        <w:rPr>
          <w:rFonts w:eastAsia="Calibri"/>
          <w:sz w:val="20"/>
          <w:szCs w:val="20"/>
          <w:lang w:eastAsia="en-US"/>
        </w:rPr>
      </w:pPr>
      <w:proofErr w:type="gramStart"/>
      <w:r w:rsidRPr="00F47404">
        <w:rPr>
          <w:rFonts w:eastAsia="Calibri"/>
          <w:sz w:val="20"/>
          <w:szCs w:val="20"/>
          <w:lang w:eastAsia="en-US"/>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1.4.3 пункт 31 изложить в следующей редакции:</w:t>
      </w: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F47404">
        <w:rPr>
          <w:rFonts w:eastAsia="Calibri"/>
          <w:sz w:val="20"/>
          <w:szCs w:val="20"/>
          <w:lang w:eastAsia="en-US"/>
        </w:rPr>
        <w:t>;»</w:t>
      </w:r>
      <w:proofErr w:type="gramEnd"/>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1.4.4 пункт 57 изложить в следующей редакции:</w:t>
      </w: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«57) участие в соответствии с федеральным законом в выполнении комплексных кадастровых работ</w:t>
      </w:r>
      <w:proofErr w:type="gramStart"/>
      <w:r w:rsidRPr="00F47404">
        <w:rPr>
          <w:rFonts w:eastAsia="Calibri"/>
          <w:sz w:val="20"/>
          <w:szCs w:val="20"/>
          <w:lang w:eastAsia="en-US"/>
        </w:rPr>
        <w:t>;»</w:t>
      </w:r>
      <w:proofErr w:type="gramEnd"/>
    </w:p>
    <w:p w:rsidR="00F47404" w:rsidRPr="00F47404" w:rsidRDefault="00F47404" w:rsidP="00F47404">
      <w:pPr>
        <w:ind w:firstLine="710"/>
        <w:jc w:val="both"/>
        <w:rPr>
          <w:rFonts w:eastAsia="Calibri"/>
          <w:sz w:val="20"/>
          <w:szCs w:val="20"/>
          <w:lang w:eastAsia="en-US"/>
        </w:rPr>
      </w:pP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1.5 Статья 34. Муниципальный контроль</w:t>
      </w: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1.5.1 часть 1 изложить в следующей редакции:</w:t>
      </w: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 xml:space="preserve">1. </w:t>
      </w:r>
      <w:proofErr w:type="gramStart"/>
      <w:r w:rsidRPr="00F47404">
        <w:rPr>
          <w:rFonts w:eastAsia="Calibri"/>
          <w:sz w:val="20"/>
          <w:szCs w:val="20"/>
          <w:lang w:eastAsia="en-US"/>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w:t>
      </w:r>
      <w:r w:rsidRPr="00F47404">
        <w:rPr>
          <w:rFonts w:eastAsia="Calibri"/>
          <w:sz w:val="20"/>
          <w:szCs w:val="20"/>
          <w:lang w:eastAsia="en-US"/>
        </w:rPr>
        <w:lastRenderedPageBreak/>
        <w:t>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F47404">
        <w:rPr>
          <w:rFonts w:eastAsia="Calibri"/>
          <w:sz w:val="20"/>
          <w:szCs w:val="20"/>
          <w:lang w:eastAsia="en-US"/>
        </w:rPr>
        <w:t xml:space="preserve"> возникновения таких нарушений.</w:t>
      </w: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1.5.2 часть 5 изложить в следующей редакции:</w:t>
      </w: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F47404" w:rsidRPr="00F47404" w:rsidRDefault="00F47404" w:rsidP="00F47404">
      <w:pPr>
        <w:ind w:firstLine="710"/>
        <w:jc w:val="both"/>
        <w:rPr>
          <w:rFonts w:eastAsia="Calibri"/>
          <w:sz w:val="20"/>
          <w:szCs w:val="20"/>
          <w:lang w:eastAsia="en-US"/>
        </w:rPr>
      </w:pPr>
    </w:p>
    <w:p w:rsidR="00F47404" w:rsidRPr="00F47404" w:rsidRDefault="00F47404" w:rsidP="00F47404">
      <w:pPr>
        <w:ind w:firstLine="710"/>
        <w:jc w:val="both"/>
        <w:rPr>
          <w:rFonts w:eastAsia="Calibri"/>
          <w:sz w:val="20"/>
          <w:szCs w:val="20"/>
          <w:lang w:eastAsia="en-US"/>
        </w:rPr>
      </w:pPr>
      <w:r w:rsidRPr="00F47404">
        <w:rPr>
          <w:rFonts w:eastAsia="Calibri"/>
          <w:sz w:val="20"/>
          <w:szCs w:val="20"/>
          <w:lang w:eastAsia="en-US"/>
        </w:rPr>
        <w:t xml:space="preserve">1.6 Статья 45.1. Содержание правил благоустройства территории </w:t>
      </w:r>
      <w:r w:rsidRPr="00F47404">
        <w:rPr>
          <w:rFonts w:eastAsia="Calibri"/>
          <w:color w:val="000000"/>
          <w:spacing w:val="-1"/>
          <w:sz w:val="20"/>
          <w:szCs w:val="20"/>
          <w:lang w:eastAsia="en-US"/>
        </w:rPr>
        <w:t>Репьевского</w:t>
      </w:r>
      <w:r w:rsidRPr="00F47404">
        <w:rPr>
          <w:rFonts w:eastAsia="Calibri"/>
          <w:sz w:val="20"/>
          <w:szCs w:val="20"/>
          <w:lang w:eastAsia="en-US"/>
        </w:rPr>
        <w:t xml:space="preserve"> сельсовета</w:t>
      </w:r>
    </w:p>
    <w:p w:rsidR="00F47404" w:rsidRPr="00F47404" w:rsidRDefault="00F47404" w:rsidP="00F47404">
      <w:pPr>
        <w:ind w:firstLine="710"/>
        <w:jc w:val="both"/>
        <w:rPr>
          <w:rFonts w:eastAsia="Calibri"/>
          <w:sz w:val="20"/>
          <w:szCs w:val="20"/>
          <w:lang w:eastAsia="en-US"/>
        </w:rPr>
      </w:pPr>
      <w:proofErr w:type="gramStart"/>
      <w:r w:rsidRPr="00F47404">
        <w:rPr>
          <w:rFonts w:eastAsia="Calibri"/>
          <w:sz w:val="20"/>
          <w:szCs w:val="20"/>
          <w:lang w:eastAsia="en-US"/>
        </w:rPr>
        <w:t>1.6.1 пункт 17) признать утратившим силу.</w:t>
      </w:r>
      <w:proofErr w:type="gramEnd"/>
    </w:p>
    <w:p w:rsidR="00F47404" w:rsidRPr="00F47404" w:rsidRDefault="00F47404" w:rsidP="00F47404">
      <w:pPr>
        <w:ind w:firstLine="710"/>
        <w:jc w:val="both"/>
        <w:rPr>
          <w:rFonts w:eastAsia="Calibri"/>
          <w:sz w:val="20"/>
          <w:szCs w:val="20"/>
          <w:lang w:eastAsia="en-US"/>
        </w:rPr>
      </w:pPr>
    </w:p>
    <w:p w:rsidR="00F47404" w:rsidRPr="00F47404" w:rsidRDefault="00F47404" w:rsidP="00F47404">
      <w:pPr>
        <w:tabs>
          <w:tab w:val="left" w:pos="1800"/>
          <w:tab w:val="left" w:pos="2140"/>
        </w:tabs>
        <w:ind w:firstLine="709"/>
        <w:jc w:val="both"/>
        <w:rPr>
          <w:sz w:val="20"/>
          <w:szCs w:val="20"/>
        </w:rPr>
      </w:pPr>
      <w:r w:rsidRPr="00F47404">
        <w:rPr>
          <w:sz w:val="20"/>
          <w:szCs w:val="20"/>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Репьевского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47404" w:rsidRPr="00F47404" w:rsidRDefault="00F47404" w:rsidP="00F47404">
      <w:pPr>
        <w:ind w:firstLine="851"/>
        <w:jc w:val="both"/>
        <w:rPr>
          <w:i/>
          <w:sz w:val="20"/>
          <w:szCs w:val="20"/>
        </w:rPr>
      </w:pPr>
      <w:r w:rsidRPr="00F47404">
        <w:rPr>
          <w:sz w:val="20"/>
          <w:szCs w:val="20"/>
        </w:rPr>
        <w:t>3. Главе Репьевского сельсовета Тогучинского района Новосибирской области опубликовать муниципальный правовой акт Репьевского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F47404" w:rsidRPr="00F47404" w:rsidRDefault="00F47404" w:rsidP="00F47404">
      <w:pPr>
        <w:ind w:firstLine="851"/>
        <w:jc w:val="both"/>
        <w:rPr>
          <w:sz w:val="20"/>
          <w:szCs w:val="20"/>
        </w:rPr>
      </w:pPr>
      <w:r w:rsidRPr="00F47404">
        <w:rPr>
          <w:sz w:val="20"/>
          <w:szCs w:val="20"/>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F47404" w:rsidRPr="00F47404" w:rsidRDefault="00F47404" w:rsidP="00F47404">
      <w:pPr>
        <w:ind w:firstLine="851"/>
        <w:jc w:val="both"/>
        <w:rPr>
          <w:sz w:val="20"/>
          <w:szCs w:val="20"/>
        </w:rPr>
      </w:pPr>
      <w:r w:rsidRPr="00F47404">
        <w:rPr>
          <w:sz w:val="20"/>
          <w:szCs w:val="20"/>
        </w:rPr>
        <w:t>5. Настоящее решение вступает в силу после государственной регистрации и опубликования в «Репьевском Вестнике».</w:t>
      </w:r>
    </w:p>
    <w:p w:rsidR="00F47404" w:rsidRPr="00F47404" w:rsidRDefault="00F47404" w:rsidP="00F47404">
      <w:pPr>
        <w:ind w:firstLine="709"/>
        <w:jc w:val="both"/>
        <w:rPr>
          <w:rFonts w:eastAsia="Calibri"/>
          <w:color w:val="FF0000"/>
          <w:sz w:val="20"/>
          <w:szCs w:val="20"/>
          <w:lang w:eastAsia="en-US"/>
        </w:rPr>
      </w:pPr>
    </w:p>
    <w:p w:rsidR="00F47404" w:rsidRPr="00F47404" w:rsidRDefault="00F47404" w:rsidP="00F47404">
      <w:pPr>
        <w:ind w:firstLine="709"/>
        <w:jc w:val="both"/>
        <w:rPr>
          <w:rFonts w:eastAsia="Calibri"/>
          <w:sz w:val="20"/>
          <w:szCs w:val="20"/>
          <w:lang w:eastAsia="en-US"/>
        </w:rPr>
      </w:pPr>
    </w:p>
    <w:p w:rsidR="00F47404" w:rsidRPr="00F47404" w:rsidRDefault="00F47404" w:rsidP="00F47404">
      <w:pPr>
        <w:ind w:firstLine="709"/>
        <w:jc w:val="both"/>
        <w:rPr>
          <w:rFonts w:eastAsia="Calibri"/>
          <w:sz w:val="20"/>
          <w:szCs w:val="20"/>
          <w:lang w:eastAsia="en-US"/>
        </w:rPr>
      </w:pPr>
    </w:p>
    <w:p w:rsidR="00F47404" w:rsidRPr="00F47404" w:rsidRDefault="00F47404" w:rsidP="00F47404">
      <w:pPr>
        <w:jc w:val="both"/>
        <w:rPr>
          <w:rFonts w:eastAsia="Calibri"/>
          <w:sz w:val="20"/>
          <w:szCs w:val="20"/>
        </w:rPr>
      </w:pPr>
      <w:r w:rsidRPr="00F47404">
        <w:rPr>
          <w:rFonts w:eastAsia="Calibri"/>
          <w:sz w:val="20"/>
          <w:szCs w:val="20"/>
        </w:rPr>
        <w:t>Председатель Совета депутатов</w:t>
      </w:r>
    </w:p>
    <w:p w:rsidR="00F47404" w:rsidRPr="00F47404" w:rsidRDefault="00F47404" w:rsidP="00F47404">
      <w:pPr>
        <w:jc w:val="both"/>
        <w:rPr>
          <w:rFonts w:eastAsia="Calibri"/>
          <w:sz w:val="20"/>
          <w:szCs w:val="20"/>
        </w:rPr>
      </w:pPr>
      <w:r w:rsidRPr="00F47404">
        <w:rPr>
          <w:rFonts w:eastAsia="Calibri"/>
          <w:sz w:val="20"/>
          <w:szCs w:val="20"/>
        </w:rPr>
        <w:t xml:space="preserve">Репьевского сельсовета Тогучинского района                                                                     </w:t>
      </w:r>
    </w:p>
    <w:p w:rsidR="00F47404" w:rsidRPr="00F47404" w:rsidRDefault="00F47404" w:rsidP="00F47404">
      <w:pPr>
        <w:jc w:val="both"/>
        <w:rPr>
          <w:rFonts w:eastAsia="Calibri"/>
          <w:sz w:val="20"/>
          <w:szCs w:val="20"/>
        </w:rPr>
      </w:pPr>
      <w:r w:rsidRPr="00F47404">
        <w:rPr>
          <w:rFonts w:eastAsia="Calibri"/>
          <w:sz w:val="20"/>
          <w:szCs w:val="20"/>
        </w:rPr>
        <w:t xml:space="preserve">Новосибирской области                                                                     Н.М. </w:t>
      </w:r>
      <w:proofErr w:type="spellStart"/>
      <w:r w:rsidRPr="00F47404">
        <w:rPr>
          <w:rFonts w:eastAsia="Calibri"/>
          <w:sz w:val="20"/>
          <w:szCs w:val="20"/>
        </w:rPr>
        <w:t>Лютков</w:t>
      </w:r>
      <w:proofErr w:type="spellEnd"/>
    </w:p>
    <w:p w:rsidR="00F47404" w:rsidRPr="00F47404" w:rsidRDefault="00F47404" w:rsidP="00F47404">
      <w:pPr>
        <w:jc w:val="both"/>
        <w:rPr>
          <w:rFonts w:eastAsia="Calibri"/>
          <w:sz w:val="20"/>
          <w:szCs w:val="20"/>
        </w:rPr>
      </w:pPr>
    </w:p>
    <w:p w:rsidR="00F47404" w:rsidRPr="00F47404" w:rsidRDefault="00F47404" w:rsidP="00F47404">
      <w:pPr>
        <w:jc w:val="both"/>
        <w:rPr>
          <w:rFonts w:eastAsia="Calibri"/>
          <w:sz w:val="20"/>
          <w:szCs w:val="20"/>
        </w:rPr>
      </w:pPr>
    </w:p>
    <w:p w:rsidR="00F47404" w:rsidRPr="00F47404" w:rsidRDefault="00F47404" w:rsidP="00F47404">
      <w:pPr>
        <w:jc w:val="both"/>
        <w:rPr>
          <w:rFonts w:eastAsia="Calibri"/>
          <w:sz w:val="20"/>
          <w:szCs w:val="20"/>
        </w:rPr>
      </w:pPr>
      <w:r w:rsidRPr="00F47404">
        <w:rPr>
          <w:rFonts w:eastAsia="Calibri"/>
          <w:sz w:val="20"/>
          <w:szCs w:val="20"/>
        </w:rPr>
        <w:t xml:space="preserve">Глава Репьевского сельсовета                                                        </w:t>
      </w:r>
    </w:p>
    <w:p w:rsidR="00F47404" w:rsidRPr="00F47404" w:rsidRDefault="00F47404" w:rsidP="00F47404">
      <w:pPr>
        <w:jc w:val="both"/>
        <w:rPr>
          <w:rFonts w:eastAsia="Calibri"/>
          <w:sz w:val="20"/>
          <w:szCs w:val="20"/>
        </w:rPr>
      </w:pPr>
      <w:r w:rsidRPr="00F47404">
        <w:rPr>
          <w:rFonts w:eastAsia="Calibri"/>
          <w:sz w:val="20"/>
          <w:szCs w:val="20"/>
        </w:rPr>
        <w:t>Тогучинского района Новосибирской области                                А.В. Строков</w:t>
      </w:r>
    </w:p>
    <w:p w:rsidR="00F47404" w:rsidRPr="00F47404" w:rsidRDefault="00F47404" w:rsidP="00F47404">
      <w:pPr>
        <w:ind w:firstLine="709"/>
        <w:jc w:val="center"/>
        <w:rPr>
          <w:rFonts w:eastAsia="Calibri"/>
          <w:sz w:val="20"/>
          <w:szCs w:val="20"/>
          <w:lang w:eastAsia="en-US"/>
        </w:rPr>
      </w:pPr>
    </w:p>
    <w:p w:rsidR="00A66777" w:rsidRDefault="00A66777" w:rsidP="00D47A72">
      <w:pPr>
        <w:spacing w:after="200"/>
        <w:rPr>
          <w:sz w:val="20"/>
          <w:szCs w:val="20"/>
          <w:lang w:eastAsia="en-US"/>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B00FB" w:rsidRPr="00AC2E6A" w:rsidTr="001B45FF">
        <w:tc>
          <w:tcPr>
            <w:tcW w:w="5000" w:type="pct"/>
            <w:shd w:val="clear" w:color="auto" w:fill="auto"/>
          </w:tcPr>
          <w:p w:rsidR="00FB00FB" w:rsidRPr="001839DA" w:rsidRDefault="00072CBA" w:rsidP="001B45FF">
            <w:pPr>
              <w:rPr>
                <w:b/>
                <w:sz w:val="22"/>
                <w:szCs w:val="22"/>
              </w:rPr>
            </w:pPr>
            <w:r w:rsidRPr="00AC2E6A">
              <w:rPr>
                <w:rFonts w:ascii="Gabriola" w:hAnsi="Gabriola" w:cs="Rod"/>
                <w:b/>
                <w:caps/>
                <w:sz w:val="22"/>
                <w:szCs w:val="22"/>
              </w:rPr>
              <w:t xml:space="preserve"> </w:t>
            </w:r>
            <w:r w:rsidR="00FB00FB" w:rsidRPr="00AC2E6A">
              <w:rPr>
                <w:rFonts w:ascii="Gabriola" w:hAnsi="Gabriola" w:cs="Rod"/>
                <w:b/>
                <w:caps/>
                <w:sz w:val="22"/>
                <w:szCs w:val="22"/>
              </w:rPr>
              <w:t xml:space="preserve">«Репьевский </w:t>
            </w:r>
            <w:r w:rsidR="00FB00FB" w:rsidRPr="00AC2E6A">
              <w:rPr>
                <w:rFonts w:ascii="Gabriola" w:hAnsi="Gabriola" w:cs="Rod"/>
                <w:b/>
                <w:sz w:val="22"/>
                <w:szCs w:val="22"/>
              </w:rPr>
              <w:t>ВЕСТНИК»</w:t>
            </w:r>
            <w:r w:rsidR="00FB00FB" w:rsidRPr="00AC2E6A">
              <w:rPr>
                <w:rFonts w:ascii="Monotype Corsiva" w:hAnsi="Monotype Corsiva" w:cs="Arial"/>
                <w:b/>
                <w:spacing w:val="74"/>
                <w:sz w:val="22"/>
                <w:szCs w:val="22"/>
              </w:rPr>
              <w:t xml:space="preserve"> </w:t>
            </w:r>
            <w:r w:rsidR="00FB00FB" w:rsidRPr="00AC2E6A">
              <w:rPr>
                <w:b/>
                <w:sz w:val="22"/>
                <w:szCs w:val="22"/>
              </w:rPr>
              <w:t>Периодическое печатное издание</w:t>
            </w:r>
            <w:r w:rsidR="00FB00FB" w:rsidRPr="001839DA">
              <w:rPr>
                <w:b/>
                <w:sz w:val="22"/>
                <w:szCs w:val="22"/>
              </w:rPr>
              <w:t xml:space="preserve"> №</w:t>
            </w:r>
            <w:r w:rsidR="00C156E1" w:rsidRPr="001839DA">
              <w:rPr>
                <w:b/>
                <w:sz w:val="22"/>
                <w:szCs w:val="22"/>
              </w:rPr>
              <w:t xml:space="preserve"> </w:t>
            </w:r>
            <w:r w:rsidR="00F47404">
              <w:rPr>
                <w:b/>
                <w:sz w:val="22"/>
                <w:szCs w:val="22"/>
              </w:rPr>
              <w:t>1</w:t>
            </w:r>
            <w:r w:rsidR="00A530CD" w:rsidRPr="001839DA">
              <w:rPr>
                <w:b/>
                <w:sz w:val="22"/>
                <w:szCs w:val="22"/>
              </w:rPr>
              <w:t xml:space="preserve"> </w:t>
            </w:r>
            <w:r w:rsidR="00F47404">
              <w:rPr>
                <w:b/>
                <w:sz w:val="22"/>
                <w:szCs w:val="22"/>
              </w:rPr>
              <w:t xml:space="preserve"> 12</w:t>
            </w:r>
            <w:r w:rsidR="008B6A68">
              <w:rPr>
                <w:b/>
                <w:sz w:val="22"/>
                <w:szCs w:val="22"/>
              </w:rPr>
              <w:t>.</w:t>
            </w:r>
            <w:r w:rsidR="00F47404">
              <w:rPr>
                <w:b/>
                <w:sz w:val="22"/>
                <w:szCs w:val="22"/>
              </w:rPr>
              <w:t>0</w:t>
            </w:r>
            <w:r w:rsidR="008B6A68">
              <w:rPr>
                <w:b/>
                <w:sz w:val="22"/>
                <w:szCs w:val="22"/>
              </w:rPr>
              <w:t>1</w:t>
            </w:r>
            <w:r w:rsidR="0024471C" w:rsidRPr="001839DA">
              <w:rPr>
                <w:b/>
                <w:sz w:val="22"/>
                <w:szCs w:val="22"/>
              </w:rPr>
              <w:t>.202</w:t>
            </w:r>
            <w:r w:rsidR="00F47404">
              <w:rPr>
                <w:b/>
                <w:sz w:val="22"/>
                <w:szCs w:val="22"/>
              </w:rPr>
              <w:t>2</w:t>
            </w:r>
            <w:r w:rsidR="00FB00FB" w:rsidRPr="001839DA">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1839DA" w:rsidRPr="001839DA" w:rsidTr="001B45FF">
              <w:trPr>
                <w:trHeight w:val="1567"/>
              </w:trPr>
              <w:tc>
                <w:tcPr>
                  <w:tcW w:w="1658" w:type="pct"/>
                  <w:shd w:val="clear" w:color="auto" w:fill="auto"/>
                </w:tcPr>
                <w:p w:rsidR="00FB00FB" w:rsidRPr="001839DA" w:rsidRDefault="00FB00FB" w:rsidP="002329C3">
                  <w:pPr>
                    <w:framePr w:hSpace="180" w:wrap="around" w:vAnchor="text" w:hAnchor="margin" w:y="110"/>
                    <w:tabs>
                      <w:tab w:val="num" w:pos="0"/>
                    </w:tabs>
                    <w:rPr>
                      <w:sz w:val="22"/>
                      <w:szCs w:val="22"/>
                    </w:rPr>
                  </w:pPr>
                  <w:r w:rsidRPr="001839DA">
                    <w:rPr>
                      <w:b/>
                      <w:sz w:val="22"/>
                      <w:szCs w:val="22"/>
                    </w:rPr>
                    <w:t>Адрес</w:t>
                  </w:r>
                  <w:r w:rsidRPr="001839DA">
                    <w:rPr>
                      <w:sz w:val="22"/>
                      <w:szCs w:val="22"/>
                    </w:rPr>
                    <w:t>:</w:t>
                  </w:r>
                </w:p>
                <w:p w:rsidR="00FB00FB" w:rsidRPr="001839DA" w:rsidRDefault="00FB00FB" w:rsidP="002329C3">
                  <w:pPr>
                    <w:framePr w:hSpace="180" w:wrap="around" w:vAnchor="text" w:hAnchor="margin" w:y="110"/>
                    <w:tabs>
                      <w:tab w:val="num" w:pos="0"/>
                    </w:tabs>
                    <w:rPr>
                      <w:sz w:val="22"/>
                      <w:szCs w:val="22"/>
                    </w:rPr>
                  </w:pPr>
                  <w:r w:rsidRPr="001839DA">
                    <w:rPr>
                      <w:sz w:val="22"/>
                      <w:szCs w:val="22"/>
                    </w:rPr>
                    <w:t>633415</w:t>
                  </w:r>
                </w:p>
                <w:p w:rsidR="00FB00FB" w:rsidRPr="001839DA" w:rsidRDefault="00FB00FB" w:rsidP="002329C3">
                  <w:pPr>
                    <w:framePr w:hSpace="180" w:wrap="around" w:vAnchor="text" w:hAnchor="margin" w:y="110"/>
                    <w:tabs>
                      <w:tab w:val="num" w:pos="0"/>
                    </w:tabs>
                    <w:rPr>
                      <w:sz w:val="22"/>
                      <w:szCs w:val="22"/>
                    </w:rPr>
                  </w:pPr>
                  <w:r w:rsidRPr="001839DA">
                    <w:rPr>
                      <w:sz w:val="22"/>
                      <w:szCs w:val="22"/>
                    </w:rPr>
                    <w:t xml:space="preserve"> Новосибирская область</w:t>
                  </w:r>
                </w:p>
                <w:p w:rsidR="00FB00FB" w:rsidRPr="001839DA" w:rsidRDefault="00FB00FB" w:rsidP="002329C3">
                  <w:pPr>
                    <w:framePr w:hSpace="180" w:wrap="around" w:vAnchor="text" w:hAnchor="margin" w:y="110"/>
                    <w:tabs>
                      <w:tab w:val="num" w:pos="0"/>
                    </w:tabs>
                    <w:rPr>
                      <w:sz w:val="22"/>
                      <w:szCs w:val="22"/>
                    </w:rPr>
                  </w:pPr>
                  <w:r w:rsidRPr="001839DA">
                    <w:rPr>
                      <w:sz w:val="22"/>
                      <w:szCs w:val="22"/>
                    </w:rPr>
                    <w:t xml:space="preserve">Тогучинский район </w:t>
                  </w:r>
                </w:p>
                <w:p w:rsidR="00FB00FB" w:rsidRPr="001839DA" w:rsidRDefault="00FB00FB" w:rsidP="002329C3">
                  <w:pPr>
                    <w:framePr w:hSpace="180" w:wrap="around" w:vAnchor="text" w:hAnchor="margin" w:y="110"/>
                    <w:tabs>
                      <w:tab w:val="num" w:pos="0"/>
                    </w:tabs>
                    <w:rPr>
                      <w:sz w:val="22"/>
                      <w:szCs w:val="22"/>
                    </w:rPr>
                  </w:pPr>
                  <w:r w:rsidRPr="001839DA">
                    <w:rPr>
                      <w:sz w:val="22"/>
                      <w:szCs w:val="22"/>
                    </w:rPr>
                    <w:t>с. Репьево</w:t>
                  </w:r>
                </w:p>
                <w:p w:rsidR="00FB00FB" w:rsidRPr="001839DA" w:rsidRDefault="00FB00FB" w:rsidP="002329C3">
                  <w:pPr>
                    <w:framePr w:hSpace="180" w:wrap="around" w:vAnchor="text" w:hAnchor="margin" w:y="110"/>
                    <w:tabs>
                      <w:tab w:val="num" w:pos="0"/>
                    </w:tabs>
                    <w:rPr>
                      <w:sz w:val="22"/>
                      <w:szCs w:val="22"/>
                    </w:rPr>
                  </w:pPr>
                  <w:r w:rsidRPr="001839DA">
                    <w:rPr>
                      <w:sz w:val="22"/>
                      <w:szCs w:val="22"/>
                    </w:rPr>
                    <w:t>ул. Магистральная, 10</w:t>
                  </w:r>
                </w:p>
                <w:p w:rsidR="00FB00FB" w:rsidRPr="001839DA" w:rsidRDefault="00FB00FB" w:rsidP="002329C3">
                  <w:pPr>
                    <w:framePr w:hSpace="180" w:wrap="around" w:vAnchor="text" w:hAnchor="margin" w:y="110"/>
                    <w:tabs>
                      <w:tab w:val="num" w:pos="0"/>
                    </w:tabs>
                    <w:rPr>
                      <w:sz w:val="22"/>
                      <w:szCs w:val="22"/>
                    </w:rPr>
                  </w:pPr>
                  <w:r w:rsidRPr="001839DA">
                    <w:rPr>
                      <w:sz w:val="22"/>
                      <w:szCs w:val="22"/>
                    </w:rPr>
                    <w:t>телефон: 8-(383)-40-</w:t>
                  </w:r>
                  <w:r w:rsidR="0024471C" w:rsidRPr="001839DA">
                    <w:rPr>
                      <w:sz w:val="22"/>
                      <w:szCs w:val="22"/>
                    </w:rPr>
                    <w:t>29-979</w:t>
                  </w:r>
                </w:p>
                <w:p w:rsidR="00FB00FB" w:rsidRPr="001839DA" w:rsidRDefault="00FB00FB" w:rsidP="002329C3">
                  <w:pPr>
                    <w:framePr w:hSpace="180" w:wrap="around" w:vAnchor="text" w:hAnchor="margin" w:y="110"/>
                    <w:tabs>
                      <w:tab w:val="num" w:pos="0"/>
                    </w:tabs>
                    <w:rPr>
                      <w:sz w:val="22"/>
                      <w:szCs w:val="22"/>
                    </w:rPr>
                  </w:pPr>
                  <w:r w:rsidRPr="001839DA">
                    <w:rPr>
                      <w:sz w:val="22"/>
                      <w:szCs w:val="22"/>
                    </w:rPr>
                    <w:t>телефон/факс: 8-(383)-40-</w:t>
                  </w:r>
                  <w:r w:rsidR="00D02198" w:rsidRPr="001839DA">
                    <w:rPr>
                      <w:sz w:val="22"/>
                      <w:szCs w:val="22"/>
                    </w:rPr>
                    <w:t>29-992</w:t>
                  </w:r>
                </w:p>
              </w:tc>
              <w:tc>
                <w:tcPr>
                  <w:tcW w:w="1245" w:type="pct"/>
                  <w:shd w:val="clear" w:color="auto" w:fill="auto"/>
                </w:tcPr>
                <w:p w:rsidR="00FB00FB" w:rsidRPr="001839DA" w:rsidRDefault="00FB00FB" w:rsidP="002329C3">
                  <w:pPr>
                    <w:framePr w:hSpace="180" w:wrap="around" w:vAnchor="text" w:hAnchor="margin" w:y="110"/>
                    <w:tabs>
                      <w:tab w:val="num" w:pos="0"/>
                    </w:tabs>
                    <w:rPr>
                      <w:sz w:val="22"/>
                      <w:szCs w:val="22"/>
                    </w:rPr>
                  </w:pPr>
                  <w:r w:rsidRPr="001839DA">
                    <w:rPr>
                      <w:b/>
                      <w:sz w:val="22"/>
                      <w:szCs w:val="22"/>
                    </w:rPr>
                    <w:t>Учредители</w:t>
                  </w:r>
                  <w:r w:rsidRPr="001839DA">
                    <w:rPr>
                      <w:sz w:val="22"/>
                      <w:szCs w:val="22"/>
                    </w:rPr>
                    <w:t>:</w:t>
                  </w:r>
                </w:p>
                <w:p w:rsidR="00FB00FB" w:rsidRPr="001839DA" w:rsidRDefault="00FB00FB" w:rsidP="002329C3">
                  <w:pPr>
                    <w:framePr w:hSpace="180" w:wrap="around" w:vAnchor="text" w:hAnchor="margin" w:y="110"/>
                    <w:tabs>
                      <w:tab w:val="num" w:pos="0"/>
                    </w:tabs>
                    <w:rPr>
                      <w:sz w:val="22"/>
                      <w:szCs w:val="22"/>
                    </w:rPr>
                  </w:pPr>
                  <w:r w:rsidRPr="001839DA">
                    <w:rPr>
                      <w:sz w:val="22"/>
                      <w:szCs w:val="22"/>
                    </w:rPr>
                    <w:t>Репьевский</w:t>
                  </w:r>
                </w:p>
                <w:p w:rsidR="00FB00FB" w:rsidRPr="001839DA" w:rsidRDefault="00FB00FB" w:rsidP="002329C3">
                  <w:pPr>
                    <w:framePr w:hSpace="180" w:wrap="around" w:vAnchor="text" w:hAnchor="margin" w:y="110"/>
                    <w:tabs>
                      <w:tab w:val="num" w:pos="0"/>
                    </w:tabs>
                    <w:rPr>
                      <w:sz w:val="22"/>
                      <w:szCs w:val="22"/>
                    </w:rPr>
                  </w:pPr>
                  <w:r w:rsidRPr="001839DA">
                    <w:rPr>
                      <w:sz w:val="22"/>
                      <w:szCs w:val="22"/>
                    </w:rPr>
                    <w:t>сельсовет</w:t>
                  </w:r>
                </w:p>
                <w:p w:rsidR="00FB00FB" w:rsidRPr="001839DA" w:rsidRDefault="00FB00FB" w:rsidP="002329C3">
                  <w:pPr>
                    <w:framePr w:hSpace="180" w:wrap="around" w:vAnchor="text" w:hAnchor="margin" w:y="110"/>
                    <w:tabs>
                      <w:tab w:val="num" w:pos="0"/>
                    </w:tabs>
                    <w:rPr>
                      <w:sz w:val="22"/>
                      <w:szCs w:val="22"/>
                    </w:rPr>
                  </w:pPr>
                  <w:r w:rsidRPr="001839DA">
                    <w:rPr>
                      <w:sz w:val="22"/>
                      <w:szCs w:val="22"/>
                    </w:rPr>
                    <w:t xml:space="preserve">Тогучинского района </w:t>
                  </w:r>
                </w:p>
                <w:p w:rsidR="00FB00FB" w:rsidRPr="001839DA" w:rsidRDefault="00FB00FB" w:rsidP="002329C3">
                  <w:pPr>
                    <w:framePr w:hSpace="180" w:wrap="around" w:vAnchor="text" w:hAnchor="margin" w:y="110"/>
                    <w:tabs>
                      <w:tab w:val="num" w:pos="0"/>
                    </w:tabs>
                    <w:rPr>
                      <w:sz w:val="22"/>
                      <w:szCs w:val="22"/>
                    </w:rPr>
                  </w:pPr>
                  <w:r w:rsidRPr="001839DA">
                    <w:rPr>
                      <w:sz w:val="22"/>
                      <w:szCs w:val="22"/>
                    </w:rPr>
                    <w:t>Новосибирской области</w:t>
                  </w:r>
                </w:p>
              </w:tc>
              <w:tc>
                <w:tcPr>
                  <w:tcW w:w="2097" w:type="pct"/>
                  <w:shd w:val="clear" w:color="auto" w:fill="auto"/>
                </w:tcPr>
                <w:p w:rsidR="00FB00FB" w:rsidRPr="001839DA" w:rsidRDefault="00FB00FB" w:rsidP="002329C3">
                  <w:pPr>
                    <w:framePr w:hSpace="180" w:wrap="around" w:vAnchor="text" w:hAnchor="margin" w:y="110"/>
                    <w:tabs>
                      <w:tab w:val="num" w:pos="0"/>
                    </w:tabs>
                    <w:rPr>
                      <w:sz w:val="22"/>
                      <w:szCs w:val="22"/>
                    </w:rPr>
                  </w:pPr>
                  <w:proofErr w:type="gramStart"/>
                  <w:r w:rsidRPr="001839DA">
                    <w:rPr>
                      <w:b/>
                      <w:sz w:val="22"/>
                      <w:szCs w:val="22"/>
                    </w:rPr>
                    <w:t>Принят</w:t>
                  </w:r>
                  <w:proofErr w:type="gramEnd"/>
                  <w:r w:rsidRPr="001839DA">
                    <w:rPr>
                      <w:sz w:val="22"/>
                      <w:szCs w:val="22"/>
                    </w:rPr>
                    <w:t xml:space="preserve">: </w:t>
                  </w:r>
                </w:p>
                <w:p w:rsidR="00FB00FB" w:rsidRPr="001839DA" w:rsidRDefault="00FB00FB" w:rsidP="002329C3">
                  <w:pPr>
                    <w:framePr w:hSpace="180" w:wrap="around" w:vAnchor="text" w:hAnchor="margin" w:y="110"/>
                    <w:tabs>
                      <w:tab w:val="num" w:pos="0"/>
                    </w:tabs>
                    <w:rPr>
                      <w:sz w:val="22"/>
                      <w:szCs w:val="22"/>
                    </w:rPr>
                  </w:pPr>
                  <w:r w:rsidRPr="001839DA">
                    <w:rPr>
                      <w:sz w:val="22"/>
                      <w:szCs w:val="22"/>
                    </w:rPr>
                    <w:t>постановлением администрации Репьевского сельсовета № 161 от 11.06.2010 года</w:t>
                  </w:r>
                </w:p>
                <w:p w:rsidR="00FB00FB" w:rsidRPr="001839DA" w:rsidRDefault="00FB00FB" w:rsidP="002329C3">
                  <w:pPr>
                    <w:framePr w:hSpace="180" w:wrap="around" w:vAnchor="text" w:hAnchor="margin" w:y="110"/>
                    <w:tabs>
                      <w:tab w:val="num" w:pos="0"/>
                    </w:tabs>
                    <w:rPr>
                      <w:sz w:val="22"/>
                      <w:szCs w:val="22"/>
                    </w:rPr>
                  </w:pPr>
                  <w:r w:rsidRPr="001839DA">
                    <w:rPr>
                      <w:b/>
                      <w:sz w:val="22"/>
                      <w:szCs w:val="22"/>
                    </w:rPr>
                    <w:t>Редакционный совет:</w:t>
                  </w:r>
                  <w:r w:rsidRPr="001839DA">
                    <w:rPr>
                      <w:sz w:val="22"/>
                      <w:szCs w:val="22"/>
                    </w:rPr>
                    <w:t xml:space="preserve"> </w:t>
                  </w:r>
                </w:p>
                <w:p w:rsidR="00FB00FB" w:rsidRPr="001839DA" w:rsidRDefault="00FB00FB" w:rsidP="002329C3">
                  <w:pPr>
                    <w:framePr w:hSpace="180" w:wrap="around" w:vAnchor="text" w:hAnchor="margin" w:y="110"/>
                    <w:tabs>
                      <w:tab w:val="num" w:pos="0"/>
                    </w:tabs>
                    <w:rPr>
                      <w:sz w:val="22"/>
                      <w:szCs w:val="22"/>
                    </w:rPr>
                  </w:pPr>
                  <w:r w:rsidRPr="001839DA">
                    <w:rPr>
                      <w:sz w:val="22"/>
                      <w:szCs w:val="22"/>
                    </w:rPr>
                    <w:t>Линчевская О.С., Антонова Ж.В., Строкова О.В.</w:t>
                  </w:r>
                </w:p>
                <w:p w:rsidR="00FB00FB" w:rsidRPr="001839DA" w:rsidRDefault="00FB00FB" w:rsidP="002329C3">
                  <w:pPr>
                    <w:framePr w:hSpace="180" w:wrap="around" w:vAnchor="text" w:hAnchor="margin" w:y="110"/>
                    <w:tabs>
                      <w:tab w:val="num" w:pos="0"/>
                    </w:tabs>
                    <w:rPr>
                      <w:sz w:val="22"/>
                      <w:szCs w:val="22"/>
                    </w:rPr>
                  </w:pPr>
                  <w:r w:rsidRPr="001839DA">
                    <w:rPr>
                      <w:b/>
                      <w:sz w:val="22"/>
                      <w:szCs w:val="22"/>
                    </w:rPr>
                    <w:t>Тираж</w:t>
                  </w:r>
                  <w:r w:rsidRPr="001839DA">
                    <w:rPr>
                      <w:sz w:val="22"/>
                      <w:szCs w:val="22"/>
                    </w:rPr>
                    <w:t>: 5 экземпляров</w:t>
                  </w:r>
                </w:p>
                <w:p w:rsidR="00FB00FB" w:rsidRPr="001839DA" w:rsidRDefault="00FB00FB" w:rsidP="002329C3">
                  <w:pPr>
                    <w:framePr w:hSpace="180" w:wrap="around" w:vAnchor="text" w:hAnchor="margin" w:y="110"/>
                    <w:tabs>
                      <w:tab w:val="num" w:pos="0"/>
                    </w:tabs>
                    <w:rPr>
                      <w:b/>
                      <w:sz w:val="22"/>
                      <w:szCs w:val="22"/>
                    </w:rPr>
                  </w:pPr>
                  <w:r w:rsidRPr="001839DA">
                    <w:rPr>
                      <w:b/>
                      <w:sz w:val="22"/>
                      <w:szCs w:val="22"/>
                    </w:rPr>
                    <w:t>Распространяется бесплатно.</w:t>
                  </w:r>
                </w:p>
              </w:tc>
            </w:tr>
          </w:tbl>
          <w:p w:rsidR="00FB00FB" w:rsidRPr="00AC2E6A" w:rsidRDefault="00FB00FB" w:rsidP="001B45FF">
            <w:pPr>
              <w:rPr>
                <w:sz w:val="22"/>
                <w:szCs w:val="22"/>
              </w:rPr>
            </w:pPr>
          </w:p>
        </w:tc>
      </w:tr>
    </w:tbl>
    <w:p w:rsidR="00072CBA" w:rsidRPr="00AC2E6A" w:rsidRDefault="002D5DAD" w:rsidP="00FB00FB">
      <w:pPr>
        <w:rPr>
          <w:sz w:val="22"/>
          <w:szCs w:val="22"/>
        </w:rPr>
      </w:pPr>
      <w:r w:rsidRPr="00766F5E">
        <w:rPr>
          <w:rFonts w:ascii="Calibri" w:eastAsia="Calibri" w:hAnsi="Calibri"/>
          <w:bCs/>
          <w:lang w:eastAsia="en-US"/>
        </w:rPr>
        <w:t xml:space="preserve">       </w:t>
      </w:r>
    </w:p>
    <w:sectPr w:rsidR="00072CBA" w:rsidRPr="00AC2E6A" w:rsidSect="00662F2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BC1" w:rsidRDefault="00384BC1" w:rsidP="009716B0">
      <w:r>
        <w:separator/>
      </w:r>
    </w:p>
  </w:endnote>
  <w:endnote w:type="continuationSeparator" w:id="0">
    <w:p w:rsidR="00384BC1" w:rsidRDefault="00384BC1"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BC1" w:rsidRDefault="00384BC1" w:rsidP="009716B0">
      <w:r>
        <w:separator/>
      </w:r>
    </w:p>
  </w:footnote>
  <w:footnote w:type="continuationSeparator" w:id="0">
    <w:p w:rsidR="00384BC1" w:rsidRDefault="00384BC1"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7F" w:rsidRDefault="0035407F"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2329C3">
      <w:rPr>
        <w:rFonts w:ascii="Mistral" w:hAnsi="Mistral"/>
        <w:noProof/>
      </w:rPr>
      <w:t>2</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0F99"/>
    <w:multiLevelType w:val="hybridMultilevel"/>
    <w:tmpl w:val="51E670CE"/>
    <w:lvl w:ilvl="0" w:tplc="04190001">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8B387C"/>
    <w:multiLevelType w:val="singleLevel"/>
    <w:tmpl w:val="7DD03994"/>
    <w:lvl w:ilvl="0">
      <w:start w:val="1"/>
      <w:numFmt w:val="bullet"/>
      <w:lvlText w:val="-"/>
      <w:lvlJc w:val="left"/>
      <w:pPr>
        <w:tabs>
          <w:tab w:val="num" w:pos="720"/>
        </w:tabs>
        <w:ind w:left="720" w:hanging="360"/>
      </w:pPr>
    </w:lvl>
  </w:abstractNum>
  <w:abstractNum w:abstractNumId="2">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EDF1342"/>
    <w:multiLevelType w:val="hybridMultilevel"/>
    <w:tmpl w:val="8A2C4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9E163E"/>
    <w:multiLevelType w:val="hybridMultilevel"/>
    <w:tmpl w:val="338622D8"/>
    <w:lvl w:ilvl="0" w:tplc="0419000F">
      <w:start w:val="1"/>
      <w:numFmt w:val="decimal"/>
      <w:lvlText w:val="%1."/>
      <w:lvlJc w:val="left"/>
      <w:pPr>
        <w:tabs>
          <w:tab w:val="num" w:pos="720"/>
        </w:tabs>
        <w:ind w:left="720" w:hanging="360"/>
      </w:pPr>
    </w:lvl>
    <w:lvl w:ilvl="1" w:tplc="F9C0FB9E">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61BC9"/>
    <w:rsid w:val="0007216C"/>
    <w:rsid w:val="00072CBA"/>
    <w:rsid w:val="00083F03"/>
    <w:rsid w:val="000E04B7"/>
    <w:rsid w:val="000E27BC"/>
    <w:rsid w:val="000E2A49"/>
    <w:rsid w:val="000E7302"/>
    <w:rsid w:val="00100985"/>
    <w:rsid w:val="001038DA"/>
    <w:rsid w:val="00116810"/>
    <w:rsid w:val="0012002C"/>
    <w:rsid w:val="0012131A"/>
    <w:rsid w:val="00123EFA"/>
    <w:rsid w:val="00125D99"/>
    <w:rsid w:val="00137D06"/>
    <w:rsid w:val="00162D18"/>
    <w:rsid w:val="001648D4"/>
    <w:rsid w:val="00167F11"/>
    <w:rsid w:val="0018023A"/>
    <w:rsid w:val="001839DA"/>
    <w:rsid w:val="0019019D"/>
    <w:rsid w:val="0019041F"/>
    <w:rsid w:val="001B45FF"/>
    <w:rsid w:val="001B5C28"/>
    <w:rsid w:val="001D2678"/>
    <w:rsid w:val="001D7B51"/>
    <w:rsid w:val="001F0DD9"/>
    <w:rsid w:val="001F7310"/>
    <w:rsid w:val="00213152"/>
    <w:rsid w:val="002132EB"/>
    <w:rsid w:val="00220494"/>
    <w:rsid w:val="00223DE2"/>
    <w:rsid w:val="002329C3"/>
    <w:rsid w:val="0024471C"/>
    <w:rsid w:val="00266AD9"/>
    <w:rsid w:val="00273962"/>
    <w:rsid w:val="00274A27"/>
    <w:rsid w:val="002A1859"/>
    <w:rsid w:val="002B5BC4"/>
    <w:rsid w:val="002B7F03"/>
    <w:rsid w:val="002C2AB3"/>
    <w:rsid w:val="002C4028"/>
    <w:rsid w:val="002D5DAD"/>
    <w:rsid w:val="002E2E62"/>
    <w:rsid w:val="002F1C81"/>
    <w:rsid w:val="002F7AE3"/>
    <w:rsid w:val="00300C1B"/>
    <w:rsid w:val="00301847"/>
    <w:rsid w:val="00303C46"/>
    <w:rsid w:val="00312D70"/>
    <w:rsid w:val="003130F1"/>
    <w:rsid w:val="003178C3"/>
    <w:rsid w:val="003202D0"/>
    <w:rsid w:val="003341F7"/>
    <w:rsid w:val="00344A86"/>
    <w:rsid w:val="00345F57"/>
    <w:rsid w:val="0035407F"/>
    <w:rsid w:val="00354746"/>
    <w:rsid w:val="00384BC1"/>
    <w:rsid w:val="00384BD5"/>
    <w:rsid w:val="00391D36"/>
    <w:rsid w:val="00397E45"/>
    <w:rsid w:val="003C2B9E"/>
    <w:rsid w:val="003C37EC"/>
    <w:rsid w:val="003D21A8"/>
    <w:rsid w:val="003E45E0"/>
    <w:rsid w:val="003E6799"/>
    <w:rsid w:val="003E6D0A"/>
    <w:rsid w:val="003E7EC2"/>
    <w:rsid w:val="00405EB0"/>
    <w:rsid w:val="00407E2B"/>
    <w:rsid w:val="00411B8C"/>
    <w:rsid w:val="004255A9"/>
    <w:rsid w:val="00430FB5"/>
    <w:rsid w:val="00434FCE"/>
    <w:rsid w:val="0045358C"/>
    <w:rsid w:val="00457F52"/>
    <w:rsid w:val="00460889"/>
    <w:rsid w:val="00460B63"/>
    <w:rsid w:val="00460F3B"/>
    <w:rsid w:val="00466621"/>
    <w:rsid w:val="00474734"/>
    <w:rsid w:val="004816E0"/>
    <w:rsid w:val="004903D2"/>
    <w:rsid w:val="00491E41"/>
    <w:rsid w:val="004B18AE"/>
    <w:rsid w:val="004B2474"/>
    <w:rsid w:val="004B7369"/>
    <w:rsid w:val="004D74D0"/>
    <w:rsid w:val="004D7689"/>
    <w:rsid w:val="0050591B"/>
    <w:rsid w:val="00540138"/>
    <w:rsid w:val="005411EA"/>
    <w:rsid w:val="0054388E"/>
    <w:rsid w:val="00553398"/>
    <w:rsid w:val="005638F8"/>
    <w:rsid w:val="00594A5D"/>
    <w:rsid w:val="005A57CD"/>
    <w:rsid w:val="005B6E06"/>
    <w:rsid w:val="005C38FA"/>
    <w:rsid w:val="005C54DF"/>
    <w:rsid w:val="005E3B58"/>
    <w:rsid w:val="005F65CC"/>
    <w:rsid w:val="006068EC"/>
    <w:rsid w:val="006226E7"/>
    <w:rsid w:val="00623E9D"/>
    <w:rsid w:val="00625EEC"/>
    <w:rsid w:val="00626AD7"/>
    <w:rsid w:val="0064181B"/>
    <w:rsid w:val="00642030"/>
    <w:rsid w:val="00644B27"/>
    <w:rsid w:val="00647BF0"/>
    <w:rsid w:val="00651E22"/>
    <w:rsid w:val="00662F26"/>
    <w:rsid w:val="00670A90"/>
    <w:rsid w:val="006731A8"/>
    <w:rsid w:val="00675FF9"/>
    <w:rsid w:val="0067750B"/>
    <w:rsid w:val="00681040"/>
    <w:rsid w:val="0068117A"/>
    <w:rsid w:val="006844ED"/>
    <w:rsid w:val="006862E6"/>
    <w:rsid w:val="006A17AF"/>
    <w:rsid w:val="006A3D3B"/>
    <w:rsid w:val="006A3F95"/>
    <w:rsid w:val="006A67FF"/>
    <w:rsid w:val="006C62B1"/>
    <w:rsid w:val="006E24B3"/>
    <w:rsid w:val="006E25C4"/>
    <w:rsid w:val="006F5575"/>
    <w:rsid w:val="0070475D"/>
    <w:rsid w:val="00705F59"/>
    <w:rsid w:val="0070647B"/>
    <w:rsid w:val="0071520A"/>
    <w:rsid w:val="007173DF"/>
    <w:rsid w:val="00730688"/>
    <w:rsid w:val="007345F3"/>
    <w:rsid w:val="00736E47"/>
    <w:rsid w:val="00752324"/>
    <w:rsid w:val="0075248F"/>
    <w:rsid w:val="007572E6"/>
    <w:rsid w:val="00763EF2"/>
    <w:rsid w:val="0077187D"/>
    <w:rsid w:val="00785E89"/>
    <w:rsid w:val="00787A4E"/>
    <w:rsid w:val="007907C8"/>
    <w:rsid w:val="007943C4"/>
    <w:rsid w:val="007B7561"/>
    <w:rsid w:val="007D3EA2"/>
    <w:rsid w:val="007D73E6"/>
    <w:rsid w:val="007D7742"/>
    <w:rsid w:val="00803236"/>
    <w:rsid w:val="00811BC6"/>
    <w:rsid w:val="0083224D"/>
    <w:rsid w:val="00841567"/>
    <w:rsid w:val="00845C8D"/>
    <w:rsid w:val="00847174"/>
    <w:rsid w:val="00853D0A"/>
    <w:rsid w:val="00874ACF"/>
    <w:rsid w:val="008854C8"/>
    <w:rsid w:val="008903C2"/>
    <w:rsid w:val="0089662B"/>
    <w:rsid w:val="008B5AB3"/>
    <w:rsid w:val="008B6A68"/>
    <w:rsid w:val="008C2D84"/>
    <w:rsid w:val="008C4F3E"/>
    <w:rsid w:val="008D7360"/>
    <w:rsid w:val="008F067D"/>
    <w:rsid w:val="008F7604"/>
    <w:rsid w:val="00905389"/>
    <w:rsid w:val="00906B15"/>
    <w:rsid w:val="00913104"/>
    <w:rsid w:val="00916987"/>
    <w:rsid w:val="0092083B"/>
    <w:rsid w:val="009247AF"/>
    <w:rsid w:val="00926550"/>
    <w:rsid w:val="0094383D"/>
    <w:rsid w:val="00955CB1"/>
    <w:rsid w:val="009618D3"/>
    <w:rsid w:val="00965B5C"/>
    <w:rsid w:val="00970857"/>
    <w:rsid w:val="00971203"/>
    <w:rsid w:val="009716B0"/>
    <w:rsid w:val="0097359A"/>
    <w:rsid w:val="009C316A"/>
    <w:rsid w:val="009C7C32"/>
    <w:rsid w:val="009E0111"/>
    <w:rsid w:val="009E298B"/>
    <w:rsid w:val="009E3B8F"/>
    <w:rsid w:val="009E620C"/>
    <w:rsid w:val="009F1705"/>
    <w:rsid w:val="00A1536B"/>
    <w:rsid w:val="00A2225C"/>
    <w:rsid w:val="00A302D9"/>
    <w:rsid w:val="00A30550"/>
    <w:rsid w:val="00A30A08"/>
    <w:rsid w:val="00A32BE1"/>
    <w:rsid w:val="00A33909"/>
    <w:rsid w:val="00A3452C"/>
    <w:rsid w:val="00A43310"/>
    <w:rsid w:val="00A45520"/>
    <w:rsid w:val="00A46EDC"/>
    <w:rsid w:val="00A47EC6"/>
    <w:rsid w:val="00A530CD"/>
    <w:rsid w:val="00A57AE9"/>
    <w:rsid w:val="00A64843"/>
    <w:rsid w:val="00A66777"/>
    <w:rsid w:val="00A76070"/>
    <w:rsid w:val="00A76976"/>
    <w:rsid w:val="00A817AD"/>
    <w:rsid w:val="00A952D6"/>
    <w:rsid w:val="00A95BF3"/>
    <w:rsid w:val="00A9784E"/>
    <w:rsid w:val="00AA009F"/>
    <w:rsid w:val="00AA1BA0"/>
    <w:rsid w:val="00AA4DAB"/>
    <w:rsid w:val="00AC2E6A"/>
    <w:rsid w:val="00AC5623"/>
    <w:rsid w:val="00AE6BA6"/>
    <w:rsid w:val="00AF24EE"/>
    <w:rsid w:val="00AF4581"/>
    <w:rsid w:val="00AF53D5"/>
    <w:rsid w:val="00B05048"/>
    <w:rsid w:val="00B1425F"/>
    <w:rsid w:val="00B168B7"/>
    <w:rsid w:val="00B24AC9"/>
    <w:rsid w:val="00B26B4D"/>
    <w:rsid w:val="00B52AE4"/>
    <w:rsid w:val="00B90D6F"/>
    <w:rsid w:val="00B9278E"/>
    <w:rsid w:val="00B93C6B"/>
    <w:rsid w:val="00BA0E1C"/>
    <w:rsid w:val="00BB7793"/>
    <w:rsid w:val="00BC05EB"/>
    <w:rsid w:val="00BD5AB5"/>
    <w:rsid w:val="00BD69F4"/>
    <w:rsid w:val="00BE70E2"/>
    <w:rsid w:val="00C05321"/>
    <w:rsid w:val="00C11C8A"/>
    <w:rsid w:val="00C12F26"/>
    <w:rsid w:val="00C156E1"/>
    <w:rsid w:val="00C160F6"/>
    <w:rsid w:val="00C167D0"/>
    <w:rsid w:val="00C20B20"/>
    <w:rsid w:val="00C27C84"/>
    <w:rsid w:val="00C3256A"/>
    <w:rsid w:val="00C435F0"/>
    <w:rsid w:val="00C5107A"/>
    <w:rsid w:val="00C52E76"/>
    <w:rsid w:val="00C57655"/>
    <w:rsid w:val="00C675B0"/>
    <w:rsid w:val="00C92EB0"/>
    <w:rsid w:val="00CA14EB"/>
    <w:rsid w:val="00CA2DA0"/>
    <w:rsid w:val="00CB0355"/>
    <w:rsid w:val="00CB10AB"/>
    <w:rsid w:val="00CB5592"/>
    <w:rsid w:val="00CC0CC5"/>
    <w:rsid w:val="00CC14DA"/>
    <w:rsid w:val="00CD511D"/>
    <w:rsid w:val="00CD6C09"/>
    <w:rsid w:val="00CE3B1D"/>
    <w:rsid w:val="00D0061F"/>
    <w:rsid w:val="00D02198"/>
    <w:rsid w:val="00D111C3"/>
    <w:rsid w:val="00D312F0"/>
    <w:rsid w:val="00D35928"/>
    <w:rsid w:val="00D43666"/>
    <w:rsid w:val="00D47A72"/>
    <w:rsid w:val="00D54B18"/>
    <w:rsid w:val="00D71ECE"/>
    <w:rsid w:val="00D741E2"/>
    <w:rsid w:val="00D91179"/>
    <w:rsid w:val="00D9711C"/>
    <w:rsid w:val="00DA18B9"/>
    <w:rsid w:val="00DB3C02"/>
    <w:rsid w:val="00DB64A3"/>
    <w:rsid w:val="00DC2D66"/>
    <w:rsid w:val="00DD23BF"/>
    <w:rsid w:val="00DF50A2"/>
    <w:rsid w:val="00E11488"/>
    <w:rsid w:val="00E243FF"/>
    <w:rsid w:val="00E257F2"/>
    <w:rsid w:val="00E305D2"/>
    <w:rsid w:val="00E40910"/>
    <w:rsid w:val="00E47EBB"/>
    <w:rsid w:val="00E53465"/>
    <w:rsid w:val="00E53B5A"/>
    <w:rsid w:val="00E61C15"/>
    <w:rsid w:val="00E63BF9"/>
    <w:rsid w:val="00E736A2"/>
    <w:rsid w:val="00E93D51"/>
    <w:rsid w:val="00EA0427"/>
    <w:rsid w:val="00EB3192"/>
    <w:rsid w:val="00EB4CA0"/>
    <w:rsid w:val="00EC1E13"/>
    <w:rsid w:val="00ED5AC3"/>
    <w:rsid w:val="00EE5668"/>
    <w:rsid w:val="00EE5AC7"/>
    <w:rsid w:val="00EE726B"/>
    <w:rsid w:val="00EE7AC6"/>
    <w:rsid w:val="00EF2DBB"/>
    <w:rsid w:val="00EF4A90"/>
    <w:rsid w:val="00EF4C7B"/>
    <w:rsid w:val="00EF5AAC"/>
    <w:rsid w:val="00F051A1"/>
    <w:rsid w:val="00F162E8"/>
    <w:rsid w:val="00F3460D"/>
    <w:rsid w:val="00F4122A"/>
    <w:rsid w:val="00F47404"/>
    <w:rsid w:val="00F514D4"/>
    <w:rsid w:val="00F547F3"/>
    <w:rsid w:val="00F64D6F"/>
    <w:rsid w:val="00F81222"/>
    <w:rsid w:val="00F81C59"/>
    <w:rsid w:val="00F841C7"/>
    <w:rsid w:val="00F92ED0"/>
    <w:rsid w:val="00F97501"/>
    <w:rsid w:val="00FA4F4B"/>
    <w:rsid w:val="00FA527D"/>
    <w:rsid w:val="00FA5FAC"/>
    <w:rsid w:val="00FB00FB"/>
    <w:rsid w:val="00FB3B18"/>
    <w:rsid w:val="00FB5B8E"/>
    <w:rsid w:val="00FC28BB"/>
    <w:rsid w:val="00FC7BCB"/>
    <w:rsid w:val="00FD28F0"/>
    <w:rsid w:val="00FD7240"/>
    <w:rsid w:val="00FE0644"/>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797451560">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550FB-082F-4AA8-8BE8-93046AE9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5</Pages>
  <Words>1909</Words>
  <Characters>10883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152</cp:revision>
  <cp:lastPrinted>2020-07-21T01:19:00Z</cp:lastPrinted>
  <dcterms:created xsi:type="dcterms:W3CDTF">2019-04-08T04:30:00Z</dcterms:created>
  <dcterms:modified xsi:type="dcterms:W3CDTF">2022-06-04T02:39:00Z</dcterms:modified>
</cp:coreProperties>
</file>