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EB3146">
        <w:rPr>
          <w:rFonts w:ascii="Mistral" w:hAnsi="Mistral" w:cs="Rod"/>
          <w:bCs/>
          <w:sz w:val="40"/>
          <w:szCs w:val="40"/>
        </w:rPr>
        <w:t>1</w:t>
      </w:r>
      <w:r w:rsidR="00A47A5F">
        <w:rPr>
          <w:rFonts w:ascii="Mistral" w:hAnsi="Mistral" w:cs="Rod"/>
          <w:bCs/>
          <w:sz w:val="40"/>
          <w:szCs w:val="40"/>
        </w:rPr>
        <w:t>1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A47A5F">
        <w:rPr>
          <w:rFonts w:ascii="Mistral" w:hAnsi="Mistral" w:cs="Rod"/>
          <w:bCs/>
          <w:sz w:val="40"/>
          <w:szCs w:val="40"/>
        </w:rPr>
        <w:t>06</w:t>
      </w:r>
      <w:r w:rsidR="00EB3146">
        <w:rPr>
          <w:rFonts w:ascii="Mistral" w:hAnsi="Mistral" w:cs="Rod"/>
          <w:bCs/>
          <w:sz w:val="40"/>
          <w:szCs w:val="40"/>
        </w:rPr>
        <w:t>.0</w:t>
      </w:r>
      <w:r w:rsidR="00A47A5F">
        <w:rPr>
          <w:rFonts w:ascii="Mistral" w:hAnsi="Mistral" w:cs="Rod"/>
          <w:bCs/>
          <w:sz w:val="40"/>
          <w:szCs w:val="40"/>
        </w:rPr>
        <w:t>5</w:t>
      </w:r>
      <w:r w:rsidR="00D400FC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F47404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400FC" w:rsidRDefault="00D400FC" w:rsidP="00072CBA">
      <w:pPr>
        <w:jc w:val="center"/>
        <w:rPr>
          <w:sz w:val="22"/>
          <w:szCs w:val="22"/>
        </w:rPr>
      </w:pPr>
    </w:p>
    <w:p w:rsidR="00A47A5F" w:rsidRPr="00C42B0D" w:rsidRDefault="00A47A5F" w:rsidP="00A47A5F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sz w:val="20"/>
          <w:szCs w:val="20"/>
          <w:lang w:eastAsia="en-US"/>
        </w:rPr>
      </w:pPr>
      <w:r w:rsidRPr="00C42B0D">
        <w:rPr>
          <w:rFonts w:eastAsia="Calibri"/>
          <w:b/>
          <w:color w:val="00000A"/>
          <w:sz w:val="20"/>
          <w:szCs w:val="20"/>
        </w:rPr>
        <w:t>ИЗВЕЩЕНИЕ</w:t>
      </w:r>
    </w:p>
    <w:p w:rsidR="00A47A5F" w:rsidRPr="00C42B0D" w:rsidRDefault="00A47A5F" w:rsidP="00A47A5F">
      <w:pPr>
        <w:suppressAutoHyphens/>
        <w:spacing w:line="100" w:lineRule="atLeast"/>
        <w:jc w:val="center"/>
        <w:rPr>
          <w:rFonts w:eastAsia="Calibri"/>
          <w:b/>
          <w:color w:val="00000A"/>
          <w:sz w:val="20"/>
          <w:szCs w:val="20"/>
        </w:rPr>
      </w:pPr>
      <w:r w:rsidRPr="00C42B0D">
        <w:rPr>
          <w:rFonts w:eastAsia="Calibri"/>
          <w:b/>
          <w:color w:val="00000A"/>
          <w:sz w:val="20"/>
          <w:szCs w:val="20"/>
        </w:rPr>
        <w:t xml:space="preserve">о возможности предоставления в собственность </w:t>
      </w:r>
    </w:p>
    <w:p w:rsidR="00A47A5F" w:rsidRPr="00C42B0D" w:rsidRDefault="00A47A5F" w:rsidP="00A47A5F">
      <w:pPr>
        <w:suppressAutoHyphens/>
        <w:spacing w:line="100" w:lineRule="atLeast"/>
        <w:jc w:val="center"/>
        <w:rPr>
          <w:rFonts w:eastAsia="Calibri"/>
          <w:b/>
          <w:color w:val="00000A"/>
          <w:sz w:val="20"/>
          <w:szCs w:val="20"/>
        </w:rPr>
      </w:pPr>
      <w:r w:rsidRPr="00C42B0D">
        <w:rPr>
          <w:rFonts w:eastAsia="Calibri"/>
          <w:b/>
          <w:color w:val="00000A"/>
          <w:sz w:val="20"/>
          <w:szCs w:val="20"/>
        </w:rPr>
        <w:t>земельного участка для садоводства</w:t>
      </w:r>
    </w:p>
    <w:p w:rsidR="00A47A5F" w:rsidRPr="00C42B0D" w:rsidRDefault="00A47A5F" w:rsidP="00A47A5F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sz w:val="20"/>
          <w:szCs w:val="20"/>
          <w:lang w:eastAsia="en-US"/>
        </w:rPr>
      </w:pPr>
    </w:p>
    <w:p w:rsidR="00A47A5F" w:rsidRPr="00C42B0D" w:rsidRDefault="00A47A5F" w:rsidP="00A47A5F">
      <w:pPr>
        <w:suppressAutoHyphens/>
        <w:spacing w:line="100" w:lineRule="atLeast"/>
        <w:jc w:val="center"/>
        <w:rPr>
          <w:rStyle w:val="aa"/>
          <w:sz w:val="20"/>
          <w:szCs w:val="20"/>
        </w:rPr>
      </w:pPr>
      <w:r w:rsidRPr="00C42B0D">
        <w:rPr>
          <w:rStyle w:val="aa"/>
          <w:sz w:val="20"/>
          <w:szCs w:val="20"/>
        </w:rPr>
        <w:t xml:space="preserve">Администрация Тогучинского района Новосибирской области </w:t>
      </w:r>
    </w:p>
    <w:p w:rsidR="00A47A5F" w:rsidRPr="00C42B0D" w:rsidRDefault="00A47A5F" w:rsidP="00A47A5F">
      <w:pPr>
        <w:suppressAutoHyphens/>
        <w:spacing w:line="100" w:lineRule="atLeast"/>
        <w:jc w:val="center"/>
        <w:rPr>
          <w:rStyle w:val="aa"/>
          <w:sz w:val="20"/>
          <w:szCs w:val="20"/>
        </w:rPr>
      </w:pPr>
      <w:r w:rsidRPr="00C42B0D">
        <w:rPr>
          <w:rStyle w:val="aa"/>
          <w:sz w:val="20"/>
          <w:szCs w:val="20"/>
        </w:rPr>
        <w:t xml:space="preserve">извещает о возможности предоставления в </w:t>
      </w:r>
      <w:r w:rsidRPr="00C42B0D">
        <w:rPr>
          <w:rFonts w:eastAsia="Calibri"/>
          <w:b/>
          <w:color w:val="00000A"/>
          <w:sz w:val="20"/>
          <w:szCs w:val="20"/>
        </w:rPr>
        <w:t>собственность</w:t>
      </w:r>
      <w:r w:rsidRPr="00C42B0D">
        <w:rPr>
          <w:rStyle w:val="aa"/>
          <w:sz w:val="20"/>
          <w:szCs w:val="20"/>
        </w:rPr>
        <w:t xml:space="preserve"> </w:t>
      </w:r>
    </w:p>
    <w:p w:rsidR="00A47A5F" w:rsidRPr="00C42B0D" w:rsidRDefault="00A47A5F" w:rsidP="00A47A5F">
      <w:pPr>
        <w:suppressAutoHyphens/>
        <w:spacing w:line="100" w:lineRule="atLeast"/>
        <w:jc w:val="center"/>
        <w:rPr>
          <w:rFonts w:eastAsia="Calibri"/>
          <w:b/>
          <w:color w:val="00000A"/>
          <w:sz w:val="20"/>
          <w:szCs w:val="20"/>
        </w:rPr>
      </w:pPr>
      <w:r w:rsidRPr="00C42B0D">
        <w:rPr>
          <w:rStyle w:val="aa"/>
          <w:sz w:val="20"/>
          <w:szCs w:val="20"/>
        </w:rPr>
        <w:t xml:space="preserve">земельного участка </w:t>
      </w:r>
      <w:r w:rsidRPr="00C42B0D">
        <w:rPr>
          <w:rFonts w:eastAsia="Calibri"/>
          <w:b/>
          <w:color w:val="00000A"/>
          <w:sz w:val="20"/>
          <w:szCs w:val="20"/>
        </w:rPr>
        <w:t>для садоводства</w:t>
      </w:r>
      <w:r w:rsidRPr="00C42B0D">
        <w:rPr>
          <w:rFonts w:eastAsia="Calibri"/>
          <w:color w:val="00000A"/>
          <w:sz w:val="20"/>
          <w:szCs w:val="20"/>
        </w:rPr>
        <w:t>.</w:t>
      </w:r>
    </w:p>
    <w:p w:rsidR="00A47A5F" w:rsidRPr="00C42B0D" w:rsidRDefault="00A47A5F" w:rsidP="00A47A5F">
      <w:pPr>
        <w:suppressAutoHyphens/>
        <w:spacing w:line="100" w:lineRule="atLeast"/>
        <w:ind w:firstLine="624"/>
        <w:jc w:val="both"/>
        <w:rPr>
          <w:rFonts w:eastAsia="Calibri"/>
          <w:b/>
          <w:color w:val="00000A"/>
          <w:sz w:val="20"/>
          <w:szCs w:val="20"/>
        </w:rPr>
      </w:pPr>
      <w:r w:rsidRPr="00C42B0D">
        <w:rPr>
          <w:rFonts w:eastAsia="Calibri"/>
          <w:color w:val="00000A"/>
          <w:sz w:val="20"/>
          <w:szCs w:val="20"/>
        </w:rPr>
        <w:t xml:space="preserve">Граждане, заинтересованные в предоставлении земельного участка для </w:t>
      </w:r>
      <w:r w:rsidRPr="00C42B0D">
        <w:rPr>
          <w:rFonts w:eastAsia="Calibri"/>
          <w:b/>
          <w:color w:val="00000A"/>
          <w:sz w:val="20"/>
          <w:szCs w:val="20"/>
        </w:rPr>
        <w:t>садоводства</w:t>
      </w:r>
      <w:r w:rsidRPr="00C42B0D">
        <w:rPr>
          <w:rFonts w:eastAsia="Calibri"/>
          <w:color w:val="00000A"/>
          <w:sz w:val="20"/>
          <w:szCs w:val="20"/>
        </w:rPr>
        <w:t xml:space="preserve">, вправе в течение тридцати дней со дня опубликования и размещения извещения подавать заявления о намерении участвовать в аукционе по </w:t>
      </w:r>
      <w:r w:rsidRPr="00C42B0D">
        <w:rPr>
          <w:rStyle w:val="aa"/>
          <w:sz w:val="20"/>
          <w:szCs w:val="20"/>
        </w:rPr>
        <w:t xml:space="preserve">предоставлению в собственность </w:t>
      </w:r>
      <w:r w:rsidRPr="00C42B0D">
        <w:rPr>
          <w:rFonts w:eastAsia="Calibri"/>
          <w:color w:val="00000A"/>
          <w:sz w:val="20"/>
          <w:szCs w:val="20"/>
        </w:rPr>
        <w:t>земельного участка.</w:t>
      </w:r>
    </w:p>
    <w:p w:rsidR="00A47A5F" w:rsidRPr="00C42B0D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20"/>
          <w:szCs w:val="20"/>
        </w:rPr>
      </w:pPr>
      <w:r w:rsidRPr="00C42B0D">
        <w:rPr>
          <w:rFonts w:eastAsia="Calibri"/>
          <w:b/>
          <w:color w:val="00000A"/>
          <w:sz w:val="20"/>
          <w:szCs w:val="20"/>
        </w:rPr>
        <w:t xml:space="preserve">Адрес и способ подачи заявлений: </w:t>
      </w:r>
      <w:r w:rsidRPr="00C42B0D">
        <w:rPr>
          <w:rFonts w:eastAsia="Calibri"/>
          <w:color w:val="00000A"/>
          <w:sz w:val="20"/>
          <w:szCs w:val="20"/>
        </w:rPr>
        <w:t xml:space="preserve">Новосибирская область, г. Тогучин, ул. Садовая, 9, </w:t>
      </w:r>
      <w:proofErr w:type="spellStart"/>
      <w:r w:rsidRPr="00C42B0D">
        <w:rPr>
          <w:rFonts w:eastAsia="Calibri"/>
          <w:color w:val="00000A"/>
          <w:sz w:val="20"/>
          <w:szCs w:val="20"/>
        </w:rPr>
        <w:t>каб</w:t>
      </w:r>
      <w:proofErr w:type="spellEnd"/>
      <w:r w:rsidRPr="00C42B0D">
        <w:rPr>
          <w:rFonts w:eastAsia="Calibri"/>
          <w:color w:val="00000A"/>
          <w:sz w:val="20"/>
          <w:szCs w:val="20"/>
        </w:rPr>
        <w:t>. 31. Граждане представляют: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 либо почтовым отправлением.</w:t>
      </w:r>
    </w:p>
    <w:p w:rsidR="00A47A5F" w:rsidRPr="00C42B0D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sz w:val="20"/>
          <w:szCs w:val="20"/>
        </w:rPr>
      </w:pPr>
      <w:r w:rsidRPr="00C42B0D">
        <w:rPr>
          <w:rFonts w:eastAsia="Calibri"/>
          <w:b/>
          <w:color w:val="00000A"/>
          <w:sz w:val="20"/>
          <w:szCs w:val="20"/>
        </w:rPr>
        <w:t>Дата окончания приема заявок</w:t>
      </w:r>
      <w:r w:rsidRPr="00C42B0D">
        <w:rPr>
          <w:rFonts w:eastAsia="Calibri"/>
          <w:color w:val="00000A"/>
          <w:sz w:val="20"/>
          <w:szCs w:val="20"/>
        </w:rPr>
        <w:t>: 07</w:t>
      </w:r>
      <w:r w:rsidRPr="00C42B0D">
        <w:rPr>
          <w:rFonts w:eastAsia="Calibri"/>
          <w:sz w:val="20"/>
          <w:szCs w:val="20"/>
        </w:rPr>
        <w:t>.06.2022 г.</w:t>
      </w:r>
    </w:p>
    <w:p w:rsidR="00A47A5F" w:rsidRPr="00C42B0D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b/>
          <w:color w:val="00000A"/>
          <w:sz w:val="20"/>
          <w:szCs w:val="20"/>
        </w:rPr>
      </w:pPr>
      <w:r w:rsidRPr="00C42B0D">
        <w:rPr>
          <w:rFonts w:eastAsia="Calibri"/>
          <w:b/>
          <w:color w:val="00000A"/>
          <w:sz w:val="20"/>
          <w:szCs w:val="20"/>
        </w:rPr>
        <w:t xml:space="preserve">Адрес и иное описание местоположения земельного участка: </w:t>
      </w:r>
      <w:r w:rsidRPr="00C42B0D">
        <w:rPr>
          <w:rFonts w:eastAsia="Calibri"/>
          <w:color w:val="00000A"/>
          <w:sz w:val="20"/>
          <w:szCs w:val="20"/>
        </w:rPr>
        <w:t>Новосибирская область, Тогучинский район, Репьевский сельсовет, СНТ «Управленец», участок 45.</w:t>
      </w:r>
    </w:p>
    <w:p w:rsidR="00A47A5F" w:rsidRPr="00C42B0D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20"/>
          <w:szCs w:val="20"/>
        </w:rPr>
      </w:pPr>
      <w:r w:rsidRPr="00C42B0D">
        <w:rPr>
          <w:rFonts w:eastAsia="Calibri"/>
          <w:b/>
          <w:color w:val="00000A"/>
          <w:sz w:val="20"/>
          <w:szCs w:val="20"/>
        </w:rPr>
        <w:t>Номер кадастрового квартала</w:t>
      </w:r>
      <w:r w:rsidRPr="00C42B0D">
        <w:rPr>
          <w:rFonts w:eastAsia="Calibri"/>
          <w:color w:val="00000A"/>
          <w:sz w:val="20"/>
          <w:szCs w:val="20"/>
        </w:rPr>
        <w:t xml:space="preserve"> 54:24:036001:ЗУ</w:t>
      </w:r>
      <w:proofErr w:type="gramStart"/>
      <w:r w:rsidRPr="00C42B0D">
        <w:rPr>
          <w:rFonts w:eastAsia="Calibri"/>
          <w:color w:val="00000A"/>
          <w:sz w:val="20"/>
          <w:szCs w:val="20"/>
        </w:rPr>
        <w:t>1</w:t>
      </w:r>
      <w:proofErr w:type="gramEnd"/>
      <w:r w:rsidRPr="00C42B0D">
        <w:rPr>
          <w:rFonts w:eastAsia="Calibri"/>
          <w:color w:val="00000A"/>
          <w:sz w:val="20"/>
          <w:szCs w:val="20"/>
        </w:rPr>
        <w:t>.</w:t>
      </w:r>
    </w:p>
    <w:p w:rsidR="00A47A5F" w:rsidRPr="00C42B0D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sz w:val="20"/>
          <w:szCs w:val="20"/>
        </w:rPr>
      </w:pPr>
      <w:r w:rsidRPr="00C42B0D">
        <w:rPr>
          <w:rFonts w:eastAsia="Calibri"/>
          <w:b/>
          <w:sz w:val="20"/>
          <w:szCs w:val="20"/>
        </w:rPr>
        <w:t>Площадь земельного участка</w:t>
      </w:r>
      <w:r w:rsidRPr="00C42B0D">
        <w:rPr>
          <w:rFonts w:eastAsia="Calibri"/>
          <w:color w:val="0000FF"/>
          <w:sz w:val="20"/>
          <w:szCs w:val="20"/>
        </w:rPr>
        <w:t xml:space="preserve"> </w:t>
      </w:r>
      <w:r w:rsidRPr="00C42B0D">
        <w:rPr>
          <w:rFonts w:eastAsia="Calibri"/>
          <w:sz w:val="20"/>
          <w:szCs w:val="20"/>
        </w:rPr>
        <w:t xml:space="preserve">– 1066,0 </w:t>
      </w:r>
      <w:proofErr w:type="spellStart"/>
      <w:r w:rsidRPr="00C42B0D">
        <w:rPr>
          <w:rFonts w:eastAsia="Calibri"/>
          <w:sz w:val="20"/>
          <w:szCs w:val="20"/>
        </w:rPr>
        <w:t>к</w:t>
      </w:r>
      <w:r w:rsidRPr="00C42B0D">
        <w:rPr>
          <w:sz w:val="20"/>
          <w:szCs w:val="20"/>
        </w:rPr>
        <w:t>в.м</w:t>
      </w:r>
      <w:proofErr w:type="spellEnd"/>
      <w:r w:rsidRPr="00C42B0D">
        <w:rPr>
          <w:sz w:val="20"/>
          <w:szCs w:val="20"/>
        </w:rPr>
        <w:t>.</w:t>
      </w:r>
    </w:p>
    <w:p w:rsidR="00A47A5F" w:rsidRPr="00C42B0D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sz w:val="20"/>
          <w:szCs w:val="20"/>
        </w:rPr>
      </w:pPr>
      <w:r w:rsidRPr="00C42B0D">
        <w:rPr>
          <w:sz w:val="20"/>
          <w:szCs w:val="20"/>
        </w:rPr>
        <w:t>Со схемой расположения земельного участка можно ознакомиться в приложении к настоящему извещению.</w:t>
      </w:r>
    </w:p>
    <w:p w:rsidR="00A47A5F" w:rsidRPr="00C42B0D" w:rsidRDefault="00A47A5F" w:rsidP="00A47A5F">
      <w:pPr>
        <w:widowControl w:val="0"/>
        <w:ind w:firstLine="624"/>
        <w:jc w:val="both"/>
        <w:rPr>
          <w:rFonts w:eastAsia="Calibri"/>
          <w:color w:val="00000A"/>
          <w:sz w:val="20"/>
          <w:szCs w:val="20"/>
          <w:lang w:eastAsia="en-US"/>
        </w:rPr>
      </w:pPr>
      <w:r w:rsidRPr="00C42B0D">
        <w:rPr>
          <w:rFonts w:eastAsia="Calibri"/>
          <w:color w:val="00000A"/>
          <w:sz w:val="20"/>
          <w:szCs w:val="20"/>
          <w:lang w:eastAsia="en-US"/>
        </w:rPr>
        <w:t>Контактный номер телефона (383-40) 24-840.</w:t>
      </w:r>
    </w:p>
    <w:p w:rsidR="00A47A5F" w:rsidRPr="00C42B0D" w:rsidRDefault="00A47A5F" w:rsidP="00A47A5F">
      <w:pPr>
        <w:pStyle w:val="afffc"/>
        <w:rPr>
          <w:sz w:val="20"/>
          <w:szCs w:val="20"/>
        </w:rPr>
      </w:pPr>
    </w:p>
    <w:p w:rsidR="00A47A5F" w:rsidRPr="00C42B0D" w:rsidRDefault="00A47A5F" w:rsidP="00A47A5F">
      <w:pPr>
        <w:pStyle w:val="afffc"/>
        <w:rPr>
          <w:sz w:val="20"/>
          <w:szCs w:val="20"/>
        </w:rPr>
      </w:pPr>
    </w:p>
    <w:p w:rsidR="00A47A5F" w:rsidRPr="00C42B0D" w:rsidRDefault="00A47A5F" w:rsidP="00A47A5F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5E1BD84" wp14:editId="6B94894C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57" w:rsidRPr="006A5E57" w:rsidRDefault="006A5E57" w:rsidP="00EB3146">
      <w:pPr>
        <w:suppressAutoHyphens/>
        <w:ind w:firstLine="540"/>
        <w:jc w:val="both"/>
        <w:rPr>
          <w:rFonts w:eastAsia="Calibri"/>
          <w:sz w:val="20"/>
          <w:szCs w:val="20"/>
          <w:lang w:eastAsia="zh-CN"/>
        </w:rPr>
      </w:pPr>
    </w:p>
    <w:p w:rsidR="00EB3146" w:rsidRDefault="00EB3146" w:rsidP="00072CBA">
      <w:pPr>
        <w:jc w:val="center"/>
        <w:rPr>
          <w:sz w:val="22"/>
          <w:szCs w:val="22"/>
        </w:rPr>
      </w:pPr>
    </w:p>
    <w:p w:rsidR="00EB3146" w:rsidRDefault="00EB3146" w:rsidP="00072CBA">
      <w:pPr>
        <w:jc w:val="center"/>
        <w:rPr>
          <w:sz w:val="22"/>
          <w:szCs w:val="22"/>
        </w:rPr>
      </w:pPr>
    </w:p>
    <w:p w:rsidR="00EB3146" w:rsidRDefault="00EB3146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F9E9D43" wp14:editId="1389A2AD">
            <wp:extent cx="5940425" cy="84052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Pr="008534F4" w:rsidRDefault="00A47A5F" w:rsidP="00A47A5F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sz w:val="20"/>
          <w:szCs w:val="20"/>
          <w:lang w:eastAsia="en-US"/>
        </w:rPr>
      </w:pPr>
      <w:r w:rsidRPr="008534F4">
        <w:rPr>
          <w:rFonts w:eastAsia="Calibri"/>
          <w:b/>
          <w:color w:val="00000A"/>
          <w:sz w:val="20"/>
          <w:szCs w:val="20"/>
        </w:rPr>
        <w:t>ИЗВЕЩЕНИЕ</w:t>
      </w:r>
    </w:p>
    <w:p w:rsidR="00A47A5F" w:rsidRPr="008534F4" w:rsidRDefault="00A47A5F" w:rsidP="00A47A5F">
      <w:pPr>
        <w:suppressAutoHyphens/>
        <w:spacing w:line="100" w:lineRule="atLeast"/>
        <w:jc w:val="center"/>
        <w:rPr>
          <w:rFonts w:eastAsia="Calibri"/>
          <w:b/>
          <w:color w:val="00000A"/>
          <w:sz w:val="20"/>
          <w:szCs w:val="20"/>
        </w:rPr>
      </w:pPr>
      <w:r w:rsidRPr="008534F4">
        <w:rPr>
          <w:rFonts w:eastAsia="Calibri"/>
          <w:b/>
          <w:color w:val="00000A"/>
          <w:sz w:val="20"/>
          <w:szCs w:val="20"/>
        </w:rPr>
        <w:t xml:space="preserve">о возможности предоставления в собственность </w:t>
      </w:r>
    </w:p>
    <w:p w:rsidR="00A47A5F" w:rsidRPr="008534F4" w:rsidRDefault="00A47A5F" w:rsidP="00A47A5F">
      <w:pPr>
        <w:suppressAutoHyphens/>
        <w:spacing w:line="100" w:lineRule="atLeast"/>
        <w:jc w:val="center"/>
        <w:rPr>
          <w:rFonts w:eastAsia="Calibri"/>
          <w:b/>
          <w:color w:val="00000A"/>
          <w:sz w:val="20"/>
          <w:szCs w:val="20"/>
        </w:rPr>
      </w:pPr>
      <w:r w:rsidRPr="008534F4">
        <w:rPr>
          <w:rFonts w:eastAsia="Calibri"/>
          <w:b/>
          <w:color w:val="00000A"/>
          <w:sz w:val="20"/>
          <w:szCs w:val="20"/>
        </w:rPr>
        <w:t>земельного участка для садоводства</w:t>
      </w:r>
    </w:p>
    <w:p w:rsidR="00A47A5F" w:rsidRPr="008534F4" w:rsidRDefault="00A47A5F" w:rsidP="00A47A5F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sz w:val="20"/>
          <w:szCs w:val="20"/>
          <w:lang w:eastAsia="en-US"/>
        </w:rPr>
      </w:pPr>
    </w:p>
    <w:p w:rsidR="00A47A5F" w:rsidRPr="008534F4" w:rsidRDefault="00A47A5F" w:rsidP="00A47A5F">
      <w:pPr>
        <w:suppressAutoHyphens/>
        <w:spacing w:line="100" w:lineRule="atLeast"/>
        <w:jc w:val="center"/>
        <w:rPr>
          <w:rStyle w:val="aa"/>
          <w:sz w:val="20"/>
          <w:szCs w:val="20"/>
        </w:rPr>
      </w:pPr>
      <w:r w:rsidRPr="008534F4">
        <w:rPr>
          <w:rStyle w:val="aa"/>
          <w:sz w:val="20"/>
          <w:szCs w:val="20"/>
        </w:rPr>
        <w:t xml:space="preserve">Администрация Тогучинского района Новосибирской области </w:t>
      </w:r>
    </w:p>
    <w:p w:rsidR="00A47A5F" w:rsidRPr="008534F4" w:rsidRDefault="00A47A5F" w:rsidP="00A47A5F">
      <w:pPr>
        <w:suppressAutoHyphens/>
        <w:spacing w:line="100" w:lineRule="atLeast"/>
        <w:jc w:val="center"/>
        <w:rPr>
          <w:rStyle w:val="aa"/>
          <w:sz w:val="20"/>
          <w:szCs w:val="20"/>
        </w:rPr>
      </w:pPr>
      <w:r w:rsidRPr="008534F4">
        <w:rPr>
          <w:rStyle w:val="aa"/>
          <w:sz w:val="20"/>
          <w:szCs w:val="20"/>
        </w:rPr>
        <w:t xml:space="preserve">извещает о возможности предоставления в </w:t>
      </w:r>
      <w:r w:rsidRPr="008534F4">
        <w:rPr>
          <w:rFonts w:eastAsia="Calibri"/>
          <w:b/>
          <w:color w:val="00000A"/>
          <w:sz w:val="20"/>
          <w:szCs w:val="20"/>
        </w:rPr>
        <w:t>собственность</w:t>
      </w:r>
      <w:r w:rsidRPr="008534F4">
        <w:rPr>
          <w:rStyle w:val="aa"/>
          <w:sz w:val="20"/>
          <w:szCs w:val="20"/>
        </w:rPr>
        <w:t xml:space="preserve"> </w:t>
      </w:r>
    </w:p>
    <w:p w:rsidR="00A47A5F" w:rsidRPr="008534F4" w:rsidRDefault="00A47A5F" w:rsidP="00A47A5F">
      <w:pPr>
        <w:suppressAutoHyphens/>
        <w:spacing w:line="100" w:lineRule="atLeast"/>
        <w:jc w:val="center"/>
        <w:rPr>
          <w:rFonts w:eastAsia="Calibri"/>
          <w:b/>
          <w:color w:val="00000A"/>
          <w:sz w:val="20"/>
          <w:szCs w:val="20"/>
        </w:rPr>
      </w:pPr>
      <w:r w:rsidRPr="008534F4">
        <w:rPr>
          <w:rStyle w:val="aa"/>
          <w:sz w:val="20"/>
          <w:szCs w:val="20"/>
        </w:rPr>
        <w:t xml:space="preserve">земельного участка </w:t>
      </w:r>
      <w:r w:rsidRPr="008534F4">
        <w:rPr>
          <w:rFonts w:eastAsia="Calibri"/>
          <w:b/>
          <w:color w:val="00000A"/>
          <w:sz w:val="20"/>
          <w:szCs w:val="20"/>
        </w:rPr>
        <w:t>для садоводства</w:t>
      </w:r>
      <w:r w:rsidRPr="008534F4">
        <w:rPr>
          <w:rFonts w:eastAsia="Calibri"/>
          <w:color w:val="00000A"/>
          <w:sz w:val="20"/>
          <w:szCs w:val="20"/>
        </w:rPr>
        <w:t>.</w:t>
      </w:r>
    </w:p>
    <w:p w:rsidR="00A47A5F" w:rsidRPr="008534F4" w:rsidRDefault="00A47A5F" w:rsidP="00A47A5F">
      <w:pPr>
        <w:suppressAutoHyphens/>
        <w:spacing w:line="100" w:lineRule="atLeast"/>
        <w:ind w:firstLine="624"/>
        <w:jc w:val="both"/>
        <w:rPr>
          <w:rFonts w:eastAsia="Calibri"/>
          <w:b/>
          <w:color w:val="00000A"/>
          <w:sz w:val="20"/>
          <w:szCs w:val="20"/>
        </w:rPr>
      </w:pPr>
      <w:r w:rsidRPr="008534F4">
        <w:rPr>
          <w:rFonts w:eastAsia="Calibri"/>
          <w:color w:val="00000A"/>
          <w:sz w:val="20"/>
          <w:szCs w:val="20"/>
        </w:rPr>
        <w:t xml:space="preserve">Граждане, заинтересованные в предоставлении земельного участка для </w:t>
      </w:r>
      <w:r w:rsidRPr="008534F4">
        <w:rPr>
          <w:rFonts w:eastAsia="Calibri"/>
          <w:b/>
          <w:color w:val="00000A"/>
          <w:sz w:val="20"/>
          <w:szCs w:val="20"/>
        </w:rPr>
        <w:t>садоводства</w:t>
      </w:r>
      <w:r w:rsidRPr="008534F4">
        <w:rPr>
          <w:rFonts w:eastAsia="Calibri"/>
          <w:color w:val="00000A"/>
          <w:sz w:val="20"/>
          <w:szCs w:val="20"/>
        </w:rPr>
        <w:t xml:space="preserve">, вправе в течение тридцати дней со дня опубликования и размещения извещения подавать заявления о намерении участвовать в аукционе по </w:t>
      </w:r>
      <w:r w:rsidRPr="008534F4">
        <w:rPr>
          <w:rStyle w:val="aa"/>
          <w:sz w:val="20"/>
          <w:szCs w:val="20"/>
        </w:rPr>
        <w:t xml:space="preserve">предоставлению в собственность </w:t>
      </w:r>
      <w:r w:rsidRPr="008534F4">
        <w:rPr>
          <w:rFonts w:eastAsia="Calibri"/>
          <w:color w:val="00000A"/>
          <w:sz w:val="20"/>
          <w:szCs w:val="20"/>
        </w:rPr>
        <w:t>земельного участка.</w:t>
      </w:r>
    </w:p>
    <w:p w:rsidR="00A47A5F" w:rsidRPr="008534F4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20"/>
          <w:szCs w:val="20"/>
        </w:rPr>
      </w:pPr>
      <w:r w:rsidRPr="008534F4">
        <w:rPr>
          <w:rFonts w:eastAsia="Calibri"/>
          <w:b/>
          <w:color w:val="00000A"/>
          <w:sz w:val="20"/>
          <w:szCs w:val="20"/>
        </w:rPr>
        <w:t xml:space="preserve">Адрес и способ подачи заявлений: </w:t>
      </w:r>
      <w:r w:rsidRPr="008534F4">
        <w:rPr>
          <w:rFonts w:eastAsia="Calibri"/>
          <w:color w:val="00000A"/>
          <w:sz w:val="20"/>
          <w:szCs w:val="20"/>
        </w:rPr>
        <w:t xml:space="preserve">Новосибирская область, г. Тогучин, ул. Садовая, 9, </w:t>
      </w:r>
      <w:proofErr w:type="spellStart"/>
      <w:r w:rsidRPr="008534F4">
        <w:rPr>
          <w:rFonts w:eastAsia="Calibri"/>
          <w:color w:val="00000A"/>
          <w:sz w:val="20"/>
          <w:szCs w:val="20"/>
        </w:rPr>
        <w:t>каб</w:t>
      </w:r>
      <w:proofErr w:type="spellEnd"/>
      <w:r w:rsidRPr="008534F4">
        <w:rPr>
          <w:rFonts w:eastAsia="Calibri"/>
          <w:color w:val="00000A"/>
          <w:sz w:val="20"/>
          <w:szCs w:val="20"/>
        </w:rPr>
        <w:t>. 31. Граждане представляют: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 либо почтовым отправлением.</w:t>
      </w:r>
    </w:p>
    <w:p w:rsidR="00A47A5F" w:rsidRPr="008534F4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sz w:val="20"/>
          <w:szCs w:val="20"/>
        </w:rPr>
      </w:pPr>
      <w:r w:rsidRPr="008534F4">
        <w:rPr>
          <w:rFonts w:eastAsia="Calibri"/>
          <w:b/>
          <w:color w:val="00000A"/>
          <w:sz w:val="20"/>
          <w:szCs w:val="20"/>
        </w:rPr>
        <w:t>Дата окончания приема заявок</w:t>
      </w:r>
      <w:r w:rsidRPr="008534F4">
        <w:rPr>
          <w:rFonts w:eastAsia="Calibri"/>
          <w:color w:val="00000A"/>
          <w:sz w:val="20"/>
          <w:szCs w:val="20"/>
        </w:rPr>
        <w:t>: 07</w:t>
      </w:r>
      <w:r w:rsidRPr="008534F4">
        <w:rPr>
          <w:rFonts w:eastAsia="Calibri"/>
          <w:sz w:val="20"/>
          <w:szCs w:val="20"/>
        </w:rPr>
        <w:t>.06.2022 г.</w:t>
      </w:r>
    </w:p>
    <w:p w:rsidR="00A47A5F" w:rsidRPr="008534F4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b/>
          <w:color w:val="00000A"/>
          <w:sz w:val="20"/>
          <w:szCs w:val="20"/>
        </w:rPr>
      </w:pPr>
      <w:r w:rsidRPr="008534F4">
        <w:rPr>
          <w:rFonts w:eastAsia="Calibri"/>
          <w:b/>
          <w:color w:val="00000A"/>
          <w:sz w:val="20"/>
          <w:szCs w:val="20"/>
        </w:rPr>
        <w:t xml:space="preserve">Адрес и иное описание местоположения земельного участка: </w:t>
      </w:r>
      <w:r w:rsidRPr="008534F4">
        <w:rPr>
          <w:rFonts w:eastAsia="Calibri"/>
          <w:color w:val="00000A"/>
          <w:sz w:val="20"/>
          <w:szCs w:val="20"/>
        </w:rPr>
        <w:t>Новосибирская область, Тогучинский район, Репьевский сельсовет, СНТ «Управленец», участок 54.</w:t>
      </w:r>
    </w:p>
    <w:p w:rsidR="00A47A5F" w:rsidRPr="008534F4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20"/>
          <w:szCs w:val="20"/>
        </w:rPr>
      </w:pPr>
      <w:r w:rsidRPr="008534F4">
        <w:rPr>
          <w:rFonts w:eastAsia="Calibri"/>
          <w:b/>
          <w:color w:val="00000A"/>
          <w:sz w:val="20"/>
          <w:szCs w:val="20"/>
        </w:rPr>
        <w:t>Номер кадастрового квартала</w:t>
      </w:r>
      <w:r w:rsidRPr="008534F4">
        <w:rPr>
          <w:rFonts w:eastAsia="Calibri"/>
          <w:color w:val="00000A"/>
          <w:sz w:val="20"/>
          <w:szCs w:val="20"/>
        </w:rPr>
        <w:t xml:space="preserve"> 54:24:000000:ЗУ</w:t>
      </w:r>
      <w:proofErr w:type="gramStart"/>
      <w:r w:rsidRPr="008534F4">
        <w:rPr>
          <w:rFonts w:eastAsia="Calibri"/>
          <w:color w:val="00000A"/>
          <w:sz w:val="20"/>
          <w:szCs w:val="20"/>
        </w:rPr>
        <w:t>1</w:t>
      </w:r>
      <w:proofErr w:type="gramEnd"/>
      <w:r w:rsidRPr="008534F4">
        <w:rPr>
          <w:rFonts w:eastAsia="Calibri"/>
          <w:color w:val="00000A"/>
          <w:sz w:val="20"/>
          <w:szCs w:val="20"/>
        </w:rPr>
        <w:t>.</w:t>
      </w:r>
    </w:p>
    <w:p w:rsidR="00A47A5F" w:rsidRPr="008534F4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sz w:val="20"/>
          <w:szCs w:val="20"/>
        </w:rPr>
      </w:pPr>
      <w:r w:rsidRPr="008534F4">
        <w:rPr>
          <w:rFonts w:eastAsia="Calibri"/>
          <w:b/>
          <w:sz w:val="20"/>
          <w:szCs w:val="20"/>
        </w:rPr>
        <w:t>Площадь земельного участка</w:t>
      </w:r>
      <w:r w:rsidRPr="008534F4">
        <w:rPr>
          <w:rFonts w:eastAsia="Calibri"/>
          <w:color w:val="0000FF"/>
          <w:sz w:val="20"/>
          <w:szCs w:val="20"/>
        </w:rPr>
        <w:t xml:space="preserve"> </w:t>
      </w:r>
      <w:r w:rsidRPr="008534F4">
        <w:rPr>
          <w:rFonts w:eastAsia="Calibri"/>
          <w:sz w:val="20"/>
          <w:szCs w:val="20"/>
        </w:rPr>
        <w:t xml:space="preserve">– 694,0 </w:t>
      </w:r>
      <w:proofErr w:type="spellStart"/>
      <w:r w:rsidRPr="008534F4">
        <w:rPr>
          <w:rFonts w:eastAsia="Calibri"/>
          <w:sz w:val="20"/>
          <w:szCs w:val="20"/>
        </w:rPr>
        <w:t>к</w:t>
      </w:r>
      <w:r w:rsidRPr="008534F4">
        <w:rPr>
          <w:sz w:val="20"/>
          <w:szCs w:val="20"/>
        </w:rPr>
        <w:t>в.м</w:t>
      </w:r>
      <w:proofErr w:type="spellEnd"/>
      <w:r w:rsidRPr="008534F4">
        <w:rPr>
          <w:sz w:val="20"/>
          <w:szCs w:val="20"/>
        </w:rPr>
        <w:t>.</w:t>
      </w:r>
    </w:p>
    <w:p w:rsidR="00A47A5F" w:rsidRPr="008534F4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sz w:val="20"/>
          <w:szCs w:val="20"/>
        </w:rPr>
      </w:pPr>
      <w:r w:rsidRPr="008534F4">
        <w:rPr>
          <w:sz w:val="20"/>
          <w:szCs w:val="20"/>
        </w:rPr>
        <w:t>Со схемой расположения земельного участка можно ознакомиться в приложении к настоящему извещению.</w:t>
      </w:r>
    </w:p>
    <w:p w:rsidR="00A47A5F" w:rsidRPr="008534F4" w:rsidRDefault="00A47A5F" w:rsidP="00A47A5F">
      <w:pPr>
        <w:widowControl w:val="0"/>
        <w:ind w:firstLine="624"/>
        <w:jc w:val="both"/>
        <w:rPr>
          <w:rFonts w:eastAsia="Calibri"/>
          <w:color w:val="00000A"/>
          <w:sz w:val="20"/>
          <w:szCs w:val="20"/>
          <w:lang w:eastAsia="en-US"/>
        </w:rPr>
      </w:pPr>
      <w:r w:rsidRPr="008534F4">
        <w:rPr>
          <w:rFonts w:eastAsia="Calibri"/>
          <w:color w:val="00000A"/>
          <w:sz w:val="20"/>
          <w:szCs w:val="20"/>
          <w:lang w:eastAsia="en-US"/>
        </w:rPr>
        <w:t>Контактный номер телефона (383-40) 24-840.</w:t>
      </w:r>
    </w:p>
    <w:p w:rsidR="00A47A5F" w:rsidRPr="008534F4" w:rsidRDefault="00A47A5F" w:rsidP="00A47A5F">
      <w:pPr>
        <w:pStyle w:val="afffc"/>
        <w:rPr>
          <w:sz w:val="20"/>
          <w:szCs w:val="20"/>
        </w:rPr>
      </w:pPr>
    </w:p>
    <w:p w:rsidR="00A47A5F" w:rsidRPr="008534F4" w:rsidRDefault="00A47A5F" w:rsidP="00A47A5F">
      <w:pPr>
        <w:pStyle w:val="afffc"/>
        <w:rPr>
          <w:sz w:val="20"/>
          <w:szCs w:val="20"/>
        </w:rPr>
      </w:pPr>
    </w:p>
    <w:p w:rsidR="00A47A5F" w:rsidRPr="008534F4" w:rsidRDefault="00A47A5F" w:rsidP="00A47A5F">
      <w:pPr>
        <w:rPr>
          <w:sz w:val="20"/>
          <w:szCs w:val="20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84C1EAF" wp14:editId="2D6FA7FD">
            <wp:extent cx="5940425" cy="84052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4E01FE70" wp14:editId="201D078B">
            <wp:extent cx="5940425" cy="84052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Pr="00AD5EB1" w:rsidRDefault="00A47A5F" w:rsidP="00A47A5F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sz w:val="20"/>
          <w:szCs w:val="20"/>
          <w:lang w:eastAsia="en-US"/>
        </w:rPr>
      </w:pPr>
      <w:r w:rsidRPr="00AD5EB1">
        <w:rPr>
          <w:rFonts w:eastAsia="Calibri"/>
          <w:b/>
          <w:color w:val="00000A"/>
          <w:sz w:val="20"/>
          <w:szCs w:val="20"/>
        </w:rPr>
        <w:t>ИЗВЕЩЕНИЕ</w:t>
      </w:r>
    </w:p>
    <w:p w:rsidR="00A47A5F" w:rsidRPr="00AD5EB1" w:rsidRDefault="00A47A5F" w:rsidP="00A47A5F">
      <w:pPr>
        <w:suppressAutoHyphens/>
        <w:spacing w:line="100" w:lineRule="atLeast"/>
        <w:jc w:val="center"/>
        <w:rPr>
          <w:rFonts w:eastAsia="Calibri"/>
          <w:b/>
          <w:color w:val="00000A"/>
          <w:sz w:val="20"/>
          <w:szCs w:val="20"/>
        </w:rPr>
      </w:pPr>
      <w:r w:rsidRPr="00AD5EB1">
        <w:rPr>
          <w:rFonts w:eastAsia="Calibri"/>
          <w:b/>
          <w:color w:val="00000A"/>
          <w:sz w:val="20"/>
          <w:szCs w:val="20"/>
        </w:rPr>
        <w:t xml:space="preserve">о возможности предоставления в собственность </w:t>
      </w:r>
    </w:p>
    <w:p w:rsidR="00A47A5F" w:rsidRPr="00AD5EB1" w:rsidRDefault="00A47A5F" w:rsidP="00A47A5F">
      <w:pPr>
        <w:suppressAutoHyphens/>
        <w:spacing w:line="100" w:lineRule="atLeast"/>
        <w:jc w:val="center"/>
        <w:rPr>
          <w:rFonts w:eastAsia="Calibri"/>
          <w:b/>
          <w:color w:val="00000A"/>
          <w:sz w:val="20"/>
          <w:szCs w:val="20"/>
        </w:rPr>
      </w:pPr>
      <w:r w:rsidRPr="00AD5EB1">
        <w:rPr>
          <w:rFonts w:eastAsia="Calibri"/>
          <w:b/>
          <w:color w:val="00000A"/>
          <w:sz w:val="20"/>
          <w:szCs w:val="20"/>
        </w:rPr>
        <w:t>земельного участка для садоводства</w:t>
      </w:r>
    </w:p>
    <w:p w:rsidR="00A47A5F" w:rsidRPr="00AD5EB1" w:rsidRDefault="00A47A5F" w:rsidP="00A47A5F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sz w:val="20"/>
          <w:szCs w:val="20"/>
          <w:lang w:eastAsia="en-US"/>
        </w:rPr>
      </w:pPr>
    </w:p>
    <w:p w:rsidR="00A47A5F" w:rsidRPr="00AD5EB1" w:rsidRDefault="00A47A5F" w:rsidP="00A47A5F">
      <w:pPr>
        <w:suppressAutoHyphens/>
        <w:spacing w:line="100" w:lineRule="atLeast"/>
        <w:jc w:val="center"/>
        <w:rPr>
          <w:rStyle w:val="aa"/>
          <w:sz w:val="20"/>
          <w:szCs w:val="20"/>
        </w:rPr>
      </w:pPr>
      <w:r w:rsidRPr="00AD5EB1">
        <w:rPr>
          <w:rStyle w:val="aa"/>
          <w:sz w:val="20"/>
          <w:szCs w:val="20"/>
        </w:rPr>
        <w:t xml:space="preserve">Администрация Тогучинского района Новосибирской области </w:t>
      </w:r>
    </w:p>
    <w:p w:rsidR="00A47A5F" w:rsidRPr="00AD5EB1" w:rsidRDefault="00A47A5F" w:rsidP="00A47A5F">
      <w:pPr>
        <w:suppressAutoHyphens/>
        <w:spacing w:line="100" w:lineRule="atLeast"/>
        <w:jc w:val="center"/>
        <w:rPr>
          <w:rStyle w:val="aa"/>
          <w:sz w:val="20"/>
          <w:szCs w:val="20"/>
        </w:rPr>
      </w:pPr>
      <w:r w:rsidRPr="00AD5EB1">
        <w:rPr>
          <w:rStyle w:val="aa"/>
          <w:sz w:val="20"/>
          <w:szCs w:val="20"/>
        </w:rPr>
        <w:t xml:space="preserve">извещает о возможности предоставления в </w:t>
      </w:r>
      <w:r w:rsidRPr="00AD5EB1">
        <w:rPr>
          <w:rFonts w:eastAsia="Calibri"/>
          <w:b/>
          <w:color w:val="00000A"/>
          <w:sz w:val="20"/>
          <w:szCs w:val="20"/>
        </w:rPr>
        <w:t>собственность</w:t>
      </w:r>
      <w:r w:rsidRPr="00AD5EB1">
        <w:rPr>
          <w:rStyle w:val="aa"/>
          <w:sz w:val="20"/>
          <w:szCs w:val="20"/>
        </w:rPr>
        <w:t xml:space="preserve"> </w:t>
      </w:r>
    </w:p>
    <w:p w:rsidR="00A47A5F" w:rsidRPr="00AD5EB1" w:rsidRDefault="00A47A5F" w:rsidP="00A47A5F">
      <w:pPr>
        <w:suppressAutoHyphens/>
        <w:spacing w:line="100" w:lineRule="atLeast"/>
        <w:jc w:val="center"/>
        <w:rPr>
          <w:rFonts w:eastAsia="Calibri"/>
          <w:b/>
          <w:color w:val="00000A"/>
          <w:sz w:val="20"/>
          <w:szCs w:val="20"/>
        </w:rPr>
      </w:pPr>
      <w:r w:rsidRPr="00AD5EB1">
        <w:rPr>
          <w:rStyle w:val="aa"/>
          <w:sz w:val="20"/>
          <w:szCs w:val="20"/>
        </w:rPr>
        <w:t xml:space="preserve">земельного участка </w:t>
      </w:r>
      <w:r w:rsidRPr="00AD5EB1">
        <w:rPr>
          <w:rFonts w:eastAsia="Calibri"/>
          <w:b/>
          <w:color w:val="00000A"/>
          <w:sz w:val="20"/>
          <w:szCs w:val="20"/>
        </w:rPr>
        <w:t>для садоводства</w:t>
      </w:r>
      <w:r w:rsidRPr="00AD5EB1">
        <w:rPr>
          <w:rFonts w:eastAsia="Calibri"/>
          <w:color w:val="00000A"/>
          <w:sz w:val="20"/>
          <w:szCs w:val="20"/>
        </w:rPr>
        <w:t>.</w:t>
      </w:r>
    </w:p>
    <w:p w:rsidR="00A47A5F" w:rsidRPr="00AD5EB1" w:rsidRDefault="00A47A5F" w:rsidP="00A47A5F">
      <w:pPr>
        <w:suppressAutoHyphens/>
        <w:spacing w:line="100" w:lineRule="atLeast"/>
        <w:ind w:firstLine="624"/>
        <w:jc w:val="both"/>
        <w:rPr>
          <w:rFonts w:eastAsia="Calibri"/>
          <w:b/>
          <w:color w:val="00000A"/>
          <w:sz w:val="20"/>
          <w:szCs w:val="20"/>
        </w:rPr>
      </w:pPr>
      <w:r w:rsidRPr="00AD5EB1">
        <w:rPr>
          <w:rFonts w:eastAsia="Calibri"/>
          <w:color w:val="00000A"/>
          <w:sz w:val="20"/>
          <w:szCs w:val="20"/>
        </w:rPr>
        <w:t xml:space="preserve">Граждане, заинтересованные в предоставлении земельного участка для </w:t>
      </w:r>
      <w:r w:rsidRPr="00AD5EB1">
        <w:rPr>
          <w:rFonts w:eastAsia="Calibri"/>
          <w:b/>
          <w:color w:val="00000A"/>
          <w:sz w:val="20"/>
          <w:szCs w:val="20"/>
        </w:rPr>
        <w:t>садоводства</w:t>
      </w:r>
      <w:r w:rsidRPr="00AD5EB1">
        <w:rPr>
          <w:rFonts w:eastAsia="Calibri"/>
          <w:color w:val="00000A"/>
          <w:sz w:val="20"/>
          <w:szCs w:val="20"/>
        </w:rPr>
        <w:t xml:space="preserve">, вправе в течение тридцати дней со дня опубликования и размещения извещения подавать заявления о намерении участвовать в аукционе по </w:t>
      </w:r>
      <w:r w:rsidRPr="00AD5EB1">
        <w:rPr>
          <w:rStyle w:val="aa"/>
          <w:sz w:val="20"/>
          <w:szCs w:val="20"/>
        </w:rPr>
        <w:t xml:space="preserve">предоставлению в собственность </w:t>
      </w:r>
      <w:r w:rsidRPr="00AD5EB1">
        <w:rPr>
          <w:rFonts w:eastAsia="Calibri"/>
          <w:color w:val="00000A"/>
          <w:sz w:val="20"/>
          <w:szCs w:val="20"/>
        </w:rPr>
        <w:t>земельного участка.</w:t>
      </w:r>
    </w:p>
    <w:p w:rsidR="00A47A5F" w:rsidRPr="00AD5EB1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20"/>
          <w:szCs w:val="20"/>
        </w:rPr>
      </w:pPr>
      <w:r w:rsidRPr="00AD5EB1">
        <w:rPr>
          <w:rFonts w:eastAsia="Calibri"/>
          <w:b/>
          <w:color w:val="00000A"/>
          <w:sz w:val="20"/>
          <w:szCs w:val="20"/>
        </w:rPr>
        <w:t xml:space="preserve">Адрес и способ подачи заявлений: </w:t>
      </w:r>
      <w:r w:rsidRPr="00AD5EB1">
        <w:rPr>
          <w:rFonts w:eastAsia="Calibri"/>
          <w:color w:val="00000A"/>
          <w:sz w:val="20"/>
          <w:szCs w:val="20"/>
        </w:rPr>
        <w:t xml:space="preserve">Новосибирская область, г. Тогучин, ул. Садовая, 9, </w:t>
      </w:r>
      <w:proofErr w:type="spellStart"/>
      <w:r w:rsidRPr="00AD5EB1">
        <w:rPr>
          <w:rFonts w:eastAsia="Calibri"/>
          <w:color w:val="00000A"/>
          <w:sz w:val="20"/>
          <w:szCs w:val="20"/>
        </w:rPr>
        <w:t>каб</w:t>
      </w:r>
      <w:proofErr w:type="spellEnd"/>
      <w:r w:rsidRPr="00AD5EB1">
        <w:rPr>
          <w:rFonts w:eastAsia="Calibri"/>
          <w:color w:val="00000A"/>
          <w:sz w:val="20"/>
          <w:szCs w:val="20"/>
        </w:rPr>
        <w:t>. 31. Граждане представляют: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 либо почтовым отправлением.</w:t>
      </w:r>
    </w:p>
    <w:p w:rsidR="00A47A5F" w:rsidRPr="00AD5EB1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sz w:val="20"/>
          <w:szCs w:val="20"/>
        </w:rPr>
      </w:pPr>
      <w:r w:rsidRPr="00AD5EB1">
        <w:rPr>
          <w:rFonts w:eastAsia="Calibri"/>
          <w:b/>
          <w:color w:val="00000A"/>
          <w:sz w:val="20"/>
          <w:szCs w:val="20"/>
        </w:rPr>
        <w:t>Дата окончания приема заявок</w:t>
      </w:r>
      <w:r w:rsidRPr="00AD5EB1">
        <w:rPr>
          <w:rFonts w:eastAsia="Calibri"/>
          <w:color w:val="00000A"/>
          <w:sz w:val="20"/>
          <w:szCs w:val="20"/>
        </w:rPr>
        <w:t>: 07</w:t>
      </w:r>
      <w:r w:rsidRPr="00AD5EB1">
        <w:rPr>
          <w:rFonts w:eastAsia="Calibri"/>
          <w:sz w:val="20"/>
          <w:szCs w:val="20"/>
        </w:rPr>
        <w:t>.06.2022 г.</w:t>
      </w:r>
    </w:p>
    <w:p w:rsidR="00A47A5F" w:rsidRPr="00AD5EB1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b/>
          <w:color w:val="00000A"/>
          <w:sz w:val="20"/>
          <w:szCs w:val="20"/>
        </w:rPr>
      </w:pPr>
      <w:r w:rsidRPr="00AD5EB1">
        <w:rPr>
          <w:rFonts w:eastAsia="Calibri"/>
          <w:b/>
          <w:color w:val="00000A"/>
          <w:sz w:val="20"/>
          <w:szCs w:val="20"/>
        </w:rPr>
        <w:t xml:space="preserve">Адрес и иное описание местоположения земельного участка: </w:t>
      </w:r>
      <w:r w:rsidRPr="00AD5EB1">
        <w:rPr>
          <w:rFonts w:eastAsia="Calibri"/>
          <w:color w:val="00000A"/>
          <w:sz w:val="20"/>
          <w:szCs w:val="20"/>
        </w:rPr>
        <w:t>Новосибирская область, Тогучинский район, Репьевский сельсовет, СНТ «Управленец», участок 55.</w:t>
      </w:r>
    </w:p>
    <w:p w:rsidR="00A47A5F" w:rsidRPr="00AD5EB1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color w:val="00000A"/>
          <w:sz w:val="20"/>
          <w:szCs w:val="20"/>
        </w:rPr>
      </w:pPr>
      <w:r w:rsidRPr="00AD5EB1">
        <w:rPr>
          <w:rFonts w:eastAsia="Calibri"/>
          <w:b/>
          <w:color w:val="00000A"/>
          <w:sz w:val="20"/>
          <w:szCs w:val="20"/>
        </w:rPr>
        <w:t>Номер кадастрового квартала</w:t>
      </w:r>
      <w:r w:rsidRPr="00AD5EB1">
        <w:rPr>
          <w:rFonts w:eastAsia="Calibri"/>
          <w:color w:val="00000A"/>
          <w:sz w:val="20"/>
          <w:szCs w:val="20"/>
        </w:rPr>
        <w:t xml:space="preserve"> 54:24:000000:ЗУ</w:t>
      </w:r>
      <w:proofErr w:type="gramStart"/>
      <w:r w:rsidRPr="00AD5EB1">
        <w:rPr>
          <w:rFonts w:eastAsia="Calibri"/>
          <w:color w:val="00000A"/>
          <w:sz w:val="20"/>
          <w:szCs w:val="20"/>
        </w:rPr>
        <w:t>1</w:t>
      </w:r>
      <w:proofErr w:type="gramEnd"/>
      <w:r w:rsidRPr="00AD5EB1">
        <w:rPr>
          <w:rFonts w:eastAsia="Calibri"/>
          <w:color w:val="00000A"/>
          <w:sz w:val="20"/>
          <w:szCs w:val="20"/>
        </w:rPr>
        <w:t>.</w:t>
      </w:r>
    </w:p>
    <w:p w:rsidR="00A47A5F" w:rsidRPr="00AD5EB1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sz w:val="20"/>
          <w:szCs w:val="20"/>
        </w:rPr>
      </w:pPr>
      <w:r w:rsidRPr="00AD5EB1">
        <w:rPr>
          <w:rFonts w:eastAsia="Calibri"/>
          <w:b/>
          <w:sz w:val="20"/>
          <w:szCs w:val="20"/>
        </w:rPr>
        <w:t>Площадь земельного участка</w:t>
      </w:r>
      <w:r w:rsidRPr="00AD5EB1">
        <w:rPr>
          <w:rFonts w:eastAsia="Calibri"/>
          <w:color w:val="0000FF"/>
          <w:sz w:val="20"/>
          <w:szCs w:val="20"/>
        </w:rPr>
        <w:t xml:space="preserve"> </w:t>
      </w:r>
      <w:r w:rsidRPr="00AD5EB1">
        <w:rPr>
          <w:rFonts w:eastAsia="Calibri"/>
          <w:sz w:val="20"/>
          <w:szCs w:val="20"/>
        </w:rPr>
        <w:t xml:space="preserve">– 603,0 </w:t>
      </w:r>
      <w:proofErr w:type="spellStart"/>
      <w:r w:rsidRPr="00AD5EB1">
        <w:rPr>
          <w:rFonts w:eastAsia="Calibri"/>
          <w:sz w:val="20"/>
          <w:szCs w:val="20"/>
        </w:rPr>
        <w:t>к</w:t>
      </w:r>
      <w:r w:rsidRPr="00AD5EB1">
        <w:rPr>
          <w:sz w:val="20"/>
          <w:szCs w:val="20"/>
        </w:rPr>
        <w:t>в.м</w:t>
      </w:r>
      <w:proofErr w:type="spellEnd"/>
      <w:r w:rsidRPr="00AD5EB1">
        <w:rPr>
          <w:sz w:val="20"/>
          <w:szCs w:val="20"/>
        </w:rPr>
        <w:t>.</w:t>
      </w:r>
    </w:p>
    <w:p w:rsidR="00A47A5F" w:rsidRPr="00AD5EB1" w:rsidRDefault="00A47A5F" w:rsidP="00A47A5F">
      <w:pPr>
        <w:pStyle w:val="aff4"/>
        <w:widowControl w:val="0"/>
        <w:spacing w:before="0" w:beforeAutospacing="0" w:after="0" w:afterAutospacing="0"/>
        <w:ind w:firstLine="624"/>
        <w:jc w:val="both"/>
        <w:rPr>
          <w:rFonts w:eastAsia="Calibri"/>
          <w:sz w:val="20"/>
          <w:szCs w:val="20"/>
        </w:rPr>
      </w:pPr>
      <w:r w:rsidRPr="00AD5EB1">
        <w:rPr>
          <w:sz w:val="20"/>
          <w:szCs w:val="20"/>
        </w:rPr>
        <w:t>Со схемой расположения земельного участка можно ознакомиться в приложении к настоящему извещению.</w:t>
      </w:r>
    </w:p>
    <w:p w:rsidR="00A47A5F" w:rsidRPr="00AD5EB1" w:rsidRDefault="00A47A5F" w:rsidP="00A47A5F">
      <w:pPr>
        <w:widowControl w:val="0"/>
        <w:ind w:firstLine="624"/>
        <w:jc w:val="both"/>
        <w:rPr>
          <w:rFonts w:eastAsia="Calibri"/>
          <w:color w:val="00000A"/>
          <w:sz w:val="20"/>
          <w:szCs w:val="20"/>
          <w:lang w:eastAsia="en-US"/>
        </w:rPr>
      </w:pPr>
      <w:r w:rsidRPr="00AD5EB1">
        <w:rPr>
          <w:rFonts w:eastAsia="Calibri"/>
          <w:color w:val="00000A"/>
          <w:sz w:val="20"/>
          <w:szCs w:val="20"/>
          <w:lang w:eastAsia="en-US"/>
        </w:rPr>
        <w:t>Контактный номер телефона (383-40) 24-840.</w:t>
      </w:r>
    </w:p>
    <w:p w:rsidR="00A47A5F" w:rsidRPr="00AD5EB1" w:rsidRDefault="00A47A5F" w:rsidP="00A47A5F">
      <w:pPr>
        <w:pStyle w:val="afffc"/>
        <w:rPr>
          <w:sz w:val="20"/>
          <w:szCs w:val="20"/>
        </w:rPr>
      </w:pPr>
    </w:p>
    <w:p w:rsidR="00A47A5F" w:rsidRPr="00AD5EB1" w:rsidRDefault="00A47A5F" w:rsidP="00A47A5F">
      <w:pPr>
        <w:pStyle w:val="afffc"/>
        <w:rPr>
          <w:sz w:val="20"/>
          <w:szCs w:val="20"/>
        </w:rPr>
      </w:pPr>
    </w:p>
    <w:p w:rsidR="00A47A5F" w:rsidRPr="00AD5EB1" w:rsidRDefault="00A47A5F" w:rsidP="00A47A5F">
      <w:pPr>
        <w:rPr>
          <w:sz w:val="20"/>
          <w:szCs w:val="20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C577018" wp14:editId="480EC595">
            <wp:extent cx="5940425" cy="84052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DA76275" wp14:editId="58F9DC8F">
            <wp:extent cx="5940425" cy="84052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p w:rsidR="00A47A5F" w:rsidRDefault="00A47A5F" w:rsidP="00072CBA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A47A5F">
              <w:rPr>
                <w:b/>
                <w:sz w:val="22"/>
                <w:szCs w:val="22"/>
              </w:rPr>
              <w:t>11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4582D">
              <w:rPr>
                <w:b/>
                <w:sz w:val="22"/>
                <w:szCs w:val="22"/>
              </w:rPr>
              <w:t xml:space="preserve"> </w:t>
            </w:r>
            <w:r w:rsidR="00A47A5F">
              <w:rPr>
                <w:b/>
                <w:sz w:val="22"/>
                <w:szCs w:val="22"/>
              </w:rPr>
              <w:t>06</w:t>
            </w:r>
            <w:r w:rsidR="008B6A68">
              <w:rPr>
                <w:b/>
                <w:sz w:val="22"/>
                <w:szCs w:val="22"/>
              </w:rPr>
              <w:t>.</w:t>
            </w:r>
            <w:r w:rsidR="00F47404">
              <w:rPr>
                <w:b/>
                <w:sz w:val="22"/>
                <w:szCs w:val="22"/>
              </w:rPr>
              <w:t>0</w:t>
            </w:r>
            <w:r w:rsidR="00A47A5F">
              <w:rPr>
                <w:b/>
                <w:sz w:val="22"/>
                <w:szCs w:val="22"/>
              </w:rPr>
              <w:t>5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F47404">
              <w:rPr>
                <w:b/>
                <w:sz w:val="22"/>
                <w:szCs w:val="22"/>
              </w:rPr>
              <w:t>2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A47A5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662F26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C5D" w:rsidRDefault="00D23C5D" w:rsidP="009716B0">
      <w:r>
        <w:separator/>
      </w:r>
    </w:p>
  </w:endnote>
  <w:endnote w:type="continuationSeparator" w:id="0">
    <w:p w:rsidR="00D23C5D" w:rsidRDefault="00D23C5D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C5D" w:rsidRDefault="00D23C5D" w:rsidP="009716B0">
      <w:r>
        <w:separator/>
      </w:r>
    </w:p>
  </w:footnote>
  <w:footnote w:type="continuationSeparator" w:id="0">
    <w:p w:rsidR="00D23C5D" w:rsidRDefault="00D23C5D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07F" w:rsidRDefault="0035407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A47A5F">
      <w:rPr>
        <w:rFonts w:ascii="Mistral" w:hAnsi="Mistral"/>
        <w:noProof/>
      </w:rPr>
      <w:t>4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">
    <w:nsid w:val="1F7A4236"/>
    <w:multiLevelType w:val="multilevel"/>
    <w:tmpl w:val="B666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D55056"/>
    <w:multiLevelType w:val="multilevel"/>
    <w:tmpl w:val="874A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ED7211"/>
    <w:multiLevelType w:val="multilevel"/>
    <w:tmpl w:val="86F0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7"/>
  </w:num>
  <w:num w:numId="12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265B1"/>
    <w:rsid w:val="00137D06"/>
    <w:rsid w:val="00162D18"/>
    <w:rsid w:val="001648D4"/>
    <w:rsid w:val="00167F11"/>
    <w:rsid w:val="00175F64"/>
    <w:rsid w:val="0018023A"/>
    <w:rsid w:val="001839DA"/>
    <w:rsid w:val="0019019D"/>
    <w:rsid w:val="0019041F"/>
    <w:rsid w:val="001B45FF"/>
    <w:rsid w:val="001B5C28"/>
    <w:rsid w:val="001D2678"/>
    <w:rsid w:val="001D7B51"/>
    <w:rsid w:val="001F0DD9"/>
    <w:rsid w:val="001F7310"/>
    <w:rsid w:val="00213152"/>
    <w:rsid w:val="002132EB"/>
    <w:rsid w:val="00220494"/>
    <w:rsid w:val="00223DE2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3C46"/>
    <w:rsid w:val="00312D70"/>
    <w:rsid w:val="003130F1"/>
    <w:rsid w:val="003178C3"/>
    <w:rsid w:val="003202D0"/>
    <w:rsid w:val="003341F7"/>
    <w:rsid w:val="00344A86"/>
    <w:rsid w:val="00345F57"/>
    <w:rsid w:val="0035407F"/>
    <w:rsid w:val="00354746"/>
    <w:rsid w:val="00384BD5"/>
    <w:rsid w:val="00391D36"/>
    <w:rsid w:val="00397E45"/>
    <w:rsid w:val="003C2B9E"/>
    <w:rsid w:val="003C37EC"/>
    <w:rsid w:val="003D21A8"/>
    <w:rsid w:val="003E45E0"/>
    <w:rsid w:val="003E6799"/>
    <w:rsid w:val="003E6D0A"/>
    <w:rsid w:val="003E7EC2"/>
    <w:rsid w:val="00405EB0"/>
    <w:rsid w:val="00407E2B"/>
    <w:rsid w:val="004102AF"/>
    <w:rsid w:val="00411B8C"/>
    <w:rsid w:val="004255A9"/>
    <w:rsid w:val="00430FB5"/>
    <w:rsid w:val="00434FCE"/>
    <w:rsid w:val="0045358C"/>
    <w:rsid w:val="00457F52"/>
    <w:rsid w:val="004606FF"/>
    <w:rsid w:val="00460889"/>
    <w:rsid w:val="00460B63"/>
    <w:rsid w:val="00460F3B"/>
    <w:rsid w:val="00466621"/>
    <w:rsid w:val="00474734"/>
    <w:rsid w:val="004816E0"/>
    <w:rsid w:val="004903D2"/>
    <w:rsid w:val="00491E41"/>
    <w:rsid w:val="004B18AE"/>
    <w:rsid w:val="004B2474"/>
    <w:rsid w:val="004B7369"/>
    <w:rsid w:val="004D74D0"/>
    <w:rsid w:val="004D7689"/>
    <w:rsid w:val="0050591B"/>
    <w:rsid w:val="00540138"/>
    <w:rsid w:val="005411EA"/>
    <w:rsid w:val="0054388E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5E57"/>
    <w:rsid w:val="006A67FF"/>
    <w:rsid w:val="006C62B1"/>
    <w:rsid w:val="006E24B3"/>
    <w:rsid w:val="006E25C4"/>
    <w:rsid w:val="006F5575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3104"/>
    <w:rsid w:val="00916987"/>
    <w:rsid w:val="0092083B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C316A"/>
    <w:rsid w:val="009C7C32"/>
    <w:rsid w:val="009E0111"/>
    <w:rsid w:val="009E298B"/>
    <w:rsid w:val="009E3B8F"/>
    <w:rsid w:val="009E620C"/>
    <w:rsid w:val="009F1705"/>
    <w:rsid w:val="00A1536B"/>
    <w:rsid w:val="00A21D67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A5F"/>
    <w:rsid w:val="00A47EC6"/>
    <w:rsid w:val="00A530CD"/>
    <w:rsid w:val="00A57AE9"/>
    <w:rsid w:val="00A64843"/>
    <w:rsid w:val="00A66777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68B7"/>
    <w:rsid w:val="00B24AC9"/>
    <w:rsid w:val="00B26B4D"/>
    <w:rsid w:val="00B52AE4"/>
    <w:rsid w:val="00B90D6F"/>
    <w:rsid w:val="00B9278E"/>
    <w:rsid w:val="00B93C6B"/>
    <w:rsid w:val="00BA0E1C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0F6"/>
    <w:rsid w:val="00C167D0"/>
    <w:rsid w:val="00C20B20"/>
    <w:rsid w:val="00C27C84"/>
    <w:rsid w:val="00C3256A"/>
    <w:rsid w:val="00C435F0"/>
    <w:rsid w:val="00C4582D"/>
    <w:rsid w:val="00C5107A"/>
    <w:rsid w:val="00C52E76"/>
    <w:rsid w:val="00C57655"/>
    <w:rsid w:val="00C675B0"/>
    <w:rsid w:val="00C715AA"/>
    <w:rsid w:val="00C92EB0"/>
    <w:rsid w:val="00CA14EB"/>
    <w:rsid w:val="00CA2DA0"/>
    <w:rsid w:val="00CB0355"/>
    <w:rsid w:val="00CB10AB"/>
    <w:rsid w:val="00CB5592"/>
    <w:rsid w:val="00CC0CC5"/>
    <w:rsid w:val="00CC14DA"/>
    <w:rsid w:val="00CD511D"/>
    <w:rsid w:val="00CD6C09"/>
    <w:rsid w:val="00CE3B1D"/>
    <w:rsid w:val="00D0061F"/>
    <w:rsid w:val="00D02198"/>
    <w:rsid w:val="00D111C3"/>
    <w:rsid w:val="00D23C5D"/>
    <w:rsid w:val="00D312F0"/>
    <w:rsid w:val="00D35928"/>
    <w:rsid w:val="00D400FC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36A2"/>
    <w:rsid w:val="00E93D51"/>
    <w:rsid w:val="00EA0427"/>
    <w:rsid w:val="00EB3146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1A4D"/>
    <w:rsid w:val="00F547F3"/>
    <w:rsid w:val="00F64D6F"/>
    <w:rsid w:val="00F81222"/>
    <w:rsid w:val="00F81C59"/>
    <w:rsid w:val="00F841C7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5F96E-3D38-4AD3-985C-538E44E38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10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159</cp:revision>
  <cp:lastPrinted>2020-07-21T01:19:00Z</cp:lastPrinted>
  <dcterms:created xsi:type="dcterms:W3CDTF">2019-04-08T04:30:00Z</dcterms:created>
  <dcterms:modified xsi:type="dcterms:W3CDTF">2022-05-06T03:18:00Z</dcterms:modified>
</cp:coreProperties>
</file>