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752324">
        <w:rPr>
          <w:rFonts w:ascii="Mistral" w:hAnsi="Mistral" w:cs="Rod"/>
          <w:bCs/>
          <w:sz w:val="40"/>
          <w:szCs w:val="40"/>
        </w:rPr>
        <w:t>30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752324">
        <w:rPr>
          <w:rFonts w:ascii="Mistral" w:hAnsi="Mistral" w:cs="Rod"/>
          <w:bCs/>
          <w:sz w:val="40"/>
          <w:szCs w:val="40"/>
        </w:rPr>
        <w:t>17</w:t>
      </w:r>
      <w:r w:rsidR="009E0111">
        <w:rPr>
          <w:rFonts w:ascii="Mistral" w:hAnsi="Mistral" w:cs="Rod"/>
          <w:bCs/>
          <w:sz w:val="40"/>
          <w:szCs w:val="40"/>
        </w:rPr>
        <w:t>.</w:t>
      </w:r>
      <w:r w:rsidR="008B6A68">
        <w:rPr>
          <w:rFonts w:ascii="Mistral" w:hAnsi="Mistral" w:cs="Rod"/>
          <w:bCs/>
          <w:sz w:val="40"/>
          <w:szCs w:val="40"/>
        </w:rPr>
        <w:t>1</w:t>
      </w:r>
      <w:r w:rsidR="00752324">
        <w:rPr>
          <w:rFonts w:ascii="Mistral" w:hAnsi="Mistral" w:cs="Rod"/>
          <w:bCs/>
          <w:sz w:val="40"/>
          <w:szCs w:val="40"/>
        </w:rPr>
        <w:t>1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6F5575" w:rsidRDefault="006F5575" w:rsidP="00072CBA">
      <w:pPr>
        <w:jc w:val="center"/>
        <w:rPr>
          <w:sz w:val="22"/>
          <w:szCs w:val="22"/>
        </w:rPr>
      </w:pPr>
    </w:p>
    <w:p w:rsidR="00752324" w:rsidRPr="00773FD5" w:rsidRDefault="00752324" w:rsidP="00752324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773FD5">
        <w:rPr>
          <w:rFonts w:ascii="Segoe UI" w:hAnsi="Segoe UI" w:cs="Segoe UI"/>
          <w:b/>
          <w:bCs/>
          <w:sz w:val="20"/>
          <w:szCs w:val="20"/>
        </w:rPr>
        <w:t xml:space="preserve">В Новосибирской области в 2023 году будет </w:t>
      </w:r>
      <w:proofErr w:type="gramStart"/>
      <w:r w:rsidRPr="00773FD5">
        <w:rPr>
          <w:rFonts w:ascii="Segoe UI" w:hAnsi="Segoe UI" w:cs="Segoe UI"/>
          <w:b/>
          <w:bCs/>
          <w:sz w:val="20"/>
          <w:szCs w:val="20"/>
        </w:rPr>
        <w:t>проводится</w:t>
      </w:r>
      <w:proofErr w:type="gramEnd"/>
      <w:r w:rsidRPr="00773FD5">
        <w:rPr>
          <w:rFonts w:ascii="Segoe UI" w:hAnsi="Segoe UI" w:cs="Segoe UI"/>
          <w:b/>
          <w:bCs/>
          <w:sz w:val="20"/>
          <w:szCs w:val="20"/>
        </w:rPr>
        <w:t xml:space="preserve">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773FD5">
        <w:rPr>
          <w:rFonts w:ascii="Segoe UI" w:hAnsi="Segoe UI" w:cs="Segoe UI"/>
          <w:b/>
          <w:bCs/>
          <w:sz w:val="20"/>
          <w:szCs w:val="20"/>
        </w:rPr>
        <w:t>машино</w:t>
      </w:r>
      <w:proofErr w:type="spellEnd"/>
      <w:r w:rsidRPr="00773FD5">
        <w:rPr>
          <w:rFonts w:ascii="Segoe UI" w:hAnsi="Segoe UI" w:cs="Segoe UI"/>
          <w:b/>
          <w:bCs/>
          <w:sz w:val="20"/>
          <w:szCs w:val="20"/>
        </w:rPr>
        <w:t>-мест</w:t>
      </w:r>
    </w:p>
    <w:p w:rsidR="00752324" w:rsidRPr="00773FD5" w:rsidRDefault="00752324" w:rsidP="00752324">
      <w:pPr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752324" w:rsidRPr="00773FD5" w:rsidRDefault="00752324" w:rsidP="00752324">
      <w:pPr>
        <w:ind w:firstLine="709"/>
        <w:jc w:val="both"/>
        <w:rPr>
          <w:sz w:val="20"/>
          <w:szCs w:val="20"/>
        </w:rPr>
      </w:pPr>
      <w:r w:rsidRPr="00773FD5">
        <w:rPr>
          <w:sz w:val="20"/>
          <w:szCs w:val="20"/>
        </w:rPr>
        <w:t xml:space="preserve">Департамент имущества и земельных отношений Новосибирской области извещает, что в 2023 году на территории Новосибирской области будут проводиться работы по государственной кадастровой оценке зданий, помещений, сооружений, объектов незавершенного строительства, </w:t>
      </w:r>
      <w:proofErr w:type="spellStart"/>
      <w:r w:rsidRPr="00773FD5">
        <w:rPr>
          <w:sz w:val="20"/>
          <w:szCs w:val="20"/>
        </w:rPr>
        <w:t>машино</w:t>
      </w:r>
      <w:proofErr w:type="spellEnd"/>
      <w:r w:rsidRPr="00773FD5">
        <w:rPr>
          <w:sz w:val="20"/>
          <w:szCs w:val="20"/>
        </w:rPr>
        <w:t>-мест.</w:t>
      </w:r>
    </w:p>
    <w:p w:rsidR="00752324" w:rsidRPr="00773FD5" w:rsidRDefault="00752324" w:rsidP="00752324">
      <w:pPr>
        <w:ind w:firstLine="709"/>
        <w:jc w:val="both"/>
        <w:rPr>
          <w:sz w:val="20"/>
          <w:szCs w:val="20"/>
        </w:rPr>
      </w:pPr>
      <w:r w:rsidRPr="00773FD5">
        <w:rPr>
          <w:sz w:val="20"/>
          <w:szCs w:val="20"/>
        </w:rPr>
        <w:t xml:space="preserve">Решение 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73FD5">
        <w:rPr>
          <w:sz w:val="20"/>
          <w:szCs w:val="20"/>
        </w:rPr>
        <w:t>машино</w:t>
      </w:r>
      <w:proofErr w:type="spellEnd"/>
      <w:r w:rsidRPr="00773FD5">
        <w:rPr>
          <w:sz w:val="20"/>
          <w:szCs w:val="20"/>
        </w:rPr>
        <w:t>-мест принято 21 октября 2021 года:</w:t>
      </w:r>
    </w:p>
    <w:p w:rsidR="00752324" w:rsidRPr="00773FD5" w:rsidRDefault="00752324" w:rsidP="00752324">
      <w:pPr>
        <w:ind w:firstLine="709"/>
        <w:jc w:val="both"/>
        <w:rPr>
          <w:sz w:val="20"/>
          <w:szCs w:val="20"/>
        </w:rPr>
      </w:pPr>
      <w:r w:rsidRPr="00773FD5">
        <w:rPr>
          <w:sz w:val="20"/>
          <w:szCs w:val="20"/>
        </w:rPr>
        <w:t xml:space="preserve">- приказ департамента имущества и земельных отношений Новосибирской области от 21.10.2021 № 3894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73FD5">
        <w:rPr>
          <w:sz w:val="20"/>
          <w:szCs w:val="20"/>
        </w:rPr>
        <w:t>машино</w:t>
      </w:r>
      <w:proofErr w:type="spellEnd"/>
      <w:r w:rsidRPr="00773FD5">
        <w:rPr>
          <w:sz w:val="20"/>
          <w:szCs w:val="20"/>
        </w:rPr>
        <w:t>-мест на территории Новосибирской области».</w:t>
      </w:r>
    </w:p>
    <w:p w:rsidR="00752324" w:rsidRPr="00773FD5" w:rsidRDefault="00752324" w:rsidP="00752324">
      <w:pPr>
        <w:ind w:firstLine="709"/>
        <w:jc w:val="both"/>
        <w:rPr>
          <w:sz w:val="20"/>
          <w:szCs w:val="20"/>
        </w:rPr>
      </w:pPr>
      <w:r w:rsidRPr="00773FD5">
        <w:rPr>
          <w:sz w:val="20"/>
          <w:szCs w:val="20"/>
        </w:rPr>
        <w:t xml:space="preserve">Работы по государственной кадастровой оценке зданий, помещений, сооружений, объектов незавершенного строительства, </w:t>
      </w:r>
      <w:proofErr w:type="spellStart"/>
      <w:r w:rsidRPr="00773FD5">
        <w:rPr>
          <w:sz w:val="20"/>
          <w:szCs w:val="20"/>
        </w:rPr>
        <w:t>машино</w:t>
      </w:r>
      <w:proofErr w:type="spellEnd"/>
      <w:r w:rsidRPr="00773FD5">
        <w:rPr>
          <w:sz w:val="20"/>
          <w:szCs w:val="20"/>
        </w:rPr>
        <w:t>-мест проводятся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 w:rsidR="00752324" w:rsidRPr="00773FD5" w:rsidRDefault="00752324" w:rsidP="00752324">
      <w:pPr>
        <w:ind w:firstLine="709"/>
        <w:jc w:val="both"/>
        <w:rPr>
          <w:sz w:val="20"/>
          <w:szCs w:val="20"/>
          <w:u w:val="single"/>
        </w:rPr>
      </w:pPr>
      <w:r w:rsidRPr="00773FD5">
        <w:rPr>
          <w:sz w:val="20"/>
          <w:szCs w:val="20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НСО «ЦКО и БТИ» декларации о характеристиках соответствующих объектов недвижимости </w:t>
      </w:r>
      <w:r w:rsidRPr="00773FD5">
        <w:rPr>
          <w:b/>
          <w:sz w:val="20"/>
          <w:szCs w:val="20"/>
          <w:u w:val="single"/>
        </w:rPr>
        <w:t>до 01.01.2023 года.</w:t>
      </w:r>
    </w:p>
    <w:p w:rsidR="00752324" w:rsidRPr="00773FD5" w:rsidRDefault="00752324" w:rsidP="00752324">
      <w:pPr>
        <w:ind w:firstLine="709"/>
        <w:jc w:val="both"/>
        <w:rPr>
          <w:sz w:val="20"/>
          <w:szCs w:val="20"/>
        </w:rPr>
      </w:pPr>
      <w:r w:rsidRPr="00773FD5">
        <w:rPr>
          <w:sz w:val="20"/>
          <w:szCs w:val="20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 w:rsidR="00752324" w:rsidRPr="00773FD5" w:rsidRDefault="00752324" w:rsidP="00752324">
      <w:pPr>
        <w:ind w:firstLine="709"/>
        <w:jc w:val="both"/>
        <w:rPr>
          <w:sz w:val="20"/>
          <w:szCs w:val="20"/>
        </w:rPr>
      </w:pPr>
      <w:r w:rsidRPr="00773FD5">
        <w:rPr>
          <w:sz w:val="20"/>
          <w:szCs w:val="20"/>
        </w:rPr>
        <w:lastRenderedPageBreak/>
        <w:t>Порядок рассмотрения декларации о характеристиках объекта недвижимости, в том числе ее форма, утверждены приказом Минэкономразвития России от 27.12.2016 № 846.</w:t>
      </w:r>
    </w:p>
    <w:p w:rsidR="00752324" w:rsidRPr="00773FD5" w:rsidRDefault="00752324" w:rsidP="00752324">
      <w:pPr>
        <w:ind w:firstLine="709"/>
        <w:jc w:val="both"/>
        <w:rPr>
          <w:sz w:val="20"/>
          <w:szCs w:val="20"/>
        </w:rPr>
      </w:pPr>
      <w:r w:rsidRPr="00773FD5">
        <w:rPr>
          <w:sz w:val="20"/>
          <w:szCs w:val="20"/>
        </w:rPr>
        <w:t xml:space="preserve">Способы подачи деклараций: </w:t>
      </w:r>
    </w:p>
    <w:p w:rsidR="00752324" w:rsidRPr="00773FD5" w:rsidRDefault="00752324" w:rsidP="00752324">
      <w:pPr>
        <w:ind w:firstLine="709"/>
        <w:jc w:val="both"/>
        <w:rPr>
          <w:sz w:val="20"/>
          <w:szCs w:val="20"/>
        </w:rPr>
      </w:pPr>
      <w:r w:rsidRPr="00773FD5">
        <w:rPr>
          <w:sz w:val="20"/>
          <w:szCs w:val="20"/>
        </w:rPr>
        <w:t xml:space="preserve">- почтовым отправлением в адрес ГБУ НСО «ЦКО и БТИ»: 630004, Новосибирская область, г. Новосибирск, ул. Сибирская, 15; </w:t>
      </w:r>
    </w:p>
    <w:p w:rsidR="00752324" w:rsidRPr="00773FD5" w:rsidRDefault="00752324" w:rsidP="00752324">
      <w:pPr>
        <w:ind w:firstLine="709"/>
        <w:jc w:val="both"/>
        <w:rPr>
          <w:sz w:val="20"/>
          <w:szCs w:val="20"/>
        </w:rPr>
      </w:pPr>
      <w:r w:rsidRPr="00773FD5">
        <w:rPr>
          <w:sz w:val="20"/>
          <w:szCs w:val="20"/>
        </w:rPr>
        <w:t xml:space="preserve">- на адрес электронной почты: kanc@noti.ru, </w:t>
      </w:r>
      <w:hyperlink r:id="rId9" w:history="1">
        <w:r w:rsidRPr="00773FD5">
          <w:rPr>
            <w:sz w:val="20"/>
            <w:szCs w:val="20"/>
          </w:rPr>
          <w:t>mkv@noti.ru</w:t>
        </w:r>
      </w:hyperlink>
      <w:r w:rsidRPr="00773FD5">
        <w:rPr>
          <w:sz w:val="20"/>
          <w:szCs w:val="20"/>
        </w:rPr>
        <w:t xml:space="preserve">; </w:t>
      </w:r>
    </w:p>
    <w:p w:rsidR="00752324" w:rsidRPr="00773FD5" w:rsidRDefault="00752324" w:rsidP="00752324">
      <w:pPr>
        <w:ind w:firstLine="709"/>
        <w:jc w:val="both"/>
        <w:rPr>
          <w:sz w:val="20"/>
          <w:szCs w:val="20"/>
        </w:rPr>
      </w:pPr>
      <w:r w:rsidRPr="00773FD5">
        <w:rPr>
          <w:sz w:val="20"/>
          <w:szCs w:val="20"/>
        </w:rPr>
        <w:t xml:space="preserve">- непосредственно при личном обращении в ГБУ НСО «ЦКО и БТИ» по адресу: г. Новосибирск, ул. </w:t>
      </w:r>
      <w:proofErr w:type="gramStart"/>
      <w:r w:rsidRPr="00773FD5">
        <w:rPr>
          <w:sz w:val="20"/>
          <w:szCs w:val="20"/>
        </w:rPr>
        <w:t>Сибирская</w:t>
      </w:r>
      <w:proofErr w:type="gramEnd"/>
      <w:r w:rsidRPr="00773FD5">
        <w:rPr>
          <w:sz w:val="20"/>
          <w:szCs w:val="20"/>
        </w:rPr>
        <w:t>, 15 (время приема: пн.-чт. с 8:00 до 17:00, пт. с 8:00 до 16:00, перерыв на обед 12:00-12:48).</w:t>
      </w:r>
    </w:p>
    <w:p w:rsidR="00752324" w:rsidRPr="00773FD5" w:rsidRDefault="00752324" w:rsidP="00752324">
      <w:pPr>
        <w:jc w:val="both"/>
        <w:rPr>
          <w:sz w:val="20"/>
          <w:szCs w:val="20"/>
        </w:rPr>
      </w:pPr>
      <w:r w:rsidRPr="00773FD5">
        <w:rPr>
          <w:sz w:val="20"/>
          <w:szCs w:val="20"/>
        </w:rPr>
        <w:t xml:space="preserve">Контактные телефоны: 217-22-04, 221-81-18, 221-55-69, сайт: </w:t>
      </w:r>
      <w:hyperlink r:id="rId10" w:history="1">
        <w:r w:rsidRPr="00773FD5">
          <w:rPr>
            <w:sz w:val="20"/>
            <w:szCs w:val="20"/>
          </w:rPr>
          <w:t>www.noti.ru</w:t>
        </w:r>
      </w:hyperlink>
      <w:r w:rsidRPr="00773FD5">
        <w:rPr>
          <w:sz w:val="20"/>
          <w:szCs w:val="20"/>
        </w:rPr>
        <w:t>.</w:t>
      </w:r>
    </w:p>
    <w:p w:rsidR="00752324" w:rsidRPr="00773FD5" w:rsidRDefault="00752324" w:rsidP="00752324">
      <w:pPr>
        <w:jc w:val="both"/>
        <w:rPr>
          <w:rFonts w:ascii="Segoe UI" w:hAnsi="Segoe UI" w:cs="Segoe UI"/>
          <w:sz w:val="20"/>
          <w:szCs w:val="20"/>
        </w:rPr>
      </w:pPr>
    </w:p>
    <w:p w:rsidR="00752324" w:rsidRPr="00773FD5" w:rsidRDefault="00752324" w:rsidP="00752324">
      <w:pPr>
        <w:jc w:val="both"/>
        <w:rPr>
          <w:rFonts w:ascii="Segoe UI" w:hAnsi="Segoe UI" w:cs="Segoe UI"/>
          <w:sz w:val="20"/>
          <w:szCs w:val="20"/>
        </w:rPr>
      </w:pPr>
    </w:p>
    <w:p w:rsidR="008C4F3E" w:rsidRDefault="00752324" w:rsidP="00D47A72">
      <w:pPr>
        <w:spacing w:after="200"/>
        <w:rPr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73293975" wp14:editId="5E2D0292">
            <wp:extent cx="4686300" cy="67118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0299" cy="671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324" w:rsidRDefault="00752324" w:rsidP="00D47A72">
      <w:pPr>
        <w:spacing w:after="200"/>
        <w:rPr>
          <w:sz w:val="20"/>
          <w:szCs w:val="20"/>
          <w:lang w:eastAsia="en-US"/>
        </w:rPr>
      </w:pPr>
    </w:p>
    <w:p w:rsidR="00752324" w:rsidRDefault="00752324" w:rsidP="00D47A72">
      <w:pPr>
        <w:spacing w:after="200"/>
        <w:rPr>
          <w:sz w:val="20"/>
          <w:szCs w:val="20"/>
          <w:lang w:eastAsia="en-US"/>
        </w:rPr>
      </w:pPr>
    </w:p>
    <w:p w:rsidR="00752324" w:rsidRDefault="00752324" w:rsidP="00D47A72">
      <w:pPr>
        <w:spacing w:after="200"/>
        <w:rPr>
          <w:sz w:val="20"/>
          <w:szCs w:val="20"/>
          <w:lang w:eastAsia="en-US"/>
        </w:rPr>
      </w:pPr>
    </w:p>
    <w:p w:rsidR="00752324" w:rsidRDefault="00752324" w:rsidP="00D47A72">
      <w:pPr>
        <w:spacing w:after="200"/>
        <w:rPr>
          <w:sz w:val="20"/>
          <w:szCs w:val="20"/>
          <w:lang w:eastAsia="en-US"/>
        </w:rPr>
      </w:pPr>
    </w:p>
    <w:p w:rsidR="00752324" w:rsidRDefault="00752324" w:rsidP="00D47A72">
      <w:pPr>
        <w:spacing w:after="200"/>
        <w:rPr>
          <w:sz w:val="20"/>
          <w:szCs w:val="20"/>
          <w:lang w:eastAsia="en-US"/>
        </w:rPr>
      </w:pP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АДМИНИСТРАЦИЯ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РЕПЬЕВСКОГО СЕЛЬСОВЕТА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ТОГУЧИНСКОГО РАЙОНА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НОВОСИБИРСКОЙ ОБЛАСТИ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</w:p>
    <w:p w:rsidR="00752324" w:rsidRPr="00752324" w:rsidRDefault="00752324" w:rsidP="00752324">
      <w:pPr>
        <w:jc w:val="center"/>
        <w:rPr>
          <w:sz w:val="20"/>
          <w:szCs w:val="20"/>
        </w:rPr>
      </w:pP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ПОСТАНОВЛЕНИЕ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16.11.2021 № 155</w:t>
      </w:r>
    </w:p>
    <w:p w:rsidR="00752324" w:rsidRPr="00752324" w:rsidRDefault="00752324" w:rsidP="00752324">
      <w:pPr>
        <w:jc w:val="center"/>
        <w:rPr>
          <w:b/>
          <w:sz w:val="20"/>
          <w:szCs w:val="20"/>
        </w:rPr>
      </w:pP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с. Репьево</w:t>
      </w:r>
    </w:p>
    <w:p w:rsidR="00752324" w:rsidRPr="00752324" w:rsidRDefault="00752324" w:rsidP="00752324">
      <w:pPr>
        <w:suppressAutoHyphens/>
        <w:ind w:left="708" w:firstLine="708"/>
        <w:jc w:val="both"/>
        <w:rPr>
          <w:sz w:val="20"/>
          <w:szCs w:val="20"/>
          <w:lang w:eastAsia="zh-CN"/>
        </w:rPr>
      </w:pPr>
      <w:r w:rsidRPr="00752324">
        <w:rPr>
          <w:sz w:val="20"/>
          <w:szCs w:val="20"/>
          <w:lang w:eastAsia="zh-CN"/>
        </w:rPr>
        <w:t> </w:t>
      </w:r>
    </w:p>
    <w:p w:rsidR="00752324" w:rsidRPr="00752324" w:rsidRDefault="00752324" w:rsidP="00752324">
      <w:pPr>
        <w:suppressAutoHyphens/>
        <w:jc w:val="center"/>
        <w:rPr>
          <w:bCs/>
          <w:sz w:val="20"/>
          <w:szCs w:val="20"/>
          <w:lang w:eastAsia="zh-CN"/>
        </w:rPr>
      </w:pPr>
      <w:r w:rsidRPr="00752324">
        <w:rPr>
          <w:sz w:val="20"/>
          <w:szCs w:val="20"/>
          <w:lang w:eastAsia="zh-CN"/>
        </w:rPr>
        <w:t> </w:t>
      </w:r>
      <w:r w:rsidRPr="00752324">
        <w:rPr>
          <w:bCs/>
          <w:sz w:val="20"/>
          <w:szCs w:val="20"/>
          <w:lang w:eastAsia="zh-CN"/>
        </w:rPr>
        <w:t>Об отмене постановления от 30.11.2017  № 160 «Об утверждении муниципальной программы «Энергосбережение и повышение энергетической эффективности в  Репьевском сельсовете Тогучинского района Новосибирской области на 2018-2021 годы»</w:t>
      </w:r>
    </w:p>
    <w:p w:rsidR="00752324" w:rsidRPr="00752324" w:rsidRDefault="00752324" w:rsidP="00752324">
      <w:pPr>
        <w:suppressAutoHyphens/>
        <w:jc w:val="center"/>
        <w:rPr>
          <w:sz w:val="20"/>
          <w:szCs w:val="20"/>
          <w:lang w:eastAsia="zh-CN"/>
        </w:rPr>
      </w:pPr>
    </w:p>
    <w:p w:rsidR="00752324" w:rsidRPr="00752324" w:rsidRDefault="00752324" w:rsidP="00752324">
      <w:pPr>
        <w:suppressAutoHyphens/>
        <w:ind w:firstLine="851"/>
        <w:jc w:val="both"/>
        <w:rPr>
          <w:sz w:val="20"/>
          <w:szCs w:val="20"/>
          <w:lang w:eastAsia="zh-CN"/>
        </w:rPr>
      </w:pPr>
      <w:r w:rsidRPr="00752324">
        <w:rPr>
          <w:sz w:val="20"/>
          <w:szCs w:val="20"/>
          <w:lang w:eastAsia="zh-CN"/>
        </w:rPr>
        <w:t>администрация Репьевского сельсовета Тогучинского района Новосибирской области</w:t>
      </w:r>
    </w:p>
    <w:p w:rsidR="00752324" w:rsidRPr="00752324" w:rsidRDefault="00752324" w:rsidP="00752324">
      <w:pPr>
        <w:suppressAutoHyphens/>
        <w:ind w:firstLine="567"/>
        <w:jc w:val="both"/>
        <w:rPr>
          <w:sz w:val="20"/>
          <w:szCs w:val="20"/>
          <w:lang w:eastAsia="zh-CN"/>
        </w:rPr>
      </w:pPr>
      <w:r w:rsidRPr="00752324">
        <w:rPr>
          <w:sz w:val="20"/>
          <w:szCs w:val="20"/>
          <w:lang w:eastAsia="zh-CN"/>
        </w:rPr>
        <w:t xml:space="preserve">   </w:t>
      </w:r>
    </w:p>
    <w:p w:rsidR="00752324" w:rsidRPr="00752324" w:rsidRDefault="00752324" w:rsidP="00752324">
      <w:pPr>
        <w:suppressAutoHyphens/>
        <w:jc w:val="both"/>
        <w:rPr>
          <w:sz w:val="20"/>
          <w:szCs w:val="20"/>
          <w:lang w:eastAsia="zh-CN"/>
        </w:rPr>
      </w:pPr>
      <w:r w:rsidRPr="00752324">
        <w:rPr>
          <w:sz w:val="20"/>
          <w:szCs w:val="20"/>
          <w:lang w:eastAsia="zh-CN"/>
        </w:rPr>
        <w:t>ПОСТАНОВЛЯЕТ: </w:t>
      </w:r>
    </w:p>
    <w:p w:rsidR="00752324" w:rsidRPr="00752324" w:rsidRDefault="00752324" w:rsidP="00752324">
      <w:pPr>
        <w:suppressAutoHyphens/>
        <w:ind w:firstLine="851"/>
        <w:jc w:val="both"/>
        <w:rPr>
          <w:bCs/>
          <w:sz w:val="20"/>
          <w:szCs w:val="20"/>
          <w:lang w:eastAsia="zh-CN"/>
        </w:rPr>
      </w:pPr>
      <w:r w:rsidRPr="00752324">
        <w:rPr>
          <w:sz w:val="20"/>
          <w:szCs w:val="20"/>
          <w:lang w:eastAsia="zh-CN"/>
        </w:rPr>
        <w:t xml:space="preserve">1.  Отменить постановление от </w:t>
      </w:r>
      <w:r w:rsidRPr="00752324">
        <w:rPr>
          <w:bCs/>
          <w:sz w:val="20"/>
          <w:szCs w:val="20"/>
          <w:lang w:eastAsia="zh-CN"/>
        </w:rPr>
        <w:t>30.11.2017  № 160 «Об утверждении муниципальной программы «Энергосбережение и повышение энергетической эффективности в  Репьевском сельсовете Тогучинского района Новосибирской области на 2018-2021 годы».</w:t>
      </w:r>
    </w:p>
    <w:p w:rsidR="00752324" w:rsidRPr="00752324" w:rsidRDefault="00752324" w:rsidP="00752324">
      <w:pPr>
        <w:suppressAutoHyphens/>
        <w:ind w:firstLine="851"/>
        <w:jc w:val="both"/>
        <w:rPr>
          <w:bCs/>
          <w:sz w:val="20"/>
          <w:szCs w:val="20"/>
          <w:lang w:eastAsia="zh-CN"/>
        </w:rPr>
      </w:pPr>
      <w:r w:rsidRPr="00752324">
        <w:rPr>
          <w:bCs/>
          <w:sz w:val="20"/>
          <w:szCs w:val="20"/>
          <w:lang w:eastAsia="zh-CN"/>
        </w:rPr>
        <w:t>2. Опубликовать настоящее постановление в периодическом печатном издании «Репьевский Вестник» и разместить на официальном сайте администрации.</w:t>
      </w:r>
    </w:p>
    <w:p w:rsidR="00752324" w:rsidRPr="00752324" w:rsidRDefault="00752324" w:rsidP="00BA0E1C">
      <w:pPr>
        <w:numPr>
          <w:ilvl w:val="1"/>
          <w:numId w:val="2"/>
        </w:numPr>
        <w:suppressAutoHyphens/>
        <w:ind w:left="0" w:firstLine="851"/>
        <w:jc w:val="both"/>
        <w:rPr>
          <w:sz w:val="20"/>
          <w:szCs w:val="20"/>
          <w:lang w:eastAsia="zh-CN"/>
        </w:rPr>
      </w:pPr>
      <w:proofErr w:type="gramStart"/>
      <w:r w:rsidRPr="00752324">
        <w:rPr>
          <w:bCs/>
          <w:sz w:val="20"/>
          <w:szCs w:val="20"/>
          <w:lang w:eastAsia="zh-CN"/>
        </w:rPr>
        <w:t>Контроль за</w:t>
      </w:r>
      <w:proofErr w:type="gramEnd"/>
      <w:r w:rsidRPr="00752324">
        <w:rPr>
          <w:bCs/>
          <w:sz w:val="20"/>
          <w:szCs w:val="20"/>
          <w:lang w:eastAsia="zh-CN"/>
        </w:rPr>
        <w:t xml:space="preserve"> исполнением настоящего постановления оставляю за собой.</w:t>
      </w:r>
    </w:p>
    <w:p w:rsidR="00752324" w:rsidRPr="00752324" w:rsidRDefault="00752324" w:rsidP="00752324">
      <w:pPr>
        <w:suppressAutoHyphens/>
        <w:ind w:firstLine="851"/>
        <w:jc w:val="both"/>
        <w:rPr>
          <w:sz w:val="20"/>
          <w:szCs w:val="20"/>
          <w:lang w:eastAsia="zh-CN"/>
        </w:rPr>
      </w:pPr>
    </w:p>
    <w:p w:rsidR="00752324" w:rsidRPr="00752324" w:rsidRDefault="00752324" w:rsidP="00752324">
      <w:pPr>
        <w:suppressAutoHyphens/>
        <w:ind w:firstLine="851"/>
        <w:jc w:val="both"/>
        <w:rPr>
          <w:sz w:val="20"/>
          <w:szCs w:val="20"/>
          <w:lang w:eastAsia="zh-CN"/>
        </w:rPr>
      </w:pPr>
    </w:p>
    <w:p w:rsidR="00752324" w:rsidRPr="00752324" w:rsidRDefault="00752324" w:rsidP="00752324">
      <w:pPr>
        <w:suppressAutoHyphens/>
        <w:ind w:firstLine="567"/>
        <w:jc w:val="both"/>
        <w:rPr>
          <w:sz w:val="20"/>
          <w:szCs w:val="20"/>
          <w:lang w:eastAsia="zh-CN"/>
        </w:rPr>
      </w:pPr>
    </w:p>
    <w:p w:rsidR="00752324" w:rsidRPr="00752324" w:rsidRDefault="00752324" w:rsidP="00752324">
      <w:pPr>
        <w:autoSpaceDE w:val="0"/>
        <w:autoSpaceDN w:val="0"/>
        <w:adjustRightInd w:val="0"/>
        <w:rPr>
          <w:sz w:val="20"/>
          <w:szCs w:val="20"/>
        </w:rPr>
      </w:pPr>
      <w:r w:rsidRPr="00752324">
        <w:rPr>
          <w:sz w:val="20"/>
          <w:szCs w:val="20"/>
        </w:rPr>
        <w:t xml:space="preserve">Глава Репьевского сельсовета    </w:t>
      </w:r>
    </w:p>
    <w:p w:rsidR="00752324" w:rsidRPr="00752324" w:rsidRDefault="00752324" w:rsidP="00752324">
      <w:pPr>
        <w:autoSpaceDE w:val="0"/>
        <w:autoSpaceDN w:val="0"/>
        <w:adjustRightInd w:val="0"/>
        <w:rPr>
          <w:sz w:val="20"/>
          <w:szCs w:val="20"/>
        </w:rPr>
      </w:pPr>
      <w:r w:rsidRPr="00752324">
        <w:rPr>
          <w:sz w:val="20"/>
          <w:szCs w:val="20"/>
        </w:rPr>
        <w:t xml:space="preserve">Тогучинского района Новосибирской области                             А.В. Строков            </w:t>
      </w:r>
    </w:p>
    <w:p w:rsidR="00752324" w:rsidRPr="00752324" w:rsidRDefault="00752324" w:rsidP="00752324">
      <w:pPr>
        <w:suppressAutoHyphens/>
        <w:rPr>
          <w:sz w:val="20"/>
          <w:szCs w:val="20"/>
          <w:lang w:eastAsia="zh-CN"/>
        </w:rPr>
      </w:pPr>
    </w:p>
    <w:p w:rsidR="00752324" w:rsidRPr="00752324" w:rsidRDefault="00752324" w:rsidP="00752324">
      <w:pPr>
        <w:suppressAutoHyphens/>
        <w:rPr>
          <w:sz w:val="20"/>
          <w:szCs w:val="20"/>
          <w:lang w:eastAsia="zh-CN"/>
        </w:rPr>
      </w:pPr>
    </w:p>
    <w:p w:rsidR="00752324" w:rsidRPr="00752324" w:rsidRDefault="00752324" w:rsidP="00752324">
      <w:pPr>
        <w:suppressAutoHyphens/>
        <w:rPr>
          <w:sz w:val="20"/>
          <w:szCs w:val="20"/>
          <w:lang w:eastAsia="zh-CN"/>
        </w:rPr>
      </w:pPr>
    </w:p>
    <w:p w:rsidR="00752324" w:rsidRPr="00752324" w:rsidRDefault="00752324" w:rsidP="00752324">
      <w:pPr>
        <w:suppressAutoHyphens/>
        <w:rPr>
          <w:sz w:val="20"/>
          <w:szCs w:val="20"/>
          <w:lang w:eastAsia="zh-CN"/>
        </w:rPr>
      </w:pPr>
    </w:p>
    <w:p w:rsidR="00752324" w:rsidRPr="00752324" w:rsidRDefault="00752324" w:rsidP="00752324">
      <w:pPr>
        <w:suppressAutoHyphens/>
        <w:rPr>
          <w:sz w:val="20"/>
          <w:szCs w:val="20"/>
          <w:lang w:eastAsia="zh-CN"/>
        </w:rPr>
      </w:pPr>
      <w:r w:rsidRPr="00752324">
        <w:rPr>
          <w:sz w:val="20"/>
          <w:szCs w:val="20"/>
          <w:lang w:eastAsia="zh-CN"/>
        </w:rPr>
        <w:t>Линчевская</w:t>
      </w:r>
    </w:p>
    <w:p w:rsidR="00752324" w:rsidRPr="00752324" w:rsidRDefault="00752324" w:rsidP="00752324">
      <w:pPr>
        <w:suppressAutoHyphens/>
        <w:rPr>
          <w:sz w:val="20"/>
          <w:szCs w:val="20"/>
          <w:lang w:eastAsia="zh-CN"/>
        </w:rPr>
      </w:pPr>
      <w:r w:rsidRPr="00752324">
        <w:rPr>
          <w:sz w:val="20"/>
          <w:szCs w:val="20"/>
          <w:lang w:eastAsia="zh-CN"/>
        </w:rPr>
        <w:t>29-979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 xml:space="preserve">АДМИНИСТРАЦИЯ    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РЕПЬЕВСКОГО  СЕЛЬСОВЕТА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ТОГУЧИНСКОГО  РАЙОНА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НОВОСИБИРСКОЙ  ОБЛАСТИ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</w:p>
    <w:p w:rsidR="00752324" w:rsidRPr="00752324" w:rsidRDefault="00752324" w:rsidP="00752324">
      <w:pPr>
        <w:jc w:val="center"/>
        <w:rPr>
          <w:sz w:val="20"/>
          <w:szCs w:val="20"/>
        </w:rPr>
      </w:pP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ПОСТАНОВЛЕНИЕ</w:t>
      </w:r>
    </w:p>
    <w:p w:rsidR="00752324" w:rsidRPr="00752324" w:rsidRDefault="00752324" w:rsidP="00752324">
      <w:pPr>
        <w:rPr>
          <w:sz w:val="20"/>
          <w:szCs w:val="20"/>
        </w:rPr>
      </w:pP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16.11.2021 №  156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с. Репьево</w:t>
      </w:r>
    </w:p>
    <w:p w:rsidR="00752324" w:rsidRPr="00752324" w:rsidRDefault="00752324" w:rsidP="00752324">
      <w:pPr>
        <w:rPr>
          <w:sz w:val="20"/>
          <w:szCs w:val="20"/>
        </w:rPr>
      </w:pPr>
    </w:p>
    <w:p w:rsidR="00752324" w:rsidRPr="00752324" w:rsidRDefault="00752324" w:rsidP="00752324">
      <w:pPr>
        <w:jc w:val="center"/>
        <w:rPr>
          <w:sz w:val="20"/>
          <w:szCs w:val="20"/>
        </w:rPr>
      </w:pPr>
      <w:r w:rsidRPr="00752324">
        <w:rPr>
          <w:sz w:val="20"/>
          <w:szCs w:val="20"/>
        </w:rPr>
        <w:t>О внесении изменений в постановление от 29.04.2010 № 94 «О комиссии по жилищным вопросам при администрации Репьевского сельсовета»</w:t>
      </w:r>
    </w:p>
    <w:p w:rsidR="00752324" w:rsidRPr="00752324" w:rsidRDefault="00752324" w:rsidP="00752324">
      <w:pPr>
        <w:jc w:val="center"/>
        <w:rPr>
          <w:sz w:val="20"/>
          <w:szCs w:val="20"/>
        </w:rPr>
      </w:pPr>
    </w:p>
    <w:p w:rsidR="00752324" w:rsidRPr="00752324" w:rsidRDefault="00752324" w:rsidP="00752324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752324">
        <w:rPr>
          <w:sz w:val="20"/>
          <w:szCs w:val="20"/>
        </w:rPr>
        <w:t>В целях организации работы комиссии по жилищным вопросам при администрации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752324" w:rsidRPr="00752324" w:rsidRDefault="00752324" w:rsidP="00752324">
      <w:pPr>
        <w:rPr>
          <w:sz w:val="20"/>
          <w:szCs w:val="20"/>
        </w:rPr>
      </w:pPr>
    </w:p>
    <w:p w:rsidR="00752324" w:rsidRPr="00752324" w:rsidRDefault="00752324" w:rsidP="00752324">
      <w:pPr>
        <w:rPr>
          <w:sz w:val="20"/>
          <w:szCs w:val="20"/>
        </w:rPr>
      </w:pPr>
      <w:r w:rsidRPr="00752324">
        <w:rPr>
          <w:sz w:val="20"/>
          <w:szCs w:val="20"/>
        </w:rPr>
        <w:t>ПОСТАНОВЛЯЕТ:</w:t>
      </w:r>
    </w:p>
    <w:p w:rsidR="00752324" w:rsidRPr="00752324" w:rsidRDefault="00752324" w:rsidP="00752324">
      <w:pPr>
        <w:ind w:firstLine="700"/>
        <w:jc w:val="both"/>
        <w:rPr>
          <w:sz w:val="20"/>
          <w:szCs w:val="20"/>
        </w:rPr>
      </w:pPr>
      <w:r w:rsidRPr="00752324">
        <w:rPr>
          <w:sz w:val="20"/>
          <w:szCs w:val="20"/>
        </w:rPr>
        <w:t>1. Внести изменения в приложение 2, утвержденное постановлением от 29.04.2010 № 94 «О комиссии по жилищным вопросам при администрации Репьевского сельсовета», изложив в следующей редакции:</w:t>
      </w:r>
    </w:p>
    <w:p w:rsidR="00752324" w:rsidRPr="00752324" w:rsidRDefault="00752324" w:rsidP="00752324">
      <w:pPr>
        <w:jc w:val="center"/>
        <w:rPr>
          <w:bCs/>
          <w:sz w:val="20"/>
          <w:szCs w:val="20"/>
        </w:rPr>
      </w:pPr>
      <w:r w:rsidRPr="00752324">
        <w:rPr>
          <w:bCs/>
          <w:sz w:val="20"/>
          <w:szCs w:val="20"/>
        </w:rPr>
        <w:lastRenderedPageBreak/>
        <w:t>«Состав комиссии по жилищным вопросам при администрации Репьевского сельсовета Тогучинского района Новосибирской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094"/>
      </w:tblGrid>
      <w:tr w:rsidR="00752324" w:rsidRPr="00752324" w:rsidTr="00FA4455">
        <w:trPr>
          <w:jc w:val="center"/>
        </w:trPr>
        <w:tc>
          <w:tcPr>
            <w:tcW w:w="4608" w:type="dxa"/>
            <w:shd w:val="clear" w:color="auto" w:fill="auto"/>
            <w:vAlign w:val="center"/>
          </w:tcPr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>Строков Александр Владимирович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>Председатель комиссии,</w:t>
            </w:r>
          </w:p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 xml:space="preserve">Глава Репьевского сельсовета </w:t>
            </w:r>
          </w:p>
        </w:tc>
      </w:tr>
      <w:tr w:rsidR="00752324" w:rsidRPr="00752324" w:rsidTr="00FA4455">
        <w:trPr>
          <w:jc w:val="center"/>
        </w:trPr>
        <w:tc>
          <w:tcPr>
            <w:tcW w:w="4608" w:type="dxa"/>
            <w:shd w:val="clear" w:color="auto" w:fill="auto"/>
            <w:vAlign w:val="center"/>
          </w:tcPr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>Лимонова Лариса Васильевна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 xml:space="preserve">секретарь комиссии, </w:t>
            </w:r>
          </w:p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>специалист администрации Репьевского сельсовета</w:t>
            </w:r>
          </w:p>
        </w:tc>
      </w:tr>
      <w:tr w:rsidR="00752324" w:rsidRPr="00752324" w:rsidTr="00FA4455">
        <w:trPr>
          <w:jc w:val="center"/>
        </w:trPr>
        <w:tc>
          <w:tcPr>
            <w:tcW w:w="4608" w:type="dxa"/>
            <w:shd w:val="clear" w:color="auto" w:fill="auto"/>
            <w:vAlign w:val="center"/>
          </w:tcPr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>Линчевская Ольга Сергеевна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 xml:space="preserve">член комиссии, </w:t>
            </w:r>
          </w:p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>заместитель главы администрации</w:t>
            </w:r>
          </w:p>
        </w:tc>
      </w:tr>
      <w:tr w:rsidR="00752324" w:rsidRPr="00752324" w:rsidTr="00FA4455">
        <w:trPr>
          <w:jc w:val="center"/>
        </w:trPr>
        <w:tc>
          <w:tcPr>
            <w:tcW w:w="4608" w:type="dxa"/>
            <w:shd w:val="clear" w:color="auto" w:fill="auto"/>
            <w:vAlign w:val="center"/>
          </w:tcPr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>Кривцова Анна Владимировна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>член комиссии, специалист администрации Репьевского сельсовета</w:t>
            </w:r>
          </w:p>
        </w:tc>
      </w:tr>
      <w:tr w:rsidR="00752324" w:rsidRPr="00752324" w:rsidTr="00FA4455">
        <w:trPr>
          <w:jc w:val="center"/>
        </w:trPr>
        <w:tc>
          <w:tcPr>
            <w:tcW w:w="4608" w:type="dxa"/>
            <w:shd w:val="clear" w:color="auto" w:fill="auto"/>
            <w:vAlign w:val="center"/>
          </w:tcPr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>Антонова Жанна Владимировна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752324" w:rsidRPr="00752324" w:rsidRDefault="00752324" w:rsidP="00752324">
            <w:pPr>
              <w:jc w:val="both"/>
              <w:rPr>
                <w:sz w:val="20"/>
                <w:szCs w:val="20"/>
              </w:rPr>
            </w:pPr>
            <w:r w:rsidRPr="00752324">
              <w:rPr>
                <w:sz w:val="20"/>
                <w:szCs w:val="20"/>
              </w:rPr>
              <w:t>член комиссии, специалист администрации Репьевского сельсовета</w:t>
            </w:r>
          </w:p>
        </w:tc>
      </w:tr>
    </w:tbl>
    <w:p w:rsidR="00752324" w:rsidRPr="00752324" w:rsidRDefault="00752324" w:rsidP="00752324">
      <w:pPr>
        <w:ind w:firstLine="700"/>
        <w:jc w:val="both"/>
        <w:rPr>
          <w:sz w:val="20"/>
          <w:szCs w:val="20"/>
        </w:rPr>
      </w:pPr>
      <w:r w:rsidRPr="00752324">
        <w:rPr>
          <w:sz w:val="20"/>
          <w:szCs w:val="20"/>
        </w:rPr>
        <w:t>2. Опубликовать постановление в периодическом печатном издании органов местного самоуправления «Репьевский Вестник».</w:t>
      </w:r>
    </w:p>
    <w:p w:rsidR="00752324" w:rsidRPr="00752324" w:rsidRDefault="00752324" w:rsidP="00752324">
      <w:pPr>
        <w:ind w:firstLine="700"/>
        <w:jc w:val="both"/>
        <w:rPr>
          <w:sz w:val="20"/>
          <w:szCs w:val="20"/>
        </w:rPr>
      </w:pPr>
      <w:r w:rsidRPr="00752324">
        <w:rPr>
          <w:sz w:val="20"/>
          <w:szCs w:val="20"/>
        </w:rPr>
        <w:t xml:space="preserve">3. </w:t>
      </w:r>
      <w:proofErr w:type="gramStart"/>
      <w:r w:rsidRPr="00752324">
        <w:rPr>
          <w:sz w:val="20"/>
          <w:szCs w:val="20"/>
        </w:rPr>
        <w:t>Контроль за</w:t>
      </w:r>
      <w:proofErr w:type="gramEnd"/>
      <w:r w:rsidRPr="00752324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752324" w:rsidRPr="00752324" w:rsidRDefault="00752324" w:rsidP="00752324">
      <w:pPr>
        <w:ind w:firstLine="900"/>
        <w:jc w:val="both"/>
        <w:rPr>
          <w:sz w:val="20"/>
          <w:szCs w:val="20"/>
        </w:rPr>
      </w:pPr>
    </w:p>
    <w:p w:rsidR="00752324" w:rsidRPr="00752324" w:rsidRDefault="00752324" w:rsidP="00752324">
      <w:pPr>
        <w:ind w:firstLine="900"/>
        <w:jc w:val="both"/>
        <w:rPr>
          <w:sz w:val="20"/>
          <w:szCs w:val="20"/>
        </w:rPr>
      </w:pPr>
    </w:p>
    <w:p w:rsidR="00752324" w:rsidRPr="00752324" w:rsidRDefault="00752324" w:rsidP="00752324">
      <w:pPr>
        <w:rPr>
          <w:sz w:val="20"/>
          <w:szCs w:val="20"/>
        </w:rPr>
      </w:pPr>
      <w:r w:rsidRPr="00752324">
        <w:rPr>
          <w:sz w:val="20"/>
          <w:szCs w:val="20"/>
        </w:rPr>
        <w:t>Глава Репьевского сельсовета</w:t>
      </w:r>
    </w:p>
    <w:p w:rsidR="00752324" w:rsidRPr="00752324" w:rsidRDefault="00752324" w:rsidP="00752324">
      <w:pPr>
        <w:rPr>
          <w:sz w:val="20"/>
          <w:szCs w:val="20"/>
        </w:rPr>
      </w:pPr>
      <w:r w:rsidRPr="00752324">
        <w:rPr>
          <w:sz w:val="20"/>
          <w:szCs w:val="20"/>
        </w:rPr>
        <w:t>Тогучинского района Новосибирской области                                  А. В. Строков</w:t>
      </w:r>
    </w:p>
    <w:p w:rsidR="00752324" w:rsidRPr="00752324" w:rsidRDefault="00752324" w:rsidP="00752324">
      <w:pPr>
        <w:rPr>
          <w:sz w:val="20"/>
          <w:szCs w:val="20"/>
        </w:rPr>
      </w:pPr>
    </w:p>
    <w:p w:rsidR="00752324" w:rsidRPr="00752324" w:rsidRDefault="00752324" w:rsidP="00752324">
      <w:pPr>
        <w:rPr>
          <w:sz w:val="20"/>
          <w:szCs w:val="20"/>
        </w:rPr>
      </w:pPr>
    </w:p>
    <w:p w:rsidR="00752324" w:rsidRPr="00752324" w:rsidRDefault="00752324" w:rsidP="00752324">
      <w:pPr>
        <w:rPr>
          <w:sz w:val="20"/>
          <w:szCs w:val="20"/>
        </w:rPr>
      </w:pPr>
      <w:r w:rsidRPr="00752324">
        <w:rPr>
          <w:sz w:val="20"/>
          <w:szCs w:val="20"/>
        </w:rPr>
        <w:t>Линчевская</w:t>
      </w:r>
    </w:p>
    <w:p w:rsidR="00752324" w:rsidRPr="00752324" w:rsidRDefault="00752324" w:rsidP="00752324">
      <w:pPr>
        <w:rPr>
          <w:sz w:val="20"/>
          <w:szCs w:val="20"/>
        </w:rPr>
      </w:pPr>
      <w:r w:rsidRPr="00752324">
        <w:rPr>
          <w:sz w:val="20"/>
          <w:szCs w:val="20"/>
        </w:rPr>
        <w:t>29-979</w:t>
      </w:r>
    </w:p>
    <w:p w:rsidR="00752324" w:rsidRPr="007E7CAA" w:rsidRDefault="00752324" w:rsidP="00752324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E7CAA">
        <w:rPr>
          <w:bCs/>
          <w:sz w:val="20"/>
          <w:szCs w:val="20"/>
        </w:rPr>
        <w:t xml:space="preserve">АДМИНИСТРАЦИЯ  </w:t>
      </w:r>
    </w:p>
    <w:p w:rsidR="00752324" w:rsidRPr="007E7CAA" w:rsidRDefault="00752324" w:rsidP="00752324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E7CAA">
        <w:rPr>
          <w:bCs/>
          <w:sz w:val="20"/>
          <w:szCs w:val="20"/>
        </w:rPr>
        <w:t>РЕПЬЕВСКОГО СЕЛЬСОВЕТА</w:t>
      </w:r>
    </w:p>
    <w:p w:rsidR="00752324" w:rsidRPr="007E7CAA" w:rsidRDefault="00752324" w:rsidP="00752324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E7CAA">
        <w:rPr>
          <w:bCs/>
          <w:sz w:val="20"/>
          <w:szCs w:val="20"/>
        </w:rPr>
        <w:t xml:space="preserve">ТОГУЧИНСКОГО РАЙОНА </w:t>
      </w:r>
    </w:p>
    <w:p w:rsidR="00752324" w:rsidRPr="007E7CAA" w:rsidRDefault="00752324" w:rsidP="00752324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E7CAA">
        <w:rPr>
          <w:bCs/>
          <w:sz w:val="20"/>
          <w:szCs w:val="20"/>
        </w:rPr>
        <w:t xml:space="preserve">НОВОСИБИРСКОЙ ОБЛАСТИ </w:t>
      </w:r>
    </w:p>
    <w:p w:rsidR="00752324" w:rsidRPr="007E7CAA" w:rsidRDefault="00752324" w:rsidP="00752324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52324" w:rsidRPr="007E7CAA" w:rsidRDefault="00752324" w:rsidP="00752324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52324" w:rsidRPr="007E7CAA" w:rsidRDefault="00752324" w:rsidP="00752324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E7CAA">
        <w:rPr>
          <w:bCs/>
          <w:sz w:val="20"/>
          <w:szCs w:val="20"/>
        </w:rPr>
        <w:t>ПОСТАНОВЛЕНИЕ</w:t>
      </w:r>
    </w:p>
    <w:p w:rsidR="00752324" w:rsidRPr="007E7CAA" w:rsidRDefault="00752324" w:rsidP="00752324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7E7CAA">
        <w:rPr>
          <w:sz w:val="20"/>
          <w:szCs w:val="20"/>
        </w:rPr>
        <w:t xml:space="preserve">        </w:t>
      </w:r>
    </w:p>
    <w:p w:rsidR="00752324" w:rsidRPr="007E7CAA" w:rsidRDefault="00752324" w:rsidP="00752324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7E7CAA">
        <w:rPr>
          <w:sz w:val="20"/>
          <w:szCs w:val="20"/>
        </w:rPr>
        <w:t>16.11.2021   № 157</w:t>
      </w:r>
    </w:p>
    <w:p w:rsidR="00752324" w:rsidRPr="007E7CAA" w:rsidRDefault="00752324" w:rsidP="0075232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52324" w:rsidRPr="007E7CAA" w:rsidRDefault="00752324" w:rsidP="0075232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E7CAA">
        <w:rPr>
          <w:sz w:val="20"/>
          <w:szCs w:val="20"/>
        </w:rPr>
        <w:t>с. Репьево</w:t>
      </w:r>
    </w:p>
    <w:p w:rsidR="00752324" w:rsidRPr="007E7CAA" w:rsidRDefault="00752324" w:rsidP="00752324">
      <w:pPr>
        <w:ind w:firstLine="612"/>
        <w:jc w:val="center"/>
        <w:rPr>
          <w:bCs/>
          <w:sz w:val="20"/>
          <w:szCs w:val="20"/>
        </w:rPr>
      </w:pPr>
    </w:p>
    <w:p w:rsidR="00752324" w:rsidRPr="007E7CAA" w:rsidRDefault="00752324" w:rsidP="00752324">
      <w:pPr>
        <w:jc w:val="center"/>
        <w:rPr>
          <w:sz w:val="20"/>
          <w:szCs w:val="20"/>
        </w:rPr>
      </w:pPr>
      <w:r w:rsidRPr="007E7CAA">
        <w:rPr>
          <w:bCs/>
          <w:sz w:val="20"/>
          <w:szCs w:val="20"/>
        </w:rPr>
        <w:t>Об утверждении Порядка исполнения решения о применении бюджетных мер принуждения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В соответствии с пунктом 4 статьи 306.2 </w:t>
      </w:r>
      <w:hyperlink r:id="rId12" w:tgtFrame="_blank" w:history="1">
        <w:r w:rsidRPr="007E7CAA">
          <w:rPr>
            <w:sz w:val="20"/>
            <w:szCs w:val="20"/>
          </w:rPr>
          <w:t>Бюджетного кодекса</w:t>
        </w:r>
      </w:hyperlink>
      <w:r w:rsidRPr="007E7CAA">
        <w:rPr>
          <w:sz w:val="20"/>
          <w:szCs w:val="20"/>
        </w:rPr>
        <w:t> Российской Федерации, Федеральным законом от 06.10.2003г. №131-ФЗ "Об общих принципах организации местного самоуправления в Российской Федерации", администрация Репьевского сельсовета Тогучинского района Новосибирской области</w:t>
      </w:r>
    </w:p>
    <w:p w:rsidR="00752324" w:rsidRPr="007E7CAA" w:rsidRDefault="00752324" w:rsidP="00752324">
      <w:pPr>
        <w:jc w:val="both"/>
        <w:rPr>
          <w:sz w:val="20"/>
          <w:szCs w:val="20"/>
        </w:rPr>
      </w:pPr>
    </w:p>
    <w:p w:rsidR="00752324" w:rsidRPr="007E7CAA" w:rsidRDefault="00752324" w:rsidP="00752324">
      <w:pPr>
        <w:jc w:val="both"/>
        <w:rPr>
          <w:sz w:val="20"/>
          <w:szCs w:val="20"/>
        </w:rPr>
      </w:pPr>
      <w:r w:rsidRPr="007E7CAA">
        <w:rPr>
          <w:sz w:val="20"/>
          <w:szCs w:val="20"/>
        </w:rPr>
        <w:t>ПОСТАНОВЛЯЕТ:</w:t>
      </w:r>
    </w:p>
    <w:p w:rsidR="00752324" w:rsidRPr="007E7CAA" w:rsidRDefault="00752324" w:rsidP="00752324">
      <w:pPr>
        <w:ind w:firstLine="851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1. Утвердить прилагаемый Порядок исполнения решения о применении бюджетных мер принуждения (Приложение 1).</w:t>
      </w:r>
    </w:p>
    <w:p w:rsidR="00752324" w:rsidRPr="007E7CAA" w:rsidRDefault="00752324" w:rsidP="00752324">
      <w:pPr>
        <w:ind w:firstLine="851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2. Опубликовать настоящее постановление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752324" w:rsidRPr="007E7CAA" w:rsidRDefault="00752324" w:rsidP="00752324">
      <w:pPr>
        <w:ind w:firstLine="851"/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3. </w:t>
      </w:r>
      <w:proofErr w:type="gramStart"/>
      <w:r w:rsidRPr="007E7CAA">
        <w:rPr>
          <w:sz w:val="20"/>
          <w:szCs w:val="20"/>
        </w:rPr>
        <w:t>Контроль за</w:t>
      </w:r>
      <w:proofErr w:type="gramEnd"/>
      <w:r w:rsidRPr="007E7CAA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   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</w:p>
    <w:p w:rsidR="00752324" w:rsidRPr="007E7CAA" w:rsidRDefault="00752324" w:rsidP="00752324">
      <w:pPr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Глава Репьевского сельсовета </w:t>
      </w:r>
    </w:p>
    <w:p w:rsidR="00752324" w:rsidRPr="007E7CAA" w:rsidRDefault="00752324" w:rsidP="00752324">
      <w:pPr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Тогучинского района Новосибирской области                                А.В. Строков                                                                                                 </w:t>
      </w:r>
    </w:p>
    <w:p w:rsidR="00752324" w:rsidRPr="007E7CAA" w:rsidRDefault="00752324" w:rsidP="00752324">
      <w:pPr>
        <w:jc w:val="both"/>
        <w:rPr>
          <w:sz w:val="20"/>
          <w:szCs w:val="20"/>
        </w:rPr>
      </w:pPr>
    </w:p>
    <w:p w:rsidR="00752324" w:rsidRPr="007E7CAA" w:rsidRDefault="00752324" w:rsidP="00752324">
      <w:pPr>
        <w:jc w:val="both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rPr>
          <w:sz w:val="20"/>
          <w:szCs w:val="20"/>
        </w:rPr>
      </w:pPr>
      <w:r w:rsidRPr="007E7CAA">
        <w:rPr>
          <w:sz w:val="20"/>
          <w:szCs w:val="20"/>
        </w:rPr>
        <w:t>Линчевская</w:t>
      </w:r>
    </w:p>
    <w:p w:rsidR="00752324" w:rsidRPr="007E7CAA" w:rsidRDefault="00752324" w:rsidP="00752324">
      <w:pPr>
        <w:rPr>
          <w:sz w:val="20"/>
          <w:szCs w:val="20"/>
        </w:rPr>
      </w:pPr>
      <w:r w:rsidRPr="007E7CAA">
        <w:rPr>
          <w:sz w:val="20"/>
          <w:szCs w:val="20"/>
        </w:rPr>
        <w:t>29-979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left="3544"/>
        <w:rPr>
          <w:sz w:val="20"/>
          <w:szCs w:val="20"/>
        </w:rPr>
      </w:pPr>
      <w:r w:rsidRPr="007E7CAA">
        <w:rPr>
          <w:sz w:val="20"/>
          <w:szCs w:val="20"/>
        </w:rPr>
        <w:t>Приложение 1</w:t>
      </w:r>
    </w:p>
    <w:p w:rsidR="00752324" w:rsidRPr="007E7CAA" w:rsidRDefault="00752324" w:rsidP="00752324">
      <w:pPr>
        <w:ind w:left="3544"/>
        <w:rPr>
          <w:sz w:val="20"/>
          <w:szCs w:val="20"/>
        </w:rPr>
      </w:pPr>
      <w:r w:rsidRPr="007E7CAA">
        <w:rPr>
          <w:sz w:val="20"/>
          <w:szCs w:val="20"/>
        </w:rPr>
        <w:t>к постановлению администрации</w:t>
      </w:r>
    </w:p>
    <w:p w:rsidR="00752324" w:rsidRPr="007E7CAA" w:rsidRDefault="00752324" w:rsidP="00752324">
      <w:pPr>
        <w:ind w:left="3544"/>
        <w:rPr>
          <w:sz w:val="20"/>
          <w:szCs w:val="20"/>
        </w:rPr>
      </w:pPr>
      <w:r w:rsidRPr="007E7CAA">
        <w:rPr>
          <w:sz w:val="20"/>
          <w:szCs w:val="20"/>
        </w:rPr>
        <w:t>Репьевского сельсовета  Тогучинского района</w:t>
      </w:r>
    </w:p>
    <w:p w:rsidR="00752324" w:rsidRPr="007E7CAA" w:rsidRDefault="00752324" w:rsidP="00752324">
      <w:pPr>
        <w:ind w:left="3544"/>
        <w:rPr>
          <w:sz w:val="20"/>
          <w:szCs w:val="20"/>
        </w:rPr>
      </w:pPr>
      <w:r w:rsidRPr="007E7CAA">
        <w:rPr>
          <w:sz w:val="20"/>
          <w:szCs w:val="20"/>
        </w:rPr>
        <w:t>Новосибирской области</w:t>
      </w:r>
    </w:p>
    <w:p w:rsidR="00752324" w:rsidRPr="007E7CAA" w:rsidRDefault="00752324" w:rsidP="00752324">
      <w:pPr>
        <w:ind w:left="3544"/>
        <w:rPr>
          <w:sz w:val="20"/>
          <w:szCs w:val="20"/>
        </w:rPr>
      </w:pPr>
      <w:r w:rsidRPr="007E7CAA">
        <w:rPr>
          <w:sz w:val="20"/>
          <w:szCs w:val="20"/>
        </w:rPr>
        <w:t>от 16.11.2021 г. № 157</w:t>
      </w:r>
    </w:p>
    <w:p w:rsidR="00752324" w:rsidRPr="007E7CAA" w:rsidRDefault="00752324" w:rsidP="00752324">
      <w:pPr>
        <w:jc w:val="center"/>
        <w:rPr>
          <w:bCs/>
          <w:sz w:val="20"/>
          <w:szCs w:val="20"/>
        </w:rPr>
      </w:pPr>
    </w:p>
    <w:p w:rsidR="00752324" w:rsidRPr="007E7CAA" w:rsidRDefault="00752324" w:rsidP="00752324">
      <w:pPr>
        <w:jc w:val="center"/>
        <w:rPr>
          <w:sz w:val="20"/>
          <w:szCs w:val="20"/>
        </w:rPr>
      </w:pPr>
      <w:r w:rsidRPr="007E7CAA">
        <w:rPr>
          <w:bCs/>
          <w:sz w:val="20"/>
          <w:szCs w:val="20"/>
        </w:rPr>
        <w:t>ПОРЯДОК</w:t>
      </w:r>
    </w:p>
    <w:p w:rsidR="00752324" w:rsidRPr="007E7CAA" w:rsidRDefault="00752324" w:rsidP="00752324">
      <w:pPr>
        <w:jc w:val="center"/>
        <w:rPr>
          <w:sz w:val="20"/>
          <w:szCs w:val="20"/>
        </w:rPr>
      </w:pPr>
      <w:r w:rsidRPr="007E7CAA">
        <w:rPr>
          <w:bCs/>
          <w:sz w:val="20"/>
          <w:szCs w:val="20"/>
        </w:rPr>
        <w:t>исполнения решения о применении бюджетных мер принуждения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center"/>
        <w:rPr>
          <w:sz w:val="20"/>
          <w:szCs w:val="20"/>
        </w:rPr>
      </w:pPr>
      <w:r w:rsidRPr="007E7CAA">
        <w:rPr>
          <w:bCs/>
          <w:sz w:val="20"/>
          <w:szCs w:val="20"/>
        </w:rPr>
        <w:t>I. Общие положения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1. Настоящий Порядок устанавливает правила исполнения решения финансового органа - администрации Репьевского сельсовета Тогучинского района Новосибирской области (далее – администрация) о применении бюджетных мер принуждения (за исключением передачи уполномоченному по местному бюджету Репьевского сельсовета Тогучинского района Новосибирской области части полномочий главного распорядителя, распорядителя и получателя бюджетных средств).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2. Решение администрации о применении бюджетных мер принуждения, принятое на основании уведомления о применении бюджетных мер принуждения Ревизионной комиссией Тогучинского района Новосибирской области, администрацией Репьевского сельсовета Тогучинского района Новосибирской области (далее – 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3. 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proofErr w:type="gramStart"/>
      <w:r w:rsidRPr="007E7CAA">
        <w:rPr>
          <w:sz w:val="20"/>
          <w:szCs w:val="20"/>
        </w:rPr>
        <w:t>Бюджетные меры принуждения, связанные с осуществлением бесспорного взыскания суммы средств, предоставленных из местного бюджета Репьевского сельсовета Тогучинского района Новосибирской области (далее – местный бюджет поселения)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области (далее – УФК по НСО) в</w:t>
      </w:r>
      <w:proofErr w:type="gramEnd"/>
      <w:r w:rsidRPr="007E7CAA">
        <w:rPr>
          <w:sz w:val="20"/>
          <w:szCs w:val="20"/>
        </w:rPr>
        <w:t xml:space="preserve"> </w:t>
      </w:r>
      <w:proofErr w:type="gramStart"/>
      <w:r w:rsidRPr="007E7CAA">
        <w:rPr>
          <w:sz w:val="20"/>
          <w:szCs w:val="20"/>
        </w:rPr>
        <w:t>соответствии</w:t>
      </w:r>
      <w:proofErr w:type="gramEnd"/>
      <w:r w:rsidRPr="007E7CAA">
        <w:rPr>
          <w:sz w:val="20"/>
          <w:szCs w:val="20"/>
        </w:rPr>
        <w:t xml:space="preserve"> с решением администрации о применении соответствующих бюджетных мер принуждения с соблюдением срока, установленного для исполнения решения о применении бюджетных мер принуждения.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center"/>
        <w:rPr>
          <w:sz w:val="20"/>
          <w:szCs w:val="20"/>
        </w:rPr>
      </w:pPr>
      <w:r w:rsidRPr="007E7CAA">
        <w:rPr>
          <w:bCs/>
          <w:sz w:val="20"/>
          <w:szCs w:val="20"/>
        </w:rPr>
        <w:t>II. Порядок исполнения решения о приостановлении (сокращении) предоставления межбюджетных трансфертов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 4. </w:t>
      </w:r>
      <w:proofErr w:type="gramStart"/>
      <w:r w:rsidRPr="007E7CAA">
        <w:rPr>
          <w:sz w:val="20"/>
          <w:szCs w:val="20"/>
        </w:rPr>
        <w:t>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Ревизионную комиссию Тогучинского  района Новосибирской области, направившая уведомление, (далее – орган финансового контроля), главного распорядителя средств местного бюджета, предоставившего средства из местного</w:t>
      </w:r>
      <w:proofErr w:type="gramEnd"/>
      <w:r w:rsidRPr="007E7CAA">
        <w:rPr>
          <w:sz w:val="20"/>
          <w:szCs w:val="20"/>
        </w:rPr>
        <w:t xml:space="preserve"> бюджета другому бюджету бюджетной системы Российской Федерации (далее – главный распорядитель бюджетных средств).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5. Приостановление предоставления межбюджетных трансфертов из местного бюджета реализуется администрацией путем сокращения доведенных (не доведения) на соответствующий период текущего финансового года главному распорядителю бюджетных сре</w:t>
      </w:r>
      <w:proofErr w:type="gramStart"/>
      <w:r w:rsidRPr="007E7CAA">
        <w:rPr>
          <w:sz w:val="20"/>
          <w:szCs w:val="20"/>
        </w:rPr>
        <w:t>дств пр</w:t>
      </w:r>
      <w:proofErr w:type="gramEnd"/>
      <w:r w:rsidRPr="007E7CAA">
        <w:rPr>
          <w:sz w:val="20"/>
          <w:szCs w:val="20"/>
        </w:rPr>
        <w:t>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6.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 сокращенных (недоведенных) на </w:t>
      </w:r>
      <w:r w:rsidRPr="007E7CAA">
        <w:rPr>
          <w:sz w:val="20"/>
          <w:szCs w:val="20"/>
        </w:rPr>
        <w:lastRenderedPageBreak/>
        <w:t>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дату, определенную в решении о возобновлении.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</w:t>
      </w:r>
      <w:proofErr w:type="gramStart"/>
      <w:r w:rsidRPr="007E7CAA">
        <w:rPr>
          <w:sz w:val="20"/>
          <w:szCs w:val="20"/>
        </w:rPr>
        <w:t>дств в т</w:t>
      </w:r>
      <w:proofErr w:type="gramEnd"/>
      <w:r w:rsidRPr="007E7CAA">
        <w:rPr>
          <w:sz w:val="20"/>
          <w:szCs w:val="20"/>
        </w:rPr>
        <w:t>ечение 2 рабочих дней со дня принятия решения о возобновлении.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7.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8.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9. 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10. </w:t>
      </w:r>
      <w:proofErr w:type="gramStart"/>
      <w:r w:rsidRPr="007E7CAA">
        <w:rPr>
          <w:sz w:val="20"/>
          <w:szCs w:val="20"/>
        </w:rPr>
        <w:t>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  <w:proofErr w:type="gramEnd"/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Информация о не приостановлении 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бюджетных сре</w:t>
      </w:r>
      <w:proofErr w:type="gramStart"/>
      <w:r w:rsidRPr="007E7CAA">
        <w:rPr>
          <w:sz w:val="20"/>
          <w:szCs w:val="20"/>
        </w:rPr>
        <w:t>дств в т</w:t>
      </w:r>
      <w:proofErr w:type="gramEnd"/>
      <w:r w:rsidRPr="007E7CAA">
        <w:rPr>
          <w:sz w:val="20"/>
          <w:szCs w:val="20"/>
        </w:rPr>
        <w:t>ечение 2 рабочих дней со дня принятия соответствующего решения.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11. К информации об устранении нарушения, повлекшего принятие решения о приостановлении, представленной органом финансового контроля, главным распорядителем бюджетных сре</w:t>
      </w:r>
      <w:proofErr w:type="gramStart"/>
      <w:r w:rsidRPr="007E7CAA">
        <w:rPr>
          <w:sz w:val="20"/>
          <w:szCs w:val="20"/>
        </w:rPr>
        <w:t>дств в с</w:t>
      </w:r>
      <w:proofErr w:type="gramEnd"/>
      <w:r w:rsidRPr="007E7CAA">
        <w:rPr>
          <w:sz w:val="20"/>
          <w:szCs w:val="20"/>
        </w:rPr>
        <w:t>оответствии с пунктами 6 и 10 настоящего Порядка, прикладываются документы, подтверждающие факт устранения бюджетного нарушения.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proofErr w:type="gramStart"/>
      <w:r w:rsidRPr="007E7CAA">
        <w:rPr>
          <w:sz w:val="20"/>
          <w:szCs w:val="20"/>
        </w:rPr>
        <w:t>Для принятия решения о возобновлении, решения о не приостановлении (не сокращении) предоставления межбюджетных трансфертов из местного бюджета 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  <w:proofErr w:type="gramEnd"/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center"/>
        <w:rPr>
          <w:sz w:val="20"/>
          <w:szCs w:val="20"/>
        </w:rPr>
      </w:pPr>
      <w:r w:rsidRPr="007E7CAA">
        <w:rPr>
          <w:bCs/>
          <w:sz w:val="20"/>
          <w:szCs w:val="20"/>
        </w:rPr>
        <w:t>III. Порядок исполнения решения о бесспорном взыскании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12. </w:t>
      </w:r>
      <w:proofErr w:type="gramStart"/>
      <w:r w:rsidRPr="007E7CAA">
        <w:rPr>
          <w:sz w:val="20"/>
          <w:szCs w:val="20"/>
        </w:rPr>
        <w:t>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Порядку с приложением постановления администрации о применении соответствующей бюджетной меры принуждения, а также доводит информацию о</w:t>
      </w:r>
      <w:proofErr w:type="gramEnd"/>
      <w:r w:rsidRPr="007E7CAA">
        <w:rPr>
          <w:sz w:val="20"/>
          <w:szCs w:val="20"/>
        </w:rPr>
        <w:t xml:space="preserve"> принятом </w:t>
      </w:r>
      <w:proofErr w:type="gramStart"/>
      <w:r w:rsidRPr="007E7CAA">
        <w:rPr>
          <w:sz w:val="20"/>
          <w:szCs w:val="20"/>
        </w:rPr>
        <w:t>решении</w:t>
      </w:r>
      <w:proofErr w:type="gramEnd"/>
      <w:r w:rsidRPr="007E7CAA">
        <w:rPr>
          <w:sz w:val="20"/>
          <w:szCs w:val="20"/>
        </w:rPr>
        <w:t xml:space="preserve"> до органа финансового контроля, главного распорядителя бюджетных средств.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13. Исполнение решения о взыскании осуществляется в срок, установленный пунктом 2 настоящего Порядка.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proofErr w:type="gramStart"/>
      <w:r w:rsidRPr="007E7CAA">
        <w:rPr>
          <w:sz w:val="20"/>
          <w:szCs w:val="20"/>
        </w:rPr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  <w:proofErr w:type="gramEnd"/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lastRenderedPageBreak/>
        <w:t>14. 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15. Операции по взысканию средств, подлежащих взысканию, осуществляются в соответствии с Бюджетной классификаций Российской Федерации в порядке, установленном Министерством финансов Российской Федерации.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16.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17. 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указанного нарушения документов, администрация вправе принять решение о возврате средств, взысканных в бесспорном порядке (далее – решение о возврате).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Решение о возврате оформляется постановлением администрации согласно приложению № 4 к настоящему Порядку.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Решение о возврате в течение 2 рабочих дней со дня его принятия доводится администрацией до главного администратора доходов местного бюджета поселения, на счет которого были зачислены средства, взысканные в бесспорном порядке (далее – главный администратор).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</w:t>
      </w:r>
      <w:proofErr w:type="gramStart"/>
      <w:r w:rsidRPr="007E7CAA">
        <w:rPr>
          <w:sz w:val="20"/>
          <w:szCs w:val="20"/>
        </w:rPr>
        <w:t>дств в д</w:t>
      </w:r>
      <w:proofErr w:type="gramEnd"/>
      <w:r w:rsidRPr="007E7CAA">
        <w:rPr>
          <w:sz w:val="20"/>
          <w:szCs w:val="20"/>
        </w:rPr>
        <w:t>оход соответствующего бюджета бюджетной системы Российской Федерации.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Для принятия решения о возврате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left="3686"/>
        <w:rPr>
          <w:sz w:val="20"/>
          <w:szCs w:val="20"/>
        </w:rPr>
      </w:pPr>
      <w:r w:rsidRPr="007E7CAA">
        <w:rPr>
          <w:sz w:val="20"/>
          <w:szCs w:val="20"/>
        </w:rPr>
        <w:t>Приложение  1</w:t>
      </w:r>
    </w:p>
    <w:p w:rsidR="00752324" w:rsidRPr="007E7CAA" w:rsidRDefault="00752324" w:rsidP="00752324">
      <w:pPr>
        <w:ind w:left="3686"/>
        <w:rPr>
          <w:sz w:val="20"/>
          <w:szCs w:val="20"/>
        </w:rPr>
      </w:pPr>
      <w:r w:rsidRPr="007E7CAA">
        <w:rPr>
          <w:sz w:val="20"/>
          <w:szCs w:val="20"/>
        </w:rPr>
        <w:t>к Порядку исполнения решения</w:t>
      </w:r>
    </w:p>
    <w:p w:rsidR="00752324" w:rsidRPr="007E7CAA" w:rsidRDefault="00752324" w:rsidP="00752324">
      <w:pPr>
        <w:ind w:left="3686"/>
        <w:rPr>
          <w:sz w:val="20"/>
          <w:szCs w:val="20"/>
        </w:rPr>
      </w:pPr>
      <w:r w:rsidRPr="007E7CAA">
        <w:rPr>
          <w:sz w:val="20"/>
          <w:szCs w:val="20"/>
        </w:rPr>
        <w:t>о применении бюджетных мер принуждения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jc w:val="center"/>
        <w:rPr>
          <w:sz w:val="20"/>
          <w:szCs w:val="20"/>
        </w:rPr>
      </w:pPr>
      <w:r w:rsidRPr="007E7CAA">
        <w:rPr>
          <w:sz w:val="20"/>
          <w:szCs w:val="20"/>
        </w:rPr>
        <w:t>ПОСТАНОВЛЕНИЕ</w:t>
      </w:r>
    </w:p>
    <w:p w:rsidR="00752324" w:rsidRPr="007E7CAA" w:rsidRDefault="00752324" w:rsidP="00752324">
      <w:pPr>
        <w:ind w:firstLine="612"/>
        <w:jc w:val="center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jc w:val="center"/>
        <w:rPr>
          <w:sz w:val="20"/>
          <w:szCs w:val="20"/>
        </w:rPr>
      </w:pPr>
      <w:r w:rsidRPr="007E7CAA">
        <w:rPr>
          <w:sz w:val="20"/>
          <w:szCs w:val="20"/>
        </w:rPr>
        <w:t>О возобновлении предоставления межбюджетных трансфертов из местного бюджета Репьевского сельсовета Тогучинского района Новосибирской области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851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В связи с устранением бюджетного нарушения, повлекшего применение бюджетной меры принуждения в виде приостановления межбюджетных трансфертов из местного бюджета 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752324" w:rsidRPr="007E7CAA" w:rsidRDefault="00752324" w:rsidP="00752324">
      <w:pPr>
        <w:jc w:val="both"/>
        <w:rPr>
          <w:sz w:val="20"/>
          <w:szCs w:val="20"/>
        </w:rPr>
      </w:pPr>
    </w:p>
    <w:p w:rsidR="00752324" w:rsidRPr="007E7CAA" w:rsidRDefault="00752324" w:rsidP="00752324">
      <w:pPr>
        <w:jc w:val="both"/>
        <w:rPr>
          <w:sz w:val="20"/>
          <w:szCs w:val="20"/>
        </w:rPr>
      </w:pPr>
      <w:r w:rsidRPr="007E7CAA">
        <w:rPr>
          <w:sz w:val="20"/>
          <w:szCs w:val="20"/>
        </w:rPr>
        <w:t>ПОСТАНОВЛЯЕТ: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lastRenderedPageBreak/>
        <w:t>1. Возобновить предоставление межбюджетных трансфертов из местного бюджета Репьевского сельсовета Тогучинского района Новосибирской области, приостановленное в соответствии с решением о применении бюджетных мер принуждения, утвержденным постановлением администрации Репьевского сельсовета Тогучинского района Новосибирской области от «__» ________ 20__ № ____ «____________________________», (далее – решение) с «__» _________ 20__ года.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2. _____________________________________: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(наименование структурного подразделения)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1) довести в установленный пунктом 1 настоящего постановления срок </w:t>
      </w:r>
      <w:proofErr w:type="gramStart"/>
      <w:r w:rsidRPr="007E7CAA">
        <w:rPr>
          <w:sz w:val="20"/>
          <w:szCs w:val="20"/>
        </w:rPr>
        <w:t>до</w:t>
      </w:r>
      <w:proofErr w:type="gramEnd"/>
      <w:r w:rsidRPr="007E7CAA">
        <w:rPr>
          <w:sz w:val="20"/>
          <w:szCs w:val="20"/>
        </w:rPr>
        <w:t>________________________________________________________________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(наименование главного распорядителя средств местного бюджета Репьевского сельсовета Тогучинского района Новосибирской области)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2) в течение 2 рабочих дней довести настоящее постановление до сведения__________________________________________________________.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proofErr w:type="gramStart"/>
      <w:r w:rsidRPr="007E7CAA">
        <w:rPr>
          <w:sz w:val="20"/>
          <w:szCs w:val="20"/>
        </w:rPr>
        <w:t>(наименование главного распорядителя средств местного бюджета Репьевского сельсовета Тогучинского района Новосибирской области, предоставившего межбюджетный трансферт</w:t>
      </w:r>
      <w:proofErr w:type="gramEnd"/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3. Уполномоченному специалисту  администрации  Репьевского сельсовета Тогучинского района Новосибирской области 1 разряда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4. </w:t>
      </w:r>
      <w:proofErr w:type="gramStart"/>
      <w:r w:rsidRPr="007E7CAA">
        <w:rPr>
          <w:sz w:val="20"/>
          <w:szCs w:val="20"/>
        </w:rPr>
        <w:t>Контроль за</w:t>
      </w:r>
      <w:proofErr w:type="gramEnd"/>
      <w:r w:rsidRPr="007E7CAA">
        <w:rPr>
          <w:sz w:val="20"/>
          <w:szCs w:val="20"/>
        </w:rPr>
        <w:t xml:space="preserve"> исполнением постановления оставляю за собой.</w:t>
      </w:r>
    </w:p>
    <w:p w:rsidR="00752324" w:rsidRPr="007E7CAA" w:rsidRDefault="00752324" w:rsidP="00752324">
      <w:pPr>
        <w:jc w:val="both"/>
        <w:rPr>
          <w:sz w:val="20"/>
          <w:szCs w:val="20"/>
        </w:rPr>
      </w:pPr>
    </w:p>
    <w:p w:rsidR="00752324" w:rsidRPr="007E7CAA" w:rsidRDefault="00752324" w:rsidP="00752324">
      <w:pPr>
        <w:jc w:val="both"/>
        <w:rPr>
          <w:sz w:val="20"/>
          <w:szCs w:val="20"/>
        </w:rPr>
      </w:pPr>
      <w:r w:rsidRPr="007E7CAA">
        <w:rPr>
          <w:sz w:val="20"/>
          <w:szCs w:val="20"/>
        </w:rPr>
        <w:t>Глава Репьевского сельсовета</w:t>
      </w:r>
    </w:p>
    <w:p w:rsidR="00752324" w:rsidRPr="007E7CAA" w:rsidRDefault="00752324" w:rsidP="00752324">
      <w:pPr>
        <w:jc w:val="both"/>
        <w:rPr>
          <w:sz w:val="20"/>
          <w:szCs w:val="20"/>
        </w:rPr>
      </w:pPr>
      <w:r w:rsidRPr="007E7CAA">
        <w:rPr>
          <w:sz w:val="20"/>
          <w:szCs w:val="20"/>
        </w:rPr>
        <w:t>Тогучинского района Новосибирской области                          подпись, ФИО</w:t>
      </w:r>
    </w:p>
    <w:p w:rsidR="00752324" w:rsidRPr="007E7CAA" w:rsidRDefault="00752324" w:rsidP="00752324">
      <w:pPr>
        <w:ind w:left="3969"/>
        <w:rPr>
          <w:sz w:val="20"/>
          <w:szCs w:val="20"/>
        </w:rPr>
      </w:pPr>
      <w:r w:rsidRPr="007E7CAA">
        <w:rPr>
          <w:sz w:val="20"/>
          <w:szCs w:val="20"/>
        </w:rPr>
        <w:t>Приложение  2</w:t>
      </w:r>
    </w:p>
    <w:p w:rsidR="00752324" w:rsidRPr="007E7CAA" w:rsidRDefault="00752324" w:rsidP="00752324">
      <w:pPr>
        <w:ind w:left="3969"/>
        <w:rPr>
          <w:sz w:val="20"/>
          <w:szCs w:val="20"/>
        </w:rPr>
      </w:pPr>
      <w:r w:rsidRPr="007E7CAA">
        <w:rPr>
          <w:sz w:val="20"/>
          <w:szCs w:val="20"/>
        </w:rPr>
        <w:t>к Порядку исполнения решения</w:t>
      </w:r>
    </w:p>
    <w:p w:rsidR="00752324" w:rsidRPr="007E7CAA" w:rsidRDefault="00752324" w:rsidP="00752324">
      <w:pPr>
        <w:ind w:left="3969"/>
        <w:rPr>
          <w:sz w:val="20"/>
          <w:szCs w:val="20"/>
        </w:rPr>
      </w:pPr>
      <w:r w:rsidRPr="007E7CAA">
        <w:rPr>
          <w:sz w:val="20"/>
          <w:szCs w:val="20"/>
        </w:rPr>
        <w:t>о применении бюджетных мер принуждения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center"/>
        <w:rPr>
          <w:sz w:val="20"/>
          <w:szCs w:val="20"/>
        </w:rPr>
      </w:pPr>
      <w:r w:rsidRPr="007E7CAA">
        <w:rPr>
          <w:sz w:val="20"/>
          <w:szCs w:val="20"/>
        </w:rPr>
        <w:t>ПОСТАНОВЛЕНИЕ</w:t>
      </w:r>
    </w:p>
    <w:p w:rsidR="00752324" w:rsidRPr="007E7CAA" w:rsidRDefault="00752324" w:rsidP="00752324">
      <w:pPr>
        <w:ind w:firstLine="612"/>
        <w:jc w:val="center"/>
        <w:rPr>
          <w:sz w:val="20"/>
          <w:szCs w:val="20"/>
        </w:rPr>
      </w:pPr>
      <w:r w:rsidRPr="007E7CAA">
        <w:rPr>
          <w:sz w:val="20"/>
          <w:szCs w:val="20"/>
        </w:rPr>
        <w:t>О не приостановлении (не сокращении) предоставления межбюджетных трансфертов из местного бюджета  Репьевского сельсовета Тогучинского района Новосибирской области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В связи с устранением бюджетного нарушения, повлекшего принятие решения о применение бюджетной меры принуждения в виде приостановления (сокращения) межбюджетных трансфертов из местного бюджета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752324" w:rsidRPr="007E7CAA" w:rsidRDefault="00752324" w:rsidP="00752324">
      <w:pPr>
        <w:jc w:val="both"/>
        <w:rPr>
          <w:sz w:val="20"/>
          <w:szCs w:val="20"/>
        </w:rPr>
      </w:pPr>
    </w:p>
    <w:p w:rsidR="00752324" w:rsidRPr="007E7CAA" w:rsidRDefault="00752324" w:rsidP="00752324">
      <w:pPr>
        <w:jc w:val="both"/>
        <w:rPr>
          <w:sz w:val="20"/>
          <w:szCs w:val="20"/>
        </w:rPr>
      </w:pPr>
      <w:r w:rsidRPr="007E7CAA">
        <w:rPr>
          <w:sz w:val="20"/>
          <w:szCs w:val="20"/>
        </w:rPr>
        <w:t>ПОСТАНОВЛЯЕТ: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1. Не приостанавливать (не сокращать) предоставление межбюджетных трансфертов из местного бюджета  Репьевского сельсовета Тогучинского района Новосибирской области,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Репьевского сельсовета Тогучинского района Новосибирской области от «__» ________ 20__ № ____ «_______________________________».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2. Признать утратившим силу постановление администрации  Репьевского сельсовета Тогучинского района Новосибирской области от «__» ________ 20__ № ____ «___________».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3. ____________________________________ в течение 2 рабочих дней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(наименование структурного подразделения)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довести настоящее постановление до сведения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_____________________________________________________________.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(наименование органа муниципального финансового контроля Репьевского сельсовета Тогучинского района Новосибирской области, направившего уведомление о применении бюджетных мер принуждения, главного распорядителя средств местного бюджета  Репьевского сельсовета Тогучинского района Новосибирской области, предоставившего межбюджетный трансферт)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4. </w:t>
      </w:r>
      <w:proofErr w:type="gramStart"/>
      <w:r w:rsidRPr="007E7CAA">
        <w:rPr>
          <w:sz w:val="20"/>
          <w:szCs w:val="20"/>
        </w:rPr>
        <w:t>Контроль за</w:t>
      </w:r>
      <w:proofErr w:type="gramEnd"/>
      <w:r w:rsidRPr="007E7CAA">
        <w:rPr>
          <w:sz w:val="20"/>
          <w:szCs w:val="20"/>
        </w:rPr>
        <w:t xml:space="preserve"> исполнением постановления оставляю за собой.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Глава  Репьевского сельсовета </w:t>
      </w:r>
    </w:p>
    <w:p w:rsidR="00752324" w:rsidRPr="007E7CAA" w:rsidRDefault="00752324" w:rsidP="00752324">
      <w:pPr>
        <w:jc w:val="both"/>
        <w:rPr>
          <w:sz w:val="20"/>
          <w:szCs w:val="20"/>
        </w:rPr>
      </w:pPr>
      <w:r w:rsidRPr="007E7CAA">
        <w:rPr>
          <w:sz w:val="20"/>
          <w:szCs w:val="20"/>
        </w:rPr>
        <w:t>Тогучинского района Новосибирской области                          подпись, ФИО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left="3969"/>
        <w:rPr>
          <w:sz w:val="20"/>
          <w:szCs w:val="20"/>
        </w:rPr>
      </w:pPr>
      <w:r w:rsidRPr="007E7CAA">
        <w:rPr>
          <w:sz w:val="20"/>
          <w:szCs w:val="20"/>
        </w:rPr>
        <w:t>Приложение  3</w:t>
      </w:r>
    </w:p>
    <w:p w:rsidR="00752324" w:rsidRPr="007E7CAA" w:rsidRDefault="00752324" w:rsidP="00752324">
      <w:pPr>
        <w:ind w:left="3969"/>
        <w:rPr>
          <w:sz w:val="20"/>
          <w:szCs w:val="20"/>
        </w:rPr>
      </w:pPr>
      <w:r w:rsidRPr="007E7CAA">
        <w:rPr>
          <w:sz w:val="20"/>
          <w:szCs w:val="20"/>
        </w:rPr>
        <w:t>к Порядку исполнения решения</w:t>
      </w:r>
    </w:p>
    <w:p w:rsidR="00752324" w:rsidRPr="007E7CAA" w:rsidRDefault="00752324" w:rsidP="00752324">
      <w:pPr>
        <w:ind w:left="3969"/>
        <w:rPr>
          <w:sz w:val="20"/>
          <w:szCs w:val="20"/>
        </w:rPr>
      </w:pPr>
      <w:r w:rsidRPr="007E7CAA">
        <w:rPr>
          <w:sz w:val="20"/>
          <w:szCs w:val="20"/>
        </w:rPr>
        <w:t>о применении бюджетных мер принуждения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rPr>
          <w:sz w:val="20"/>
          <w:szCs w:val="20"/>
        </w:rPr>
      </w:pPr>
      <w:r w:rsidRPr="007E7CAA">
        <w:rPr>
          <w:sz w:val="20"/>
          <w:szCs w:val="20"/>
        </w:rPr>
        <w:t>Оформляется на бланке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  <w:r w:rsidRPr="007E7CAA">
        <w:rPr>
          <w:sz w:val="20"/>
          <w:szCs w:val="20"/>
        </w:rPr>
        <w:t>Руководителю Управления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  <w:r w:rsidRPr="007E7CAA">
        <w:rPr>
          <w:sz w:val="20"/>
          <w:szCs w:val="20"/>
        </w:rPr>
        <w:t>Федерального казначейства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  <w:r w:rsidRPr="007E7CAA">
        <w:rPr>
          <w:sz w:val="20"/>
          <w:szCs w:val="20"/>
        </w:rPr>
        <w:t>по Новосибирской области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  <w:r w:rsidRPr="007E7CAA">
        <w:rPr>
          <w:sz w:val="20"/>
          <w:szCs w:val="20"/>
        </w:rPr>
        <w:t>_______________________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  <w:r w:rsidRPr="007E7CAA">
        <w:rPr>
          <w:sz w:val="20"/>
          <w:szCs w:val="20"/>
        </w:rPr>
        <w:t>(фамилия, инициалы)</w:t>
      </w:r>
    </w:p>
    <w:p w:rsidR="00752324" w:rsidRPr="007E7CAA" w:rsidRDefault="00752324" w:rsidP="00752324">
      <w:pPr>
        <w:ind w:firstLine="612"/>
        <w:jc w:val="center"/>
        <w:rPr>
          <w:sz w:val="20"/>
          <w:szCs w:val="20"/>
        </w:rPr>
      </w:pPr>
      <w:r w:rsidRPr="007E7CAA">
        <w:rPr>
          <w:sz w:val="20"/>
          <w:szCs w:val="20"/>
        </w:rPr>
        <w:t>ИЗВЕЩЕНИЕ</w:t>
      </w:r>
    </w:p>
    <w:p w:rsidR="00752324" w:rsidRPr="007E7CAA" w:rsidRDefault="00752324" w:rsidP="00752324">
      <w:pPr>
        <w:ind w:firstLine="612"/>
        <w:jc w:val="center"/>
        <w:rPr>
          <w:sz w:val="20"/>
          <w:szCs w:val="20"/>
        </w:rPr>
      </w:pPr>
      <w:r w:rsidRPr="007E7CAA">
        <w:rPr>
          <w:sz w:val="20"/>
          <w:szCs w:val="20"/>
        </w:rPr>
        <w:t>о бесспорном взыскании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В соответствии с решением о применении бюджетных мер принуждения, утвержденным постановлением администрации Репьевского сельсовета Тогучинского района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__________________________________________________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(вид и размер средств, подлежащих взысканию)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за счет доходов, подлежащих зачислению в бюджет __________________________________________________________________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(наименование публично-правового образования)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Приложение: постановление администрации Репьевского сельсовета Тогучинского района Новосибирской области от «__» ________ 20__ № ____ «____________________» на __ л. в __ экз.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firstLine="612"/>
        <w:jc w:val="right"/>
        <w:rPr>
          <w:sz w:val="20"/>
          <w:szCs w:val="20"/>
        </w:rPr>
      </w:pPr>
    </w:p>
    <w:p w:rsidR="00752324" w:rsidRPr="007E7CAA" w:rsidRDefault="00752324" w:rsidP="00752324">
      <w:pPr>
        <w:ind w:left="3969"/>
        <w:rPr>
          <w:sz w:val="20"/>
          <w:szCs w:val="20"/>
        </w:rPr>
      </w:pPr>
      <w:r w:rsidRPr="007E7CAA">
        <w:rPr>
          <w:sz w:val="20"/>
          <w:szCs w:val="20"/>
        </w:rPr>
        <w:t>Приложение  4</w:t>
      </w:r>
    </w:p>
    <w:p w:rsidR="00752324" w:rsidRPr="007E7CAA" w:rsidRDefault="00752324" w:rsidP="00752324">
      <w:pPr>
        <w:ind w:left="3969"/>
        <w:rPr>
          <w:sz w:val="20"/>
          <w:szCs w:val="20"/>
        </w:rPr>
      </w:pPr>
      <w:r w:rsidRPr="007E7CAA">
        <w:rPr>
          <w:sz w:val="20"/>
          <w:szCs w:val="20"/>
        </w:rPr>
        <w:t>к Порядку исполнения решения</w:t>
      </w:r>
    </w:p>
    <w:p w:rsidR="00752324" w:rsidRPr="007E7CAA" w:rsidRDefault="00752324" w:rsidP="00752324">
      <w:pPr>
        <w:ind w:left="3969"/>
        <w:rPr>
          <w:sz w:val="20"/>
          <w:szCs w:val="20"/>
        </w:rPr>
      </w:pPr>
      <w:r w:rsidRPr="007E7CAA">
        <w:rPr>
          <w:sz w:val="20"/>
          <w:szCs w:val="20"/>
        </w:rPr>
        <w:t>о применении бюджетных мер принуждения</w:t>
      </w:r>
    </w:p>
    <w:p w:rsidR="00752324" w:rsidRPr="007E7CAA" w:rsidRDefault="00752324" w:rsidP="00752324">
      <w:pPr>
        <w:jc w:val="center"/>
        <w:rPr>
          <w:sz w:val="20"/>
          <w:szCs w:val="20"/>
        </w:rPr>
      </w:pPr>
    </w:p>
    <w:p w:rsidR="00752324" w:rsidRPr="007E7CAA" w:rsidRDefault="00752324" w:rsidP="00752324">
      <w:pPr>
        <w:jc w:val="center"/>
        <w:rPr>
          <w:sz w:val="20"/>
          <w:szCs w:val="20"/>
        </w:rPr>
      </w:pPr>
      <w:r w:rsidRPr="007E7CAA">
        <w:rPr>
          <w:sz w:val="20"/>
          <w:szCs w:val="20"/>
        </w:rPr>
        <w:t>РАСПОРЯЖЕНИЕ</w:t>
      </w:r>
    </w:p>
    <w:p w:rsidR="00752324" w:rsidRPr="007E7CAA" w:rsidRDefault="00752324" w:rsidP="00752324">
      <w:pPr>
        <w:jc w:val="center"/>
        <w:rPr>
          <w:sz w:val="20"/>
          <w:szCs w:val="20"/>
        </w:rPr>
      </w:pPr>
    </w:p>
    <w:p w:rsidR="00752324" w:rsidRPr="007E7CAA" w:rsidRDefault="00752324" w:rsidP="00752324">
      <w:pPr>
        <w:jc w:val="center"/>
        <w:rPr>
          <w:sz w:val="20"/>
          <w:szCs w:val="20"/>
        </w:rPr>
      </w:pPr>
      <w:r w:rsidRPr="007E7CAA">
        <w:rPr>
          <w:sz w:val="20"/>
          <w:szCs w:val="20"/>
        </w:rPr>
        <w:t>О возврате средств, взысканных в доход местного бюджета Репьевского сельсовета Тогучинского района Новосибирской области в бесспорном порядке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В связи с устранением бюджетного нарушения, повлекшего применение бюджетной меры принуждения в виде бесспорного взыскания бюджетных средств, администрация Репьевского сельсовета Тогучинского района Новосибирской области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1. Осуществить возврат в бюджет ____________________________________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(наименование публично-правового образования)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суммы средств, взысканных в соответствии с решением о применении бюджетных мер принуждения, утвержденным постановлением администрации Репьевского сельсовета Тогучинского района Новосибирской области от «__» _________ 20__ № ______ «_________________________________________», с «__» _________ 20__ года.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2. _____________________________________ в течение 2 рабочих дней: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lastRenderedPageBreak/>
        <w:t>(наименование структурного подразделения)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1) направить настоящее постановление ________________________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______________________________________________________________;(наименование главного администратора доходов местного бюджета Репьевского сельсовета Тогучинского района Новосибирской области, на счет которого были зачислены средства, взысканные в бесспорном порядке)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2) довести настоящее постановление до сведения _________________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_____________________________________________________________.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(наименование финансового органа публично-правового образования)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 xml:space="preserve">3. </w:t>
      </w:r>
      <w:proofErr w:type="gramStart"/>
      <w:r w:rsidRPr="007E7CAA">
        <w:rPr>
          <w:sz w:val="20"/>
          <w:szCs w:val="20"/>
        </w:rPr>
        <w:t>Контроль за</w:t>
      </w:r>
      <w:proofErr w:type="gramEnd"/>
      <w:r w:rsidRPr="007E7CAA">
        <w:rPr>
          <w:sz w:val="20"/>
          <w:szCs w:val="20"/>
        </w:rPr>
        <w:t xml:space="preserve"> исполнением постановления  оставляю за собой.</w:t>
      </w:r>
    </w:p>
    <w:p w:rsidR="00752324" w:rsidRPr="007E7CAA" w:rsidRDefault="00752324" w:rsidP="00752324">
      <w:pPr>
        <w:ind w:firstLine="612"/>
        <w:jc w:val="both"/>
        <w:rPr>
          <w:sz w:val="20"/>
          <w:szCs w:val="20"/>
        </w:rPr>
      </w:pPr>
      <w:r w:rsidRPr="007E7CAA">
        <w:rPr>
          <w:sz w:val="20"/>
          <w:szCs w:val="20"/>
        </w:rPr>
        <w:t> </w:t>
      </w:r>
    </w:p>
    <w:p w:rsidR="00752324" w:rsidRPr="007E7CAA" w:rsidRDefault="00752324" w:rsidP="0075232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2324" w:rsidRPr="007E7CAA" w:rsidRDefault="00752324" w:rsidP="00752324">
      <w:pPr>
        <w:jc w:val="both"/>
        <w:rPr>
          <w:sz w:val="20"/>
          <w:szCs w:val="20"/>
        </w:rPr>
      </w:pPr>
      <w:r w:rsidRPr="007E7CAA">
        <w:rPr>
          <w:sz w:val="20"/>
          <w:szCs w:val="20"/>
        </w:rPr>
        <w:t>Глава Репьевского сельсовета</w:t>
      </w:r>
    </w:p>
    <w:p w:rsidR="00752324" w:rsidRPr="007E7CAA" w:rsidRDefault="00752324" w:rsidP="00752324">
      <w:pPr>
        <w:jc w:val="both"/>
        <w:rPr>
          <w:sz w:val="20"/>
          <w:szCs w:val="20"/>
        </w:rPr>
      </w:pPr>
      <w:r w:rsidRPr="007E7CAA">
        <w:rPr>
          <w:sz w:val="20"/>
          <w:szCs w:val="20"/>
        </w:rPr>
        <w:t>Тогучинского района Новосибирской области                           подпись, ФИО</w:t>
      </w:r>
    </w:p>
    <w:p w:rsidR="00752324" w:rsidRPr="007E7CAA" w:rsidRDefault="00752324" w:rsidP="0075232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2324" w:rsidRPr="007E7CAA" w:rsidRDefault="00752324" w:rsidP="00752324">
      <w:pPr>
        <w:rPr>
          <w:sz w:val="20"/>
          <w:szCs w:val="20"/>
        </w:rPr>
      </w:pPr>
    </w:p>
    <w:p w:rsidR="00752324" w:rsidRPr="007E7CAA" w:rsidRDefault="00752324" w:rsidP="00752324">
      <w:pPr>
        <w:rPr>
          <w:sz w:val="20"/>
          <w:szCs w:val="20"/>
        </w:rPr>
      </w:pPr>
    </w:p>
    <w:p w:rsidR="00752324" w:rsidRDefault="00752324" w:rsidP="00D47A72">
      <w:pPr>
        <w:spacing w:after="200"/>
        <w:rPr>
          <w:sz w:val="20"/>
          <w:szCs w:val="20"/>
          <w:lang w:eastAsia="en-US"/>
        </w:rPr>
      </w:pPr>
      <w:bookmarkStart w:id="0" w:name="_GoBack"/>
      <w:bookmarkEnd w:id="0"/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072CBA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752324">
              <w:rPr>
                <w:b/>
                <w:sz w:val="22"/>
                <w:szCs w:val="22"/>
              </w:rPr>
              <w:t>30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752324">
              <w:rPr>
                <w:b/>
                <w:sz w:val="22"/>
                <w:szCs w:val="22"/>
              </w:rPr>
              <w:t xml:space="preserve"> 17</w:t>
            </w:r>
            <w:r w:rsidR="008B6A68">
              <w:rPr>
                <w:b/>
                <w:sz w:val="22"/>
                <w:szCs w:val="22"/>
              </w:rPr>
              <w:t>.1</w:t>
            </w:r>
            <w:r w:rsidR="00752324">
              <w:rPr>
                <w:b/>
                <w:sz w:val="22"/>
                <w:szCs w:val="22"/>
              </w:rPr>
              <w:t>1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75232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1C" w:rsidRDefault="00BA0E1C" w:rsidP="009716B0">
      <w:r>
        <w:separator/>
      </w:r>
    </w:p>
  </w:endnote>
  <w:endnote w:type="continuationSeparator" w:id="0">
    <w:p w:rsidR="00BA0E1C" w:rsidRDefault="00BA0E1C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1C" w:rsidRDefault="00BA0E1C" w:rsidP="009716B0">
      <w:r>
        <w:separator/>
      </w:r>
    </w:p>
  </w:footnote>
  <w:footnote w:type="continuationSeparator" w:id="0">
    <w:p w:rsidR="00BA0E1C" w:rsidRDefault="00BA0E1C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752324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514D4"/>
    <w:rsid w:val="00F547F3"/>
    <w:rsid w:val="00F64D6F"/>
    <w:rsid w:val="00F81222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/bigs/showDocument.html?id=8F21B21C-A408-42C4-B9FE-A939B863C8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v@no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F990-B76B-42F8-9DF1-39B6FE9F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3834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146</cp:revision>
  <cp:lastPrinted>2020-07-21T01:19:00Z</cp:lastPrinted>
  <dcterms:created xsi:type="dcterms:W3CDTF">2019-04-08T04:30:00Z</dcterms:created>
  <dcterms:modified xsi:type="dcterms:W3CDTF">2021-11-23T07:02:00Z</dcterms:modified>
</cp:coreProperties>
</file>