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28" w:rsidRDefault="002C4028" w:rsidP="009716B0">
      <w:pPr>
        <w:rPr>
          <w:rFonts w:ascii="Mistral" w:hAnsi="Mistral" w:cs="Arial"/>
          <w:caps/>
          <w:sz w:val="144"/>
          <w:szCs w:val="144"/>
        </w:rPr>
      </w:pPr>
    </w:p>
    <w:p w:rsidR="009716B0" w:rsidRPr="00B90D6F" w:rsidRDefault="009716B0" w:rsidP="009716B0">
      <w:pPr>
        <w:rPr>
          <w:rFonts w:ascii="Mistral" w:hAnsi="Mistral" w:cs="Arial"/>
          <w:caps/>
          <w:sz w:val="144"/>
          <w:szCs w:val="144"/>
        </w:rPr>
      </w:pPr>
      <w:r w:rsidRPr="00B90D6F">
        <w:rPr>
          <w:rFonts w:ascii="Mistral" w:hAnsi="Mistral" w:cs="Arial"/>
          <w:caps/>
          <w:sz w:val="144"/>
          <w:szCs w:val="144"/>
        </w:rPr>
        <w:t>«Репьевский</w:t>
      </w:r>
    </w:p>
    <w:p w:rsidR="009716B0" w:rsidRPr="00B90D6F" w:rsidRDefault="009716B0" w:rsidP="009716B0">
      <w:pPr>
        <w:jc w:val="center"/>
        <w:rPr>
          <w:rFonts w:ascii="Mistral" w:hAnsi="Mistral" w:cs="Arial"/>
          <w:sz w:val="144"/>
          <w:szCs w:val="144"/>
        </w:rPr>
      </w:pPr>
      <w:r w:rsidRPr="00B90D6F">
        <w:rPr>
          <w:rFonts w:ascii="Mistral" w:hAnsi="Mistral" w:cs="Arial"/>
          <w:sz w:val="144"/>
          <w:szCs w:val="144"/>
        </w:rPr>
        <w:t xml:space="preserve">          ВЕСТНИК»</w:t>
      </w:r>
    </w:p>
    <w:p w:rsidR="009716B0" w:rsidRPr="003D3E44" w:rsidRDefault="009716B0" w:rsidP="009716B0">
      <w:pPr>
        <w:rPr>
          <w:rFonts w:ascii="Gabriola" w:hAnsi="Gabriola" w:cs="Rod"/>
          <w:b/>
          <w:bCs/>
          <w:sz w:val="32"/>
          <w:szCs w:val="32"/>
        </w:rPr>
      </w:pPr>
    </w:p>
    <w:p w:rsidR="00E61C15" w:rsidRPr="00FA4F4B" w:rsidRDefault="009716B0" w:rsidP="00E61C15">
      <w:pPr>
        <w:jc w:val="center"/>
        <w:rPr>
          <w:rFonts w:ascii="Gabriola" w:hAnsi="Gabriola" w:cs="Rod"/>
          <w:b/>
          <w:bCs/>
          <w:sz w:val="48"/>
          <w:szCs w:val="48"/>
        </w:rPr>
      </w:pPr>
      <w:r w:rsidRPr="00FA4F4B">
        <w:rPr>
          <w:rFonts w:ascii="Gabriola" w:hAnsi="Gabriola" w:cs="Rod"/>
          <w:b/>
          <w:bCs/>
          <w:sz w:val="48"/>
          <w:szCs w:val="48"/>
        </w:rPr>
        <w:t xml:space="preserve">Периодическое печатное издание </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Репьевского сельсовета</w:t>
      </w:r>
    </w:p>
    <w:p w:rsidR="009716B0" w:rsidRPr="00FA4F4B" w:rsidRDefault="009716B0" w:rsidP="009716B0">
      <w:pPr>
        <w:jc w:val="center"/>
        <w:rPr>
          <w:rFonts w:ascii="Gabriola" w:hAnsi="Gabriola" w:cs="Rod"/>
          <w:b/>
          <w:bCs/>
          <w:sz w:val="48"/>
          <w:szCs w:val="48"/>
        </w:rPr>
      </w:pPr>
      <w:r w:rsidRPr="00FA4F4B">
        <w:rPr>
          <w:rFonts w:ascii="Gabriola" w:hAnsi="Gabriola" w:cs="Rod"/>
          <w:b/>
          <w:bCs/>
          <w:sz w:val="48"/>
          <w:szCs w:val="48"/>
        </w:rPr>
        <w:t>Тогучинского района Новосибирской области</w:t>
      </w:r>
    </w:p>
    <w:p w:rsidR="00DF50A2" w:rsidRPr="00AC2E6A" w:rsidRDefault="00DF50A2" w:rsidP="009716B0">
      <w:pPr>
        <w:jc w:val="center"/>
        <w:rPr>
          <w:rFonts w:ascii="Gabriola" w:hAnsi="Gabriola" w:cs="Rod"/>
          <w:b/>
          <w:bCs/>
          <w:sz w:val="36"/>
          <w:szCs w:val="36"/>
        </w:rPr>
      </w:pPr>
    </w:p>
    <w:p w:rsidR="009716B0" w:rsidRPr="00E305D2" w:rsidRDefault="0001385D" w:rsidP="009716B0">
      <w:pPr>
        <w:rPr>
          <w:rFonts w:ascii="Mistral" w:hAnsi="Mistral" w:cs="Rod"/>
          <w:bCs/>
          <w:sz w:val="40"/>
          <w:szCs w:val="40"/>
        </w:rPr>
      </w:pPr>
      <w:r w:rsidRPr="00E305D2">
        <w:rPr>
          <w:rFonts w:ascii="Mistral" w:hAnsi="Mistral" w:cs="Rod"/>
          <w:bCs/>
          <w:sz w:val="40"/>
          <w:szCs w:val="40"/>
        </w:rPr>
        <w:t xml:space="preserve">№ </w:t>
      </w:r>
      <w:r w:rsidR="00642030">
        <w:rPr>
          <w:rFonts w:ascii="Mistral" w:hAnsi="Mistral" w:cs="Rod"/>
          <w:bCs/>
          <w:sz w:val="40"/>
          <w:szCs w:val="40"/>
        </w:rPr>
        <w:t>1</w:t>
      </w:r>
      <w:r w:rsidR="00BF15A0">
        <w:rPr>
          <w:rFonts w:ascii="Mistral" w:hAnsi="Mistral" w:cs="Rod"/>
          <w:bCs/>
          <w:sz w:val="40"/>
          <w:szCs w:val="40"/>
        </w:rPr>
        <w:t>3</w:t>
      </w:r>
      <w:r w:rsidR="009716B0" w:rsidRPr="00E305D2">
        <w:rPr>
          <w:rFonts w:ascii="Mistral" w:hAnsi="Mistral" w:cs="Rod"/>
          <w:bCs/>
          <w:sz w:val="40"/>
          <w:szCs w:val="40"/>
        </w:rPr>
        <w:t xml:space="preserve">, </w:t>
      </w:r>
      <w:r w:rsidR="00A76976" w:rsidRPr="00E305D2">
        <w:rPr>
          <w:rFonts w:ascii="Mistral" w:hAnsi="Mistral" w:cs="Rod"/>
          <w:bCs/>
          <w:sz w:val="40"/>
          <w:szCs w:val="40"/>
        </w:rPr>
        <w:t xml:space="preserve"> </w:t>
      </w:r>
      <w:r w:rsidR="00BF15A0">
        <w:rPr>
          <w:rFonts w:ascii="Mistral" w:hAnsi="Mistral" w:cs="Rod"/>
          <w:bCs/>
          <w:sz w:val="40"/>
          <w:szCs w:val="40"/>
        </w:rPr>
        <w:t>20</w:t>
      </w:r>
      <w:r w:rsidR="00BE70E2" w:rsidRPr="00E305D2">
        <w:rPr>
          <w:rFonts w:ascii="Mistral" w:hAnsi="Mistral" w:cs="Rod"/>
          <w:bCs/>
          <w:sz w:val="40"/>
          <w:szCs w:val="40"/>
        </w:rPr>
        <w:t>.0</w:t>
      </w:r>
      <w:r w:rsidR="00642030">
        <w:rPr>
          <w:rFonts w:ascii="Mistral" w:hAnsi="Mistral" w:cs="Rod"/>
          <w:bCs/>
          <w:sz w:val="40"/>
          <w:szCs w:val="40"/>
        </w:rPr>
        <w:t>5</w:t>
      </w:r>
      <w:r w:rsidR="0024471C" w:rsidRPr="00E305D2">
        <w:rPr>
          <w:rFonts w:ascii="Mistral" w:hAnsi="Mistral" w:cs="Rod"/>
          <w:bCs/>
          <w:sz w:val="40"/>
          <w:szCs w:val="40"/>
        </w:rPr>
        <w:t>.2021</w:t>
      </w:r>
      <w:r w:rsidR="009716B0" w:rsidRPr="00E305D2">
        <w:rPr>
          <w:rFonts w:ascii="Mistral" w:hAnsi="Mistral" w:cs="Rod"/>
          <w:bCs/>
          <w:sz w:val="40"/>
          <w:szCs w:val="40"/>
        </w:rPr>
        <w:t xml:space="preserve">  года</w:t>
      </w:r>
    </w:p>
    <w:p w:rsidR="009716B0" w:rsidRDefault="009716B0">
      <w:r w:rsidRPr="00B52AE4">
        <w:t>______________________________________________________</w:t>
      </w:r>
      <w:r w:rsidR="000E04B7">
        <w:t>_______________</w:t>
      </w:r>
      <w:r w:rsidRPr="00B52AE4">
        <w:t>________</w:t>
      </w:r>
    </w:p>
    <w:p w:rsidR="00A530CD" w:rsidRDefault="00A530CD"/>
    <w:p w:rsidR="00970857" w:rsidRDefault="00970857" w:rsidP="00344A86">
      <w:pPr>
        <w:tabs>
          <w:tab w:val="center" w:pos="0"/>
          <w:tab w:val="left" w:pos="708"/>
          <w:tab w:val="right" w:pos="9355"/>
        </w:tabs>
        <w:ind w:left="4678"/>
        <w:rPr>
          <w:sz w:val="20"/>
          <w:szCs w:val="20"/>
          <w:lang w:eastAsia="en-US"/>
        </w:rPr>
      </w:pPr>
    </w:p>
    <w:p w:rsidR="00E00D1A" w:rsidRPr="00EA02BA" w:rsidRDefault="00E00D1A" w:rsidP="00E00D1A">
      <w:pPr>
        <w:pStyle w:val="112"/>
        <w:spacing w:before="72"/>
        <w:ind w:right="737"/>
        <w:rPr>
          <w:sz w:val="20"/>
          <w:szCs w:val="20"/>
        </w:rPr>
      </w:pPr>
      <w:r w:rsidRPr="00EA02BA">
        <w:rPr>
          <w:sz w:val="20"/>
          <w:szCs w:val="20"/>
        </w:rPr>
        <w:t>АДМИНИСТРАЦИЯ</w:t>
      </w:r>
    </w:p>
    <w:p w:rsidR="00E00D1A" w:rsidRPr="00EA02BA" w:rsidRDefault="00E00D1A" w:rsidP="00E00D1A">
      <w:pPr>
        <w:spacing w:before="2" w:line="322" w:lineRule="exact"/>
        <w:ind w:left="735" w:right="670"/>
        <w:jc w:val="center"/>
        <w:rPr>
          <w:b/>
          <w:sz w:val="20"/>
          <w:szCs w:val="20"/>
        </w:rPr>
      </w:pPr>
      <w:r w:rsidRPr="00EA02BA">
        <w:rPr>
          <w:b/>
          <w:sz w:val="20"/>
          <w:szCs w:val="20"/>
        </w:rPr>
        <w:t>РЕПЬЕВСКОГО</w:t>
      </w:r>
      <w:r w:rsidRPr="00EA02BA">
        <w:rPr>
          <w:b/>
          <w:spacing w:val="-5"/>
          <w:sz w:val="20"/>
          <w:szCs w:val="20"/>
        </w:rPr>
        <w:t xml:space="preserve"> </w:t>
      </w:r>
      <w:r w:rsidRPr="00EA02BA">
        <w:rPr>
          <w:b/>
          <w:sz w:val="20"/>
          <w:szCs w:val="20"/>
        </w:rPr>
        <w:t>СЕЛЬСОВЕТА</w:t>
      </w:r>
    </w:p>
    <w:p w:rsidR="00E00D1A" w:rsidRPr="00EA02BA" w:rsidRDefault="00E00D1A" w:rsidP="00E00D1A">
      <w:pPr>
        <w:pStyle w:val="112"/>
        <w:ind w:right="742"/>
        <w:rPr>
          <w:sz w:val="20"/>
          <w:szCs w:val="20"/>
        </w:rPr>
      </w:pPr>
      <w:r w:rsidRPr="00EA02BA">
        <w:rPr>
          <w:sz w:val="20"/>
          <w:szCs w:val="20"/>
        </w:rPr>
        <w:t xml:space="preserve">ТОГУЧИНСКОГО РАЙОНА </w:t>
      </w:r>
    </w:p>
    <w:p w:rsidR="00E00D1A" w:rsidRPr="00EA02BA" w:rsidRDefault="00E00D1A" w:rsidP="00E00D1A">
      <w:pPr>
        <w:pStyle w:val="112"/>
        <w:ind w:right="742"/>
        <w:rPr>
          <w:spacing w:val="-67"/>
          <w:sz w:val="20"/>
          <w:szCs w:val="20"/>
        </w:rPr>
      </w:pPr>
      <w:r w:rsidRPr="00EA02BA">
        <w:rPr>
          <w:sz w:val="20"/>
          <w:szCs w:val="20"/>
        </w:rPr>
        <w:t>НОВОСИБИРСКОЙ ОБЛАСТИ</w:t>
      </w:r>
      <w:r w:rsidRPr="00EA02BA">
        <w:rPr>
          <w:spacing w:val="-67"/>
          <w:sz w:val="20"/>
          <w:szCs w:val="20"/>
        </w:rPr>
        <w:t xml:space="preserve"> </w:t>
      </w:r>
    </w:p>
    <w:p w:rsidR="00E00D1A" w:rsidRPr="00EA02BA" w:rsidRDefault="00E00D1A" w:rsidP="00E00D1A">
      <w:pPr>
        <w:pStyle w:val="112"/>
        <w:spacing w:line="480" w:lineRule="auto"/>
        <w:ind w:right="742"/>
        <w:rPr>
          <w:spacing w:val="-67"/>
          <w:sz w:val="20"/>
          <w:szCs w:val="20"/>
        </w:rPr>
      </w:pPr>
    </w:p>
    <w:p w:rsidR="00E00D1A" w:rsidRPr="00EA02BA" w:rsidRDefault="00E00D1A" w:rsidP="00E00D1A">
      <w:pPr>
        <w:pStyle w:val="112"/>
        <w:spacing w:line="480" w:lineRule="auto"/>
        <w:ind w:left="0" w:right="742"/>
        <w:jc w:val="left"/>
        <w:rPr>
          <w:spacing w:val="-67"/>
          <w:sz w:val="20"/>
          <w:szCs w:val="20"/>
        </w:rPr>
      </w:pPr>
    </w:p>
    <w:p w:rsidR="00E00D1A" w:rsidRPr="00EA02BA" w:rsidRDefault="00E00D1A" w:rsidP="00E00D1A">
      <w:pPr>
        <w:pStyle w:val="112"/>
        <w:spacing w:line="480" w:lineRule="auto"/>
        <w:ind w:right="742"/>
        <w:rPr>
          <w:sz w:val="20"/>
          <w:szCs w:val="20"/>
        </w:rPr>
      </w:pPr>
      <w:r w:rsidRPr="00EA02BA">
        <w:rPr>
          <w:sz w:val="20"/>
          <w:szCs w:val="20"/>
        </w:rPr>
        <w:t>ПОСТАНОВЛЕНИЕ</w:t>
      </w:r>
    </w:p>
    <w:p w:rsidR="00E00D1A" w:rsidRPr="00EA02BA" w:rsidRDefault="00E00D1A" w:rsidP="00E00D1A">
      <w:pPr>
        <w:pStyle w:val="af"/>
        <w:tabs>
          <w:tab w:val="left" w:pos="3569"/>
          <w:tab w:val="left" w:pos="7995"/>
        </w:tabs>
        <w:spacing w:line="272" w:lineRule="exact"/>
        <w:ind w:right="5"/>
        <w:jc w:val="center"/>
        <w:rPr>
          <w:sz w:val="20"/>
          <w:szCs w:val="20"/>
        </w:rPr>
      </w:pPr>
      <w:r w:rsidRPr="00EA02BA">
        <w:rPr>
          <w:sz w:val="20"/>
          <w:szCs w:val="20"/>
        </w:rPr>
        <w:t>11.05.2021</w:t>
      </w:r>
      <w:r w:rsidRPr="00EA02BA">
        <w:rPr>
          <w:sz w:val="20"/>
          <w:szCs w:val="20"/>
        </w:rPr>
        <w:tab/>
        <w:t>с.</w:t>
      </w:r>
      <w:r w:rsidRPr="00EA02BA">
        <w:rPr>
          <w:spacing w:val="-2"/>
          <w:sz w:val="20"/>
          <w:szCs w:val="20"/>
        </w:rPr>
        <w:t xml:space="preserve"> </w:t>
      </w:r>
      <w:r w:rsidRPr="00EA02BA">
        <w:rPr>
          <w:sz w:val="20"/>
          <w:szCs w:val="20"/>
        </w:rPr>
        <w:t>Репьево</w:t>
      </w:r>
      <w:r w:rsidRPr="00EA02BA">
        <w:rPr>
          <w:sz w:val="20"/>
          <w:szCs w:val="20"/>
        </w:rPr>
        <w:tab/>
        <w:t>№</w:t>
      </w:r>
      <w:r w:rsidRPr="00EA02BA">
        <w:rPr>
          <w:spacing w:val="1"/>
          <w:sz w:val="20"/>
          <w:szCs w:val="20"/>
        </w:rPr>
        <w:t xml:space="preserve"> </w:t>
      </w:r>
      <w:r w:rsidRPr="00EA02BA">
        <w:rPr>
          <w:sz w:val="20"/>
          <w:szCs w:val="20"/>
        </w:rPr>
        <w:t>35</w:t>
      </w:r>
    </w:p>
    <w:p w:rsidR="00E00D1A" w:rsidRPr="00EA02BA" w:rsidRDefault="00E00D1A" w:rsidP="00E00D1A">
      <w:pPr>
        <w:pStyle w:val="af"/>
        <w:spacing w:before="6"/>
        <w:jc w:val="left"/>
        <w:rPr>
          <w:sz w:val="20"/>
          <w:szCs w:val="20"/>
        </w:rPr>
      </w:pPr>
    </w:p>
    <w:p w:rsidR="00E00D1A" w:rsidRPr="00EA02BA" w:rsidRDefault="00E00D1A" w:rsidP="00E00D1A">
      <w:pPr>
        <w:pStyle w:val="112"/>
        <w:spacing w:before="1"/>
        <w:ind w:right="739"/>
        <w:rPr>
          <w:sz w:val="20"/>
          <w:szCs w:val="20"/>
        </w:rPr>
      </w:pPr>
      <w:r w:rsidRPr="00EA02BA">
        <w:rPr>
          <w:sz w:val="20"/>
          <w:szCs w:val="20"/>
        </w:rPr>
        <w:t>О продлении особого противопожарного режима на территории</w:t>
      </w:r>
      <w:r w:rsidRPr="00EA02BA">
        <w:rPr>
          <w:spacing w:val="-67"/>
          <w:sz w:val="20"/>
          <w:szCs w:val="20"/>
        </w:rPr>
        <w:t xml:space="preserve">    </w:t>
      </w:r>
      <w:r w:rsidRPr="00EA02BA">
        <w:rPr>
          <w:sz w:val="20"/>
          <w:szCs w:val="20"/>
        </w:rPr>
        <w:t>Репьевского сельсовета</w:t>
      </w:r>
    </w:p>
    <w:p w:rsidR="00E00D1A" w:rsidRPr="00EA02BA" w:rsidRDefault="00E00D1A" w:rsidP="00E00D1A">
      <w:pPr>
        <w:pStyle w:val="112"/>
        <w:spacing w:before="1"/>
        <w:ind w:right="739"/>
        <w:rPr>
          <w:sz w:val="20"/>
          <w:szCs w:val="20"/>
        </w:rPr>
      </w:pPr>
    </w:p>
    <w:p w:rsidR="00E00D1A" w:rsidRPr="00EA02BA" w:rsidRDefault="00E00D1A" w:rsidP="00E00D1A">
      <w:pPr>
        <w:pStyle w:val="112"/>
        <w:spacing w:before="1"/>
        <w:ind w:right="739"/>
        <w:rPr>
          <w:sz w:val="20"/>
          <w:szCs w:val="20"/>
        </w:rPr>
      </w:pPr>
    </w:p>
    <w:p w:rsidR="00E00D1A" w:rsidRPr="00EA02BA" w:rsidRDefault="00E00D1A" w:rsidP="00E00D1A">
      <w:pPr>
        <w:shd w:val="clear" w:color="auto" w:fill="FFFFFF"/>
        <w:rPr>
          <w:rFonts w:ascii="yandex-sans" w:hAnsi="yandex-sans"/>
          <w:color w:val="000000"/>
          <w:sz w:val="20"/>
          <w:szCs w:val="20"/>
        </w:rPr>
      </w:pPr>
      <w:r w:rsidRPr="00EA02BA">
        <w:rPr>
          <w:rFonts w:ascii="yandex-sans" w:hAnsi="yandex-sans"/>
          <w:color w:val="000000"/>
          <w:sz w:val="20"/>
          <w:szCs w:val="20"/>
        </w:rPr>
        <w:t xml:space="preserve">      Администрация Репьевского сельсовета Тогучинского района </w:t>
      </w:r>
    </w:p>
    <w:p w:rsidR="00E00D1A" w:rsidRPr="00EA02BA" w:rsidRDefault="00E00D1A" w:rsidP="00E00D1A">
      <w:pPr>
        <w:shd w:val="clear" w:color="auto" w:fill="FFFFFF"/>
        <w:rPr>
          <w:rFonts w:ascii="yandex-sans" w:hAnsi="yandex-sans"/>
          <w:color w:val="000000"/>
          <w:sz w:val="20"/>
          <w:szCs w:val="20"/>
        </w:rPr>
      </w:pPr>
    </w:p>
    <w:p w:rsidR="00E00D1A" w:rsidRPr="00EA02BA" w:rsidRDefault="00E00D1A" w:rsidP="00E00D1A">
      <w:pPr>
        <w:shd w:val="clear" w:color="auto" w:fill="FFFFFF"/>
        <w:rPr>
          <w:rFonts w:ascii="yandex-sans" w:hAnsi="yandex-sans"/>
          <w:color w:val="000000"/>
          <w:sz w:val="20"/>
          <w:szCs w:val="20"/>
        </w:rPr>
      </w:pPr>
      <w:r w:rsidRPr="00EA02BA">
        <w:rPr>
          <w:rFonts w:ascii="yandex-sans" w:hAnsi="yandex-sans"/>
          <w:color w:val="000000"/>
          <w:sz w:val="20"/>
          <w:szCs w:val="20"/>
        </w:rPr>
        <w:lastRenderedPageBreak/>
        <w:t xml:space="preserve"> ПОСТАНОВЛЯЕТ:</w:t>
      </w:r>
    </w:p>
    <w:p w:rsidR="00E00D1A" w:rsidRPr="00EA02BA" w:rsidRDefault="00E00D1A" w:rsidP="00E00D1A">
      <w:pPr>
        <w:shd w:val="clear" w:color="auto" w:fill="FFFFFF"/>
        <w:rPr>
          <w:rFonts w:ascii="yandex-sans" w:hAnsi="yandex-sans"/>
          <w:color w:val="000000"/>
          <w:sz w:val="20"/>
          <w:szCs w:val="20"/>
        </w:rPr>
      </w:pPr>
    </w:p>
    <w:p w:rsidR="00E00D1A" w:rsidRPr="00EA02BA" w:rsidRDefault="00E00D1A" w:rsidP="00E00D1A">
      <w:pPr>
        <w:pStyle w:val="af1"/>
        <w:widowControl w:val="0"/>
        <w:numPr>
          <w:ilvl w:val="0"/>
          <w:numId w:val="34"/>
        </w:numPr>
        <w:shd w:val="clear" w:color="auto" w:fill="FFFFFF"/>
        <w:autoSpaceDE w:val="0"/>
        <w:autoSpaceDN w:val="0"/>
        <w:rPr>
          <w:rFonts w:ascii="yandex-sans" w:hAnsi="yandex-sans"/>
          <w:color w:val="000000"/>
          <w:sz w:val="20"/>
          <w:szCs w:val="20"/>
          <w:lang w:eastAsia="ru-RU"/>
        </w:rPr>
      </w:pPr>
      <w:r w:rsidRPr="00EA02BA">
        <w:rPr>
          <w:rFonts w:ascii="yandex-sans" w:hAnsi="yandex-sans"/>
          <w:color w:val="000000"/>
          <w:sz w:val="20"/>
          <w:szCs w:val="20"/>
          <w:lang w:eastAsia="ru-RU"/>
        </w:rPr>
        <w:t xml:space="preserve"> Продлить на территории поселений Репьевского сельсовета Тогучинского района Новосибирской области  действие особого противопожарного режима, введенного постановлением администрации Репьевского сельсовета Тогучинского района Новосибирской области от 26 апреля 2021 г. № 30, по 17 мая 2021 г.</w:t>
      </w:r>
    </w:p>
    <w:p w:rsidR="00E00D1A" w:rsidRPr="00EA02BA" w:rsidRDefault="00E00D1A" w:rsidP="00E00D1A">
      <w:pPr>
        <w:pStyle w:val="af1"/>
        <w:widowControl w:val="0"/>
        <w:numPr>
          <w:ilvl w:val="0"/>
          <w:numId w:val="34"/>
        </w:numPr>
        <w:shd w:val="clear" w:color="auto" w:fill="FFFFFF"/>
        <w:autoSpaceDE w:val="0"/>
        <w:autoSpaceDN w:val="0"/>
        <w:rPr>
          <w:rFonts w:ascii="yandex-sans" w:hAnsi="yandex-sans"/>
          <w:color w:val="000000"/>
          <w:sz w:val="20"/>
          <w:szCs w:val="20"/>
          <w:lang w:eastAsia="ru-RU"/>
        </w:rPr>
      </w:pPr>
      <w:r w:rsidRPr="00EA02BA">
        <w:rPr>
          <w:rFonts w:ascii="yandex-sans" w:hAnsi="yandex-sans"/>
          <w:color w:val="000000"/>
          <w:sz w:val="20"/>
          <w:szCs w:val="20"/>
          <w:lang w:eastAsia="ru-RU"/>
        </w:rPr>
        <w:t xml:space="preserve">Продолжить профилактические рейды оперативными группами по предотвращению административных нарушений, предусмотренных ст. 8.22 Закона Новосибирской области от 14.02.2021г. № 99-ОЗ </w:t>
      </w:r>
      <w:r w:rsidRPr="00EA02BA">
        <w:rPr>
          <w:rFonts w:ascii="yandex-sans" w:hAnsi="yandex-sans" w:hint="eastAsia"/>
          <w:color w:val="000000"/>
          <w:sz w:val="20"/>
          <w:szCs w:val="20"/>
          <w:lang w:eastAsia="ru-RU"/>
        </w:rPr>
        <w:t>«</w:t>
      </w:r>
      <w:r w:rsidRPr="00EA02BA">
        <w:rPr>
          <w:rFonts w:ascii="yandex-sans" w:hAnsi="yandex-sans"/>
          <w:color w:val="000000"/>
          <w:sz w:val="20"/>
          <w:szCs w:val="20"/>
          <w:lang w:eastAsia="ru-RU"/>
        </w:rPr>
        <w:t>Об административных правонарушениях Новосибирской области</w:t>
      </w:r>
      <w:r w:rsidRPr="00EA02BA">
        <w:rPr>
          <w:rFonts w:ascii="yandex-sans" w:hAnsi="yandex-sans" w:hint="eastAsia"/>
          <w:color w:val="000000"/>
          <w:sz w:val="20"/>
          <w:szCs w:val="20"/>
          <w:lang w:eastAsia="ru-RU"/>
        </w:rPr>
        <w:t>»</w:t>
      </w:r>
      <w:r w:rsidRPr="00EA02BA">
        <w:rPr>
          <w:rFonts w:ascii="yandex-sans" w:hAnsi="yandex-sans"/>
          <w:color w:val="000000"/>
          <w:sz w:val="20"/>
          <w:szCs w:val="20"/>
          <w:lang w:eastAsia="ru-RU"/>
        </w:rPr>
        <w:t>. О результатах проделанной работы ежедневно передавать данные в ЕДДС Тогучинского района с 17-00 до 18-00 по тел. 22-860.</w:t>
      </w:r>
    </w:p>
    <w:p w:rsidR="00E00D1A" w:rsidRPr="00EA02BA" w:rsidRDefault="00E00D1A" w:rsidP="00E00D1A">
      <w:pPr>
        <w:pStyle w:val="af1"/>
        <w:widowControl w:val="0"/>
        <w:numPr>
          <w:ilvl w:val="0"/>
          <w:numId w:val="34"/>
        </w:numPr>
        <w:shd w:val="clear" w:color="auto" w:fill="FFFFFF"/>
        <w:autoSpaceDE w:val="0"/>
        <w:autoSpaceDN w:val="0"/>
        <w:rPr>
          <w:rFonts w:ascii="yandex-sans" w:hAnsi="yandex-sans"/>
          <w:color w:val="000000"/>
          <w:sz w:val="20"/>
          <w:szCs w:val="20"/>
          <w:lang w:eastAsia="ru-RU"/>
        </w:rPr>
      </w:pPr>
      <w:proofErr w:type="gramStart"/>
      <w:r w:rsidRPr="00EA02BA">
        <w:rPr>
          <w:rFonts w:ascii="yandex-sans" w:hAnsi="yandex-sans"/>
          <w:color w:val="000000"/>
          <w:sz w:val="20"/>
          <w:szCs w:val="20"/>
          <w:lang w:eastAsia="ru-RU"/>
        </w:rPr>
        <w:t>Контроль за</w:t>
      </w:r>
      <w:proofErr w:type="gramEnd"/>
      <w:r w:rsidRPr="00EA02BA">
        <w:rPr>
          <w:rFonts w:ascii="yandex-sans" w:hAnsi="yandex-sans"/>
          <w:color w:val="000000"/>
          <w:sz w:val="20"/>
          <w:szCs w:val="20"/>
          <w:lang w:eastAsia="ru-RU"/>
        </w:rPr>
        <w:t xml:space="preserve"> выполнением постановления оставляю за собой.</w:t>
      </w:r>
    </w:p>
    <w:p w:rsidR="00E00D1A" w:rsidRPr="00EA02BA" w:rsidRDefault="00E00D1A" w:rsidP="00E00D1A">
      <w:pPr>
        <w:shd w:val="clear" w:color="auto" w:fill="FFFFFF"/>
        <w:jc w:val="both"/>
        <w:rPr>
          <w:rFonts w:ascii="yandex-sans" w:hAnsi="yandex-sans"/>
          <w:color w:val="000000"/>
          <w:sz w:val="20"/>
          <w:szCs w:val="20"/>
        </w:rPr>
      </w:pPr>
    </w:p>
    <w:p w:rsidR="00E00D1A" w:rsidRPr="00EA02BA" w:rsidRDefault="00E00D1A" w:rsidP="00E00D1A">
      <w:pPr>
        <w:shd w:val="clear" w:color="auto" w:fill="FFFFFF"/>
        <w:jc w:val="both"/>
        <w:rPr>
          <w:rFonts w:ascii="yandex-sans" w:hAnsi="yandex-sans"/>
          <w:color w:val="000000"/>
          <w:sz w:val="20"/>
          <w:szCs w:val="20"/>
        </w:rPr>
      </w:pPr>
    </w:p>
    <w:p w:rsidR="00E00D1A" w:rsidRPr="00EA02BA" w:rsidRDefault="00E00D1A" w:rsidP="00E00D1A">
      <w:pPr>
        <w:shd w:val="clear" w:color="auto" w:fill="FFFFFF"/>
        <w:jc w:val="both"/>
        <w:rPr>
          <w:rFonts w:ascii="yandex-sans" w:hAnsi="yandex-sans"/>
          <w:color w:val="000000"/>
          <w:sz w:val="20"/>
          <w:szCs w:val="20"/>
        </w:rPr>
      </w:pPr>
    </w:p>
    <w:p w:rsidR="00E00D1A" w:rsidRPr="00EA02BA" w:rsidRDefault="00E00D1A" w:rsidP="00E00D1A">
      <w:pPr>
        <w:shd w:val="clear" w:color="auto" w:fill="FFFFFF"/>
        <w:jc w:val="both"/>
        <w:rPr>
          <w:rFonts w:ascii="yandex-sans" w:hAnsi="yandex-sans"/>
          <w:color w:val="000000"/>
          <w:sz w:val="20"/>
          <w:szCs w:val="20"/>
        </w:rPr>
      </w:pPr>
    </w:p>
    <w:p w:rsidR="00E00D1A" w:rsidRPr="00EA02BA" w:rsidRDefault="00E00D1A" w:rsidP="00E00D1A">
      <w:pPr>
        <w:shd w:val="clear" w:color="auto" w:fill="FFFFFF"/>
        <w:jc w:val="both"/>
        <w:rPr>
          <w:rFonts w:ascii="yandex-sans" w:hAnsi="yandex-sans"/>
          <w:color w:val="000000"/>
          <w:sz w:val="20"/>
          <w:szCs w:val="20"/>
        </w:rPr>
      </w:pPr>
      <w:r w:rsidRPr="00EA02BA">
        <w:rPr>
          <w:rFonts w:ascii="yandex-sans" w:hAnsi="yandex-sans"/>
          <w:color w:val="000000"/>
          <w:sz w:val="20"/>
          <w:szCs w:val="20"/>
        </w:rPr>
        <w:t>Глава Репьевского сельсовета</w:t>
      </w:r>
    </w:p>
    <w:p w:rsidR="00E00D1A" w:rsidRPr="00EA02BA" w:rsidRDefault="00E00D1A" w:rsidP="00E00D1A">
      <w:pPr>
        <w:shd w:val="clear" w:color="auto" w:fill="FFFFFF"/>
        <w:jc w:val="both"/>
        <w:rPr>
          <w:rFonts w:ascii="yandex-sans" w:hAnsi="yandex-sans"/>
          <w:color w:val="000000"/>
          <w:sz w:val="20"/>
          <w:szCs w:val="20"/>
        </w:rPr>
      </w:pPr>
      <w:r w:rsidRPr="00EA02BA">
        <w:rPr>
          <w:rFonts w:ascii="yandex-sans" w:hAnsi="yandex-sans"/>
          <w:color w:val="000000"/>
          <w:sz w:val="20"/>
          <w:szCs w:val="20"/>
        </w:rPr>
        <w:t xml:space="preserve">Тогучинского района </w:t>
      </w:r>
    </w:p>
    <w:p w:rsidR="00E00D1A" w:rsidRPr="00EA02BA" w:rsidRDefault="00E00D1A" w:rsidP="00E00D1A">
      <w:pPr>
        <w:shd w:val="clear" w:color="auto" w:fill="FFFFFF"/>
        <w:jc w:val="both"/>
        <w:rPr>
          <w:rFonts w:ascii="yandex-sans" w:hAnsi="yandex-sans"/>
          <w:color w:val="000000"/>
          <w:sz w:val="20"/>
          <w:szCs w:val="20"/>
        </w:rPr>
      </w:pPr>
      <w:r w:rsidRPr="00EA02BA">
        <w:rPr>
          <w:rFonts w:ascii="yandex-sans" w:hAnsi="yandex-sans"/>
          <w:color w:val="000000"/>
          <w:sz w:val="20"/>
          <w:szCs w:val="20"/>
        </w:rPr>
        <w:t>Новосибирской области                                                      А. В. Строков</w:t>
      </w:r>
    </w:p>
    <w:p w:rsidR="00E00D1A" w:rsidRPr="00EA02BA" w:rsidRDefault="00E00D1A" w:rsidP="00E00D1A">
      <w:pPr>
        <w:shd w:val="clear" w:color="auto" w:fill="FFFFFF"/>
        <w:jc w:val="both"/>
        <w:rPr>
          <w:rFonts w:ascii="yandex-sans" w:hAnsi="yandex-sans"/>
          <w:color w:val="000000"/>
          <w:sz w:val="20"/>
          <w:szCs w:val="20"/>
        </w:rPr>
      </w:pPr>
    </w:p>
    <w:p w:rsidR="00E00D1A" w:rsidRPr="00EA02BA" w:rsidRDefault="00E00D1A" w:rsidP="00E00D1A">
      <w:pPr>
        <w:pStyle w:val="112"/>
        <w:spacing w:before="1"/>
        <w:ind w:right="739"/>
        <w:rPr>
          <w:sz w:val="20"/>
          <w:szCs w:val="20"/>
        </w:rPr>
      </w:pPr>
    </w:p>
    <w:p w:rsidR="00E00D1A" w:rsidRPr="00EA02BA" w:rsidRDefault="00E00D1A" w:rsidP="00E00D1A">
      <w:pPr>
        <w:rPr>
          <w:sz w:val="20"/>
          <w:szCs w:val="20"/>
        </w:rPr>
      </w:pPr>
    </w:p>
    <w:p w:rsidR="00E00D1A" w:rsidRPr="00E00D1A" w:rsidRDefault="00E00D1A" w:rsidP="00E00D1A">
      <w:pPr>
        <w:jc w:val="center"/>
        <w:rPr>
          <w:sz w:val="20"/>
          <w:szCs w:val="20"/>
        </w:rPr>
      </w:pPr>
      <w:r w:rsidRPr="00E00D1A">
        <w:rPr>
          <w:sz w:val="20"/>
          <w:szCs w:val="20"/>
        </w:rPr>
        <w:t xml:space="preserve">АДМИНИСТРАЦИЯ </w:t>
      </w:r>
    </w:p>
    <w:p w:rsidR="00E00D1A" w:rsidRPr="00E00D1A" w:rsidRDefault="00E00D1A" w:rsidP="00E00D1A">
      <w:pPr>
        <w:jc w:val="center"/>
        <w:rPr>
          <w:sz w:val="20"/>
          <w:szCs w:val="20"/>
        </w:rPr>
      </w:pPr>
      <w:r w:rsidRPr="00E00D1A">
        <w:rPr>
          <w:sz w:val="20"/>
          <w:szCs w:val="20"/>
        </w:rPr>
        <w:t>РЕПЬЕВСКОГО СЕЛЬСОВЕТА</w:t>
      </w:r>
    </w:p>
    <w:p w:rsidR="00E00D1A" w:rsidRPr="00E00D1A" w:rsidRDefault="00E00D1A" w:rsidP="00E00D1A">
      <w:pPr>
        <w:jc w:val="center"/>
        <w:rPr>
          <w:sz w:val="20"/>
          <w:szCs w:val="20"/>
        </w:rPr>
      </w:pPr>
      <w:r w:rsidRPr="00E00D1A">
        <w:rPr>
          <w:sz w:val="20"/>
          <w:szCs w:val="20"/>
        </w:rPr>
        <w:t>ТОГУЧИНСКОГО РАЙОНА</w:t>
      </w:r>
    </w:p>
    <w:p w:rsidR="00E00D1A" w:rsidRPr="00E00D1A" w:rsidRDefault="00E00D1A" w:rsidP="00E00D1A">
      <w:pPr>
        <w:jc w:val="center"/>
        <w:rPr>
          <w:sz w:val="20"/>
          <w:szCs w:val="20"/>
        </w:rPr>
      </w:pPr>
      <w:r w:rsidRPr="00E00D1A">
        <w:rPr>
          <w:sz w:val="20"/>
          <w:szCs w:val="20"/>
        </w:rPr>
        <w:t>НОВОСИБИРСКОЙ ОБЛАСТИ</w:t>
      </w:r>
    </w:p>
    <w:p w:rsidR="00E00D1A" w:rsidRPr="00E00D1A" w:rsidRDefault="00E00D1A" w:rsidP="00E00D1A">
      <w:pPr>
        <w:jc w:val="center"/>
        <w:rPr>
          <w:sz w:val="20"/>
          <w:szCs w:val="20"/>
        </w:rPr>
      </w:pPr>
    </w:p>
    <w:p w:rsidR="00E00D1A" w:rsidRPr="00E00D1A" w:rsidRDefault="00E00D1A" w:rsidP="00E00D1A">
      <w:pPr>
        <w:jc w:val="center"/>
        <w:rPr>
          <w:sz w:val="20"/>
          <w:szCs w:val="20"/>
        </w:rPr>
      </w:pPr>
    </w:p>
    <w:p w:rsidR="00E00D1A" w:rsidRPr="00E00D1A" w:rsidRDefault="00E00D1A" w:rsidP="00E00D1A">
      <w:pPr>
        <w:jc w:val="center"/>
        <w:rPr>
          <w:sz w:val="20"/>
          <w:szCs w:val="20"/>
        </w:rPr>
      </w:pPr>
      <w:r w:rsidRPr="00E00D1A">
        <w:rPr>
          <w:sz w:val="20"/>
          <w:szCs w:val="20"/>
        </w:rPr>
        <w:t>ПОСТАНОВЛЕНИЕ</w:t>
      </w:r>
    </w:p>
    <w:p w:rsidR="00E00D1A" w:rsidRPr="00E00D1A" w:rsidRDefault="00E00D1A" w:rsidP="00E00D1A">
      <w:pPr>
        <w:jc w:val="center"/>
        <w:rPr>
          <w:sz w:val="20"/>
          <w:szCs w:val="20"/>
        </w:rPr>
      </w:pPr>
    </w:p>
    <w:p w:rsidR="00E00D1A" w:rsidRPr="00E00D1A" w:rsidRDefault="00E00D1A" w:rsidP="00E00D1A">
      <w:pPr>
        <w:jc w:val="center"/>
        <w:rPr>
          <w:sz w:val="20"/>
          <w:szCs w:val="20"/>
        </w:rPr>
      </w:pPr>
      <w:r w:rsidRPr="00E00D1A">
        <w:rPr>
          <w:sz w:val="20"/>
          <w:szCs w:val="20"/>
        </w:rPr>
        <w:t>14.05.2021  № 36</w:t>
      </w:r>
    </w:p>
    <w:p w:rsidR="00E00D1A" w:rsidRPr="00E00D1A" w:rsidRDefault="00E00D1A" w:rsidP="00E00D1A">
      <w:pPr>
        <w:jc w:val="center"/>
        <w:rPr>
          <w:sz w:val="20"/>
          <w:szCs w:val="20"/>
        </w:rPr>
      </w:pPr>
    </w:p>
    <w:p w:rsidR="00E00D1A" w:rsidRPr="00E00D1A" w:rsidRDefault="00E00D1A" w:rsidP="00E00D1A">
      <w:pPr>
        <w:jc w:val="center"/>
        <w:rPr>
          <w:sz w:val="20"/>
          <w:szCs w:val="20"/>
        </w:rPr>
      </w:pPr>
      <w:r w:rsidRPr="00E00D1A">
        <w:rPr>
          <w:sz w:val="20"/>
          <w:szCs w:val="20"/>
        </w:rPr>
        <w:t>с. Репьево</w:t>
      </w:r>
    </w:p>
    <w:p w:rsidR="00E00D1A" w:rsidRPr="00E00D1A" w:rsidRDefault="00E00D1A" w:rsidP="00E00D1A">
      <w:pPr>
        <w:suppressAutoHyphens/>
        <w:autoSpaceDE w:val="0"/>
        <w:ind w:right="86"/>
        <w:jc w:val="both"/>
        <w:rPr>
          <w:color w:val="000000"/>
          <w:sz w:val="20"/>
          <w:szCs w:val="20"/>
          <w:lang w:eastAsia="ar-SA"/>
        </w:rPr>
      </w:pPr>
    </w:p>
    <w:p w:rsidR="00E00D1A" w:rsidRPr="00E00D1A" w:rsidRDefault="00E00D1A" w:rsidP="00E00D1A">
      <w:pPr>
        <w:suppressAutoHyphens/>
        <w:autoSpaceDE w:val="0"/>
        <w:ind w:right="86"/>
        <w:jc w:val="center"/>
        <w:rPr>
          <w:color w:val="000000"/>
          <w:sz w:val="20"/>
          <w:szCs w:val="20"/>
          <w:lang w:eastAsia="ar-SA"/>
        </w:rPr>
      </w:pPr>
      <w:r w:rsidRPr="00E00D1A">
        <w:rPr>
          <w:color w:val="000000"/>
          <w:sz w:val="20"/>
          <w:szCs w:val="20"/>
          <w:lang w:eastAsia="ar-SA"/>
        </w:rPr>
        <w:t>Об утверждении Порядка участия собственника жилого помещения, получившего повреждения в результате чрезвычайной ситуации, в работе</w:t>
      </w:r>
    </w:p>
    <w:p w:rsidR="00E00D1A" w:rsidRPr="00E00D1A" w:rsidRDefault="00E00D1A" w:rsidP="00E00D1A">
      <w:pPr>
        <w:suppressAutoHyphens/>
        <w:autoSpaceDE w:val="0"/>
        <w:ind w:right="86"/>
        <w:jc w:val="center"/>
        <w:rPr>
          <w:color w:val="000000"/>
          <w:sz w:val="20"/>
          <w:szCs w:val="20"/>
          <w:lang w:eastAsia="ar-SA"/>
        </w:rPr>
      </w:pPr>
      <w:r w:rsidRPr="00E00D1A">
        <w:rPr>
          <w:color w:val="000000"/>
          <w:sz w:val="20"/>
          <w:szCs w:val="20"/>
          <w:lang w:eastAsia="ar-SA"/>
        </w:rPr>
        <w:t>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w:t>
      </w:r>
    </w:p>
    <w:p w:rsidR="00E00D1A" w:rsidRPr="00E00D1A" w:rsidRDefault="00E00D1A" w:rsidP="00E00D1A">
      <w:pPr>
        <w:suppressAutoHyphens/>
        <w:autoSpaceDE w:val="0"/>
        <w:ind w:right="86"/>
        <w:jc w:val="center"/>
        <w:rPr>
          <w:color w:val="000000"/>
          <w:sz w:val="20"/>
          <w:szCs w:val="20"/>
          <w:lang w:eastAsia="ar-SA"/>
        </w:rPr>
      </w:pPr>
      <w:r w:rsidRPr="00E00D1A">
        <w:rPr>
          <w:color w:val="000000"/>
          <w:sz w:val="20"/>
          <w:szCs w:val="20"/>
          <w:lang w:eastAsia="ar-SA"/>
        </w:rPr>
        <w:t>жилищного фонда</w:t>
      </w:r>
    </w:p>
    <w:p w:rsidR="00E00D1A" w:rsidRPr="00E00D1A" w:rsidRDefault="00E00D1A" w:rsidP="00E00D1A">
      <w:pPr>
        <w:suppressAutoHyphens/>
        <w:autoSpaceDE w:val="0"/>
        <w:jc w:val="both"/>
        <w:rPr>
          <w:color w:val="000000"/>
          <w:sz w:val="20"/>
          <w:szCs w:val="20"/>
          <w:lang w:eastAsia="ar-SA"/>
        </w:rPr>
      </w:pPr>
    </w:p>
    <w:p w:rsidR="00E00D1A" w:rsidRPr="00E00D1A" w:rsidRDefault="00E00D1A" w:rsidP="00E00D1A">
      <w:pPr>
        <w:suppressAutoHyphens/>
        <w:ind w:left="19" w:right="43" w:firstLine="734"/>
        <w:jc w:val="both"/>
        <w:rPr>
          <w:color w:val="000000"/>
          <w:sz w:val="20"/>
          <w:szCs w:val="20"/>
          <w:lang w:eastAsia="ar-SA"/>
        </w:rPr>
      </w:pPr>
      <w:proofErr w:type="gramStart"/>
      <w:r w:rsidRPr="00E00D1A">
        <w:rPr>
          <w:color w:val="000000"/>
          <w:sz w:val="20"/>
          <w:szCs w:val="20"/>
          <w:lang w:eastAsia="ar-SA"/>
        </w:rPr>
        <w:t>Во исполнение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(с изменениями от 27.07.2020 № 1120),  руководствуясь Федеральным законом от 06.10.2003 № 131 - ФЗ «Об общих принципах организации местного самоуправления в Российской Федерации</w:t>
      </w:r>
      <w:proofErr w:type="gramEnd"/>
      <w:r w:rsidRPr="00E00D1A">
        <w:rPr>
          <w:color w:val="000000"/>
          <w:sz w:val="20"/>
          <w:szCs w:val="20"/>
          <w:lang w:eastAsia="ar-SA"/>
        </w:rPr>
        <w:t>», администрация Репьевского сельсовета Тогучинского района Новосибирской области</w:t>
      </w:r>
    </w:p>
    <w:p w:rsidR="00E00D1A" w:rsidRPr="00E00D1A" w:rsidRDefault="00E00D1A" w:rsidP="00E00D1A">
      <w:pPr>
        <w:suppressAutoHyphens/>
        <w:ind w:left="19" w:right="43" w:firstLine="734"/>
        <w:jc w:val="both"/>
        <w:rPr>
          <w:color w:val="000000"/>
          <w:sz w:val="20"/>
          <w:szCs w:val="20"/>
          <w:lang w:eastAsia="ar-SA"/>
        </w:rPr>
      </w:pPr>
    </w:p>
    <w:p w:rsidR="00E00D1A" w:rsidRPr="00E00D1A" w:rsidRDefault="00E00D1A" w:rsidP="00E00D1A">
      <w:pPr>
        <w:suppressAutoHyphens/>
        <w:ind w:left="19" w:right="43" w:hanging="19"/>
        <w:rPr>
          <w:color w:val="000000"/>
          <w:sz w:val="20"/>
          <w:szCs w:val="20"/>
          <w:lang w:eastAsia="ar-SA"/>
        </w:rPr>
      </w:pPr>
      <w:r w:rsidRPr="00E00D1A">
        <w:rPr>
          <w:color w:val="000000"/>
          <w:sz w:val="20"/>
          <w:szCs w:val="20"/>
          <w:lang w:eastAsia="ar-SA"/>
        </w:rPr>
        <w:t>ПОСТАНОВЛЯЕТ:</w:t>
      </w:r>
    </w:p>
    <w:p w:rsidR="00E00D1A" w:rsidRPr="00E00D1A" w:rsidRDefault="00E00D1A" w:rsidP="00E00D1A">
      <w:pPr>
        <w:suppressAutoHyphens/>
        <w:ind w:left="19" w:right="43" w:firstLine="832"/>
        <w:jc w:val="both"/>
        <w:rPr>
          <w:color w:val="000000"/>
          <w:sz w:val="20"/>
          <w:szCs w:val="20"/>
          <w:lang w:eastAsia="ar-SA"/>
        </w:rPr>
      </w:pPr>
      <w:r w:rsidRPr="00E00D1A">
        <w:rPr>
          <w:color w:val="000000"/>
          <w:sz w:val="20"/>
          <w:szCs w:val="20"/>
          <w:lang w:eastAsia="ar-SA"/>
        </w:rPr>
        <w:t>1. Утвердить Порядок участия собственника жилого помещения, получившего повреждения в результате чрезвычайной ситуации, в работе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согласно приложению.</w:t>
      </w:r>
    </w:p>
    <w:p w:rsidR="00E00D1A" w:rsidRPr="00E00D1A" w:rsidRDefault="00E00D1A" w:rsidP="00E00D1A">
      <w:pPr>
        <w:suppressAutoHyphens/>
        <w:ind w:left="19" w:right="43" w:firstLine="832"/>
        <w:jc w:val="both"/>
        <w:rPr>
          <w:color w:val="000000"/>
          <w:sz w:val="20"/>
          <w:szCs w:val="20"/>
          <w:lang w:eastAsia="ar-SA"/>
        </w:rPr>
      </w:pPr>
      <w:r w:rsidRPr="00E00D1A">
        <w:rPr>
          <w:color w:val="000000"/>
          <w:sz w:val="20"/>
          <w:szCs w:val="20"/>
          <w:lang w:eastAsia="ar-SA"/>
        </w:rPr>
        <w:t xml:space="preserve">2. Настоящее постановление вступает в силу с момента официального опубликования. </w:t>
      </w:r>
    </w:p>
    <w:p w:rsidR="00E00D1A" w:rsidRPr="00E00D1A" w:rsidRDefault="00E00D1A" w:rsidP="00E00D1A">
      <w:pPr>
        <w:suppressAutoHyphens/>
        <w:ind w:left="19" w:right="43" w:firstLine="832"/>
        <w:jc w:val="both"/>
        <w:rPr>
          <w:color w:val="000000"/>
          <w:sz w:val="20"/>
          <w:szCs w:val="20"/>
          <w:lang w:eastAsia="ar-SA"/>
        </w:rPr>
      </w:pPr>
      <w:r w:rsidRPr="00E00D1A">
        <w:rPr>
          <w:color w:val="000000"/>
          <w:sz w:val="20"/>
          <w:szCs w:val="20"/>
          <w:lang w:eastAsia="ar-SA"/>
        </w:rPr>
        <w:t xml:space="preserve">3. </w:t>
      </w:r>
      <w:proofErr w:type="gramStart"/>
      <w:r w:rsidRPr="00E00D1A">
        <w:rPr>
          <w:color w:val="000000"/>
          <w:sz w:val="20"/>
          <w:szCs w:val="20"/>
          <w:lang w:eastAsia="ar-SA"/>
        </w:rPr>
        <w:t>Контроль за</w:t>
      </w:r>
      <w:proofErr w:type="gramEnd"/>
      <w:r w:rsidRPr="00E00D1A">
        <w:rPr>
          <w:color w:val="000000"/>
          <w:sz w:val="20"/>
          <w:szCs w:val="20"/>
          <w:lang w:eastAsia="ar-SA"/>
        </w:rPr>
        <w:t xml:space="preserve"> исполнением настоящего постановления оставляю за собой.</w:t>
      </w:r>
    </w:p>
    <w:p w:rsidR="00E00D1A" w:rsidRPr="00E00D1A" w:rsidRDefault="00E00D1A" w:rsidP="00E00D1A">
      <w:pPr>
        <w:suppressAutoHyphens/>
        <w:ind w:right="43"/>
        <w:jc w:val="both"/>
        <w:rPr>
          <w:color w:val="000000"/>
          <w:sz w:val="20"/>
          <w:szCs w:val="20"/>
          <w:lang w:eastAsia="ar-SA"/>
        </w:rPr>
      </w:pPr>
    </w:p>
    <w:p w:rsidR="00E00D1A" w:rsidRPr="00E00D1A" w:rsidRDefault="00E00D1A" w:rsidP="00E00D1A">
      <w:pPr>
        <w:suppressAutoHyphens/>
        <w:ind w:right="43"/>
        <w:jc w:val="both"/>
        <w:rPr>
          <w:color w:val="000000"/>
          <w:sz w:val="20"/>
          <w:szCs w:val="20"/>
          <w:lang w:eastAsia="ar-SA"/>
        </w:rPr>
      </w:pPr>
    </w:p>
    <w:p w:rsidR="00E00D1A" w:rsidRPr="00E00D1A" w:rsidRDefault="00E00D1A" w:rsidP="00E00D1A">
      <w:pPr>
        <w:autoSpaceDE w:val="0"/>
        <w:autoSpaceDN w:val="0"/>
        <w:adjustRightInd w:val="0"/>
        <w:ind w:left="-284"/>
        <w:contextualSpacing/>
        <w:jc w:val="both"/>
        <w:rPr>
          <w:sz w:val="20"/>
          <w:szCs w:val="20"/>
        </w:rPr>
      </w:pPr>
      <w:r w:rsidRPr="00E00D1A">
        <w:rPr>
          <w:sz w:val="20"/>
          <w:szCs w:val="20"/>
        </w:rPr>
        <w:t xml:space="preserve">Глава Репьевского сельсовета </w:t>
      </w:r>
    </w:p>
    <w:p w:rsidR="00E00D1A" w:rsidRPr="00E00D1A" w:rsidRDefault="00E00D1A" w:rsidP="00E00D1A">
      <w:pPr>
        <w:autoSpaceDE w:val="0"/>
        <w:autoSpaceDN w:val="0"/>
        <w:adjustRightInd w:val="0"/>
        <w:ind w:left="-284"/>
        <w:contextualSpacing/>
        <w:jc w:val="both"/>
        <w:rPr>
          <w:sz w:val="20"/>
          <w:szCs w:val="20"/>
        </w:rPr>
      </w:pPr>
      <w:r w:rsidRPr="00E00D1A">
        <w:rPr>
          <w:sz w:val="20"/>
          <w:szCs w:val="20"/>
        </w:rPr>
        <w:t>Тогучинского района Новосибирской области                                    А.В. Строков</w:t>
      </w:r>
    </w:p>
    <w:p w:rsidR="00E00D1A" w:rsidRPr="00E00D1A" w:rsidRDefault="00E00D1A" w:rsidP="00E00D1A">
      <w:pPr>
        <w:suppressAutoHyphens/>
        <w:spacing w:after="7"/>
        <w:ind w:left="4253" w:hanging="9"/>
        <w:rPr>
          <w:color w:val="000000"/>
          <w:sz w:val="20"/>
          <w:szCs w:val="20"/>
          <w:lang w:eastAsia="ar-SA"/>
        </w:rPr>
      </w:pPr>
      <w:r w:rsidRPr="00E00D1A">
        <w:rPr>
          <w:color w:val="000000"/>
          <w:sz w:val="20"/>
          <w:szCs w:val="20"/>
          <w:lang w:eastAsia="ar-SA"/>
        </w:rPr>
        <w:br w:type="page"/>
      </w:r>
      <w:r w:rsidRPr="00E00D1A">
        <w:rPr>
          <w:color w:val="000000"/>
          <w:sz w:val="20"/>
          <w:szCs w:val="20"/>
          <w:lang w:eastAsia="ar-SA"/>
        </w:rPr>
        <w:lastRenderedPageBreak/>
        <w:t>Приложение</w:t>
      </w:r>
    </w:p>
    <w:p w:rsidR="00E00D1A" w:rsidRPr="00E00D1A" w:rsidRDefault="00E00D1A" w:rsidP="00E00D1A">
      <w:pPr>
        <w:suppressAutoHyphens/>
        <w:spacing w:after="7"/>
        <w:ind w:left="4253" w:hanging="9"/>
        <w:rPr>
          <w:color w:val="000000"/>
          <w:sz w:val="20"/>
          <w:szCs w:val="20"/>
          <w:lang w:eastAsia="ar-SA"/>
        </w:rPr>
      </w:pPr>
      <w:r w:rsidRPr="00E00D1A">
        <w:rPr>
          <w:color w:val="000000"/>
          <w:sz w:val="20"/>
          <w:szCs w:val="20"/>
          <w:lang w:eastAsia="ar-SA"/>
        </w:rPr>
        <w:t>к постановлению администрации</w:t>
      </w:r>
    </w:p>
    <w:p w:rsidR="00E00D1A" w:rsidRPr="00E00D1A" w:rsidRDefault="00E00D1A" w:rsidP="00E00D1A">
      <w:pPr>
        <w:suppressAutoHyphens/>
        <w:spacing w:after="7"/>
        <w:ind w:left="4253" w:hanging="9"/>
        <w:rPr>
          <w:color w:val="000000"/>
          <w:sz w:val="20"/>
          <w:szCs w:val="20"/>
          <w:lang w:eastAsia="ar-SA"/>
        </w:rPr>
      </w:pPr>
      <w:r w:rsidRPr="00E00D1A">
        <w:rPr>
          <w:color w:val="000000"/>
          <w:sz w:val="20"/>
          <w:szCs w:val="20"/>
          <w:lang w:eastAsia="ar-SA"/>
        </w:rPr>
        <w:t>Репьевского сельсовета Тогучинского района Новосибирской области от 14.05.2021 № 36</w:t>
      </w:r>
    </w:p>
    <w:p w:rsidR="00E00D1A" w:rsidRPr="00E00D1A" w:rsidRDefault="00E00D1A" w:rsidP="00E00D1A">
      <w:pPr>
        <w:suppressAutoHyphens/>
        <w:spacing w:after="7"/>
        <w:ind w:left="9" w:hanging="10"/>
        <w:jc w:val="both"/>
        <w:rPr>
          <w:color w:val="000000"/>
          <w:sz w:val="20"/>
          <w:szCs w:val="20"/>
          <w:lang w:eastAsia="ar-SA"/>
        </w:rPr>
      </w:pPr>
    </w:p>
    <w:p w:rsidR="00E00D1A" w:rsidRPr="00E00D1A" w:rsidRDefault="00E00D1A" w:rsidP="00E00D1A">
      <w:pPr>
        <w:shd w:val="clear" w:color="auto" w:fill="FFFFFF"/>
        <w:suppressAutoHyphens/>
        <w:ind w:right="86"/>
        <w:jc w:val="center"/>
        <w:rPr>
          <w:color w:val="000000"/>
          <w:sz w:val="20"/>
          <w:szCs w:val="20"/>
          <w:lang w:eastAsia="ar-SA"/>
        </w:rPr>
      </w:pPr>
      <w:r w:rsidRPr="00E00D1A">
        <w:rPr>
          <w:bCs/>
          <w:color w:val="000000"/>
          <w:sz w:val="20"/>
          <w:szCs w:val="20"/>
          <w:lang w:eastAsia="ar-SA"/>
        </w:rPr>
        <w:t>Порядок участия собственника жилого помещения, получившего повреждения в результате чрезвычайной ситуации, в работе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w:t>
      </w:r>
    </w:p>
    <w:p w:rsidR="00E00D1A" w:rsidRPr="00E00D1A" w:rsidRDefault="00E00D1A" w:rsidP="00E00D1A">
      <w:pPr>
        <w:shd w:val="clear" w:color="auto" w:fill="FFFFFF"/>
        <w:suppressAutoHyphens/>
        <w:ind w:firstLine="540"/>
        <w:jc w:val="both"/>
        <w:rPr>
          <w:color w:val="000000"/>
          <w:sz w:val="20"/>
          <w:szCs w:val="20"/>
          <w:lang w:eastAsia="ar-SA"/>
        </w:rPr>
      </w:pPr>
    </w:p>
    <w:p w:rsidR="00E00D1A" w:rsidRPr="00E00D1A" w:rsidRDefault="00E00D1A" w:rsidP="00E00D1A">
      <w:pPr>
        <w:shd w:val="clear" w:color="auto" w:fill="FFFFFF"/>
        <w:suppressAutoHyphens/>
        <w:ind w:firstLine="851"/>
        <w:jc w:val="both"/>
        <w:rPr>
          <w:color w:val="000000"/>
          <w:sz w:val="20"/>
          <w:szCs w:val="20"/>
          <w:lang w:eastAsia="ar-SA"/>
        </w:rPr>
      </w:pPr>
      <w:proofErr w:type="gramStart"/>
      <w:r w:rsidRPr="00E00D1A">
        <w:rPr>
          <w:color w:val="000000"/>
          <w:sz w:val="20"/>
          <w:szCs w:val="20"/>
          <w:lang w:eastAsia="ar-SA"/>
        </w:rPr>
        <w:t>Настоящий Порядок определяет процедуру участия собственника жилого помещения, получившего повреждения в результате чрезвычайной ситуации, за исключением органов и (или) организаций, указанных в абзацах втором, третьем и шестом пункта 7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w:t>
      </w:r>
      <w:proofErr w:type="gramEnd"/>
      <w:r w:rsidRPr="00E00D1A">
        <w:rPr>
          <w:color w:val="000000"/>
          <w:sz w:val="20"/>
          <w:szCs w:val="20"/>
          <w:lang w:eastAsia="ar-SA"/>
        </w:rPr>
        <w:t xml:space="preserve"> Российской Федерации от 28.01.2006 № 47, в работе комиссии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(далее - Комиссия, Порядок).</w:t>
      </w:r>
    </w:p>
    <w:p w:rsidR="00E00D1A" w:rsidRPr="00E00D1A" w:rsidRDefault="00E00D1A" w:rsidP="00E00D1A">
      <w:pPr>
        <w:shd w:val="clear" w:color="auto" w:fill="FFFFFF"/>
        <w:suppressAutoHyphens/>
        <w:ind w:right="-10" w:firstLine="851"/>
        <w:jc w:val="both"/>
        <w:rPr>
          <w:color w:val="000000"/>
          <w:sz w:val="20"/>
          <w:szCs w:val="20"/>
          <w:lang w:eastAsia="ar-SA"/>
        </w:rPr>
      </w:pPr>
      <w:r w:rsidRPr="00E00D1A">
        <w:rPr>
          <w:color w:val="000000"/>
          <w:sz w:val="20"/>
          <w:szCs w:val="20"/>
          <w:lang w:eastAsia="ar-SA"/>
        </w:rPr>
        <w:t>1. Собственник жилого помещения (уполномоченное им лицо), получившего повреждения в результате чрезвычайной ситуации и расположенного на территории Репьевского сельсовета Тогучинского  района Новосибирской области (далее – заявитель), от которого поступило заявление, уведомляется о дате, месте и времени заседания Комиссии.</w:t>
      </w:r>
    </w:p>
    <w:p w:rsidR="00E00D1A" w:rsidRPr="00E00D1A" w:rsidRDefault="00E00D1A" w:rsidP="00E00D1A">
      <w:pPr>
        <w:shd w:val="clear" w:color="auto" w:fill="FFFFFF"/>
        <w:suppressAutoHyphens/>
        <w:ind w:right="10" w:firstLine="851"/>
        <w:jc w:val="both"/>
        <w:rPr>
          <w:color w:val="000000"/>
          <w:sz w:val="20"/>
          <w:szCs w:val="20"/>
          <w:lang w:eastAsia="ar-SA"/>
        </w:rPr>
      </w:pPr>
      <w:r w:rsidRPr="00E00D1A">
        <w:rPr>
          <w:color w:val="000000"/>
          <w:sz w:val="20"/>
          <w:szCs w:val="20"/>
          <w:lang w:eastAsia="ar-SA"/>
        </w:rPr>
        <w:t>2.  Уведомление составляется в двух экземплярах идентичного содержания, которые подписываются председателем Комиссии.</w:t>
      </w:r>
    </w:p>
    <w:p w:rsidR="00E00D1A" w:rsidRPr="00E00D1A" w:rsidRDefault="00E00D1A" w:rsidP="00E00D1A">
      <w:pPr>
        <w:shd w:val="clear" w:color="auto" w:fill="FFFFFF"/>
        <w:suppressAutoHyphens/>
        <w:ind w:right="21" w:firstLine="851"/>
        <w:jc w:val="both"/>
        <w:rPr>
          <w:color w:val="000000"/>
          <w:sz w:val="20"/>
          <w:szCs w:val="20"/>
          <w:lang w:eastAsia="ar-SA"/>
        </w:rPr>
      </w:pPr>
      <w:r w:rsidRPr="00E00D1A">
        <w:rPr>
          <w:color w:val="000000"/>
          <w:sz w:val="20"/>
          <w:szCs w:val="20"/>
          <w:lang w:eastAsia="ar-SA"/>
        </w:rPr>
        <w:t>3. Уведомление заявителя о заседании Комиссии осуществляется секретарем Комиссии не менее чем за 10 календарных дней до даты заседания Комиссии в письменной форме одним из нижеперечисленных способов:</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а) направление заказного письма с уведомлением о вручении по почте по адресу, указанному заявителем в обращении;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б) направление электронного документа на адрес электронной почты, с которого поступило обращение;</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в) вручение уведомления заявителю под подпись.</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4.  Заявитель считается получившим уведомление надлежащим образом при наличии: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а) почтового уведомления о вручении уведомления по направленному адресу;</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б) подписи заявителя на копии уведомления при вручении уведомления под подпись;</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в) зафиксированного организацией почтовой связи отказа собственника жилого помещения (уполномоченного им лица) в получении уведомления;</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г) информации организации почтовой связи о невручении уведомления в связи с отсутствием адресата по указанному адресу;</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д) сведений о направлении электронного документа на адрес электронной почты, с которого поступило обращение.</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Второй экземпляр уведомления приобщается к материалам работы Комиссии.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5. Заявитель, прибывший для участия в работе Комиссии, предъявляет паспорт или документ, заменяющий его, председателю Комиссии. В случае если заявителем выступает уполномоченное лицо, необходимо также представить доверенность или иной документ, подтверждающий его полномочия.</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6. Заявитель вправе участвовать в заседании Комиссии с правом совещательного голоса, а также:</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знакомиться с документами, представленными для рассмотрения Комиссии;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представлять любые документы, имеющие отношение к рассматриваемым Комиссией вопросам;</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участвовать в составлении акта обследования помещения (в случае принятия Комиссией решения о необходимости проведения обследования);</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обращаться к председателю Комиссии с предложениями и замечаниями по вопросам процедуры оценки помещения установленным требованиям;</w:t>
      </w:r>
    </w:p>
    <w:p w:rsidR="00E00D1A" w:rsidRPr="00E00D1A" w:rsidRDefault="00E00D1A" w:rsidP="00E00D1A">
      <w:pPr>
        <w:shd w:val="clear" w:color="auto" w:fill="FFFFFF"/>
        <w:suppressAutoHyphens/>
        <w:ind w:firstLine="851"/>
        <w:jc w:val="both"/>
        <w:rPr>
          <w:color w:val="000000"/>
          <w:sz w:val="20"/>
          <w:szCs w:val="20"/>
          <w:lang w:eastAsia="ar-SA"/>
        </w:rPr>
      </w:pPr>
      <w:proofErr w:type="gramStart"/>
      <w:r w:rsidRPr="00E00D1A">
        <w:rPr>
          <w:color w:val="000000"/>
          <w:sz w:val="20"/>
          <w:szCs w:val="20"/>
          <w:lang w:eastAsia="ar-SA"/>
        </w:rPr>
        <w:t>- знакомиться с заключением Комиссии об оценке соответствия помещения требованиям, установленным Положением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 47 (далее – заключение), актом обследования помещения;</w:t>
      </w:r>
      <w:proofErr w:type="gramEnd"/>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при необходимости направлять председателю Комиссии в письменной форме свое особое мнение к заключению и (или) акту обследования, которое прикладывается к указанным документам;</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получать заверенные копии заключения и акта обследования.</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7. Заявитель не подписывает заключение Комиссии.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lastRenderedPageBreak/>
        <w:t>8. Неявка извещенного надлежащим образом о времени и месте заседания Комиссии собственника жилого помещения (уполномоченного им лица) не препятствует рассмотрению и разрешению вопроса о признании жилого помещения, получившего повреждения в результате чрезвычайной ситуации, непригодным для проживания на заседании Комиссии.</w:t>
      </w:r>
    </w:p>
    <w:p w:rsidR="00E00D1A" w:rsidRPr="00E00D1A" w:rsidRDefault="00E00D1A" w:rsidP="00E00D1A">
      <w:pPr>
        <w:shd w:val="clear" w:color="auto" w:fill="FFFFFF"/>
        <w:suppressAutoHyphens/>
        <w:ind w:firstLine="851"/>
        <w:jc w:val="both"/>
        <w:rPr>
          <w:color w:val="000000"/>
          <w:sz w:val="20"/>
          <w:szCs w:val="20"/>
          <w:lang w:eastAsia="ar-SA"/>
        </w:rPr>
      </w:pPr>
      <w:r w:rsidRPr="00E00D1A">
        <w:rPr>
          <w:color w:val="000000"/>
          <w:sz w:val="20"/>
          <w:szCs w:val="20"/>
          <w:lang w:eastAsia="ar-SA"/>
        </w:rPr>
        <w:t xml:space="preserve">9. </w:t>
      </w:r>
      <w:proofErr w:type="gramStart"/>
      <w:r w:rsidRPr="00E00D1A">
        <w:rPr>
          <w:color w:val="000000"/>
          <w:sz w:val="20"/>
          <w:szCs w:val="20"/>
          <w:lang w:eastAsia="ar-SA"/>
        </w:rPr>
        <w:t>В течение 5 календарных дней со дня принятия решения, секретарь Комиссии направляет заказным письмом с уведомлением о вручении по почте на адрес, указанный заявителем в обращении в письменной форме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на адрес электронной почты, с которого поступило обращение, один экземпляр принятого решения Комиссии заявителю.</w:t>
      </w:r>
      <w:proofErr w:type="gramEnd"/>
    </w:p>
    <w:p w:rsidR="00970857" w:rsidRDefault="00970857"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Pr="00931DED" w:rsidRDefault="00E00D1A" w:rsidP="00E00D1A">
      <w:pPr>
        <w:jc w:val="center"/>
        <w:rPr>
          <w:sz w:val="20"/>
          <w:szCs w:val="20"/>
        </w:rPr>
      </w:pPr>
      <w:r w:rsidRPr="00931DED">
        <w:rPr>
          <w:sz w:val="20"/>
          <w:szCs w:val="20"/>
        </w:rPr>
        <w:t xml:space="preserve">АДМИНИСТРАЦИЯ </w:t>
      </w:r>
    </w:p>
    <w:p w:rsidR="00E00D1A" w:rsidRPr="00931DED" w:rsidRDefault="00E00D1A" w:rsidP="00E00D1A">
      <w:pPr>
        <w:jc w:val="center"/>
        <w:rPr>
          <w:sz w:val="20"/>
          <w:szCs w:val="20"/>
        </w:rPr>
      </w:pPr>
      <w:r w:rsidRPr="00931DED">
        <w:rPr>
          <w:sz w:val="20"/>
          <w:szCs w:val="20"/>
        </w:rPr>
        <w:t>РЕПЬЕВСКОГО СЕЛЬСОВЕТА</w:t>
      </w:r>
    </w:p>
    <w:p w:rsidR="00E00D1A" w:rsidRPr="00931DED" w:rsidRDefault="00E00D1A" w:rsidP="00E00D1A">
      <w:pPr>
        <w:jc w:val="center"/>
        <w:rPr>
          <w:sz w:val="20"/>
          <w:szCs w:val="20"/>
        </w:rPr>
      </w:pPr>
      <w:r w:rsidRPr="00931DED">
        <w:rPr>
          <w:sz w:val="20"/>
          <w:szCs w:val="20"/>
        </w:rPr>
        <w:t>ТОГУЧИНСКОГО РАЙОНА</w:t>
      </w:r>
    </w:p>
    <w:p w:rsidR="00E00D1A" w:rsidRPr="00931DED" w:rsidRDefault="00E00D1A" w:rsidP="00E00D1A">
      <w:pPr>
        <w:jc w:val="center"/>
        <w:rPr>
          <w:sz w:val="20"/>
          <w:szCs w:val="20"/>
        </w:rPr>
      </w:pPr>
      <w:r w:rsidRPr="00931DED">
        <w:rPr>
          <w:sz w:val="20"/>
          <w:szCs w:val="20"/>
        </w:rPr>
        <w:t>НОВОСИБИРСКОЙ ОБЛАСТИ</w:t>
      </w:r>
    </w:p>
    <w:p w:rsidR="00E00D1A" w:rsidRPr="00931DED" w:rsidRDefault="00E00D1A" w:rsidP="00E00D1A">
      <w:pPr>
        <w:jc w:val="center"/>
        <w:rPr>
          <w:sz w:val="20"/>
          <w:szCs w:val="20"/>
        </w:rPr>
      </w:pPr>
    </w:p>
    <w:p w:rsidR="00E00D1A" w:rsidRPr="00931DED" w:rsidRDefault="00E00D1A" w:rsidP="00E00D1A">
      <w:pPr>
        <w:jc w:val="center"/>
        <w:rPr>
          <w:sz w:val="20"/>
          <w:szCs w:val="20"/>
        </w:rPr>
      </w:pPr>
    </w:p>
    <w:p w:rsidR="00E00D1A" w:rsidRPr="00931DED" w:rsidRDefault="00E00D1A" w:rsidP="00E00D1A">
      <w:pPr>
        <w:jc w:val="center"/>
        <w:rPr>
          <w:sz w:val="20"/>
          <w:szCs w:val="20"/>
        </w:rPr>
      </w:pPr>
      <w:r w:rsidRPr="00931DED">
        <w:rPr>
          <w:sz w:val="20"/>
          <w:szCs w:val="20"/>
        </w:rPr>
        <w:t>ПОСТАНОВЛЕНИЕ</w:t>
      </w:r>
    </w:p>
    <w:p w:rsidR="00E00D1A" w:rsidRPr="00931DED" w:rsidRDefault="00E00D1A" w:rsidP="00E00D1A">
      <w:pPr>
        <w:jc w:val="center"/>
        <w:rPr>
          <w:sz w:val="20"/>
          <w:szCs w:val="20"/>
        </w:rPr>
      </w:pPr>
    </w:p>
    <w:p w:rsidR="00E00D1A" w:rsidRPr="00931DED" w:rsidRDefault="00E00D1A" w:rsidP="00E00D1A">
      <w:pPr>
        <w:jc w:val="center"/>
        <w:rPr>
          <w:sz w:val="20"/>
          <w:szCs w:val="20"/>
        </w:rPr>
      </w:pPr>
      <w:r w:rsidRPr="00931DED">
        <w:rPr>
          <w:sz w:val="20"/>
          <w:szCs w:val="20"/>
        </w:rPr>
        <w:t>14.05.2021  № 37</w:t>
      </w:r>
    </w:p>
    <w:p w:rsidR="00E00D1A" w:rsidRPr="00931DED" w:rsidRDefault="00E00D1A" w:rsidP="00E00D1A">
      <w:pPr>
        <w:jc w:val="center"/>
        <w:rPr>
          <w:sz w:val="20"/>
          <w:szCs w:val="20"/>
        </w:rPr>
      </w:pPr>
    </w:p>
    <w:p w:rsidR="00E00D1A" w:rsidRPr="00931DED" w:rsidRDefault="00E00D1A" w:rsidP="00E00D1A">
      <w:pPr>
        <w:jc w:val="center"/>
        <w:rPr>
          <w:sz w:val="20"/>
          <w:szCs w:val="20"/>
        </w:rPr>
      </w:pPr>
      <w:r w:rsidRPr="00931DED">
        <w:rPr>
          <w:sz w:val="20"/>
          <w:szCs w:val="20"/>
        </w:rPr>
        <w:t>с. Репьево</w:t>
      </w:r>
    </w:p>
    <w:p w:rsidR="00E00D1A" w:rsidRPr="00931DED" w:rsidRDefault="00E00D1A" w:rsidP="00E00D1A">
      <w:pPr>
        <w:jc w:val="center"/>
        <w:rPr>
          <w:sz w:val="20"/>
          <w:szCs w:val="20"/>
        </w:rPr>
      </w:pPr>
    </w:p>
    <w:p w:rsidR="00E00D1A" w:rsidRPr="00931DED" w:rsidRDefault="00E00D1A" w:rsidP="00E00D1A">
      <w:pPr>
        <w:jc w:val="center"/>
        <w:rPr>
          <w:sz w:val="20"/>
          <w:szCs w:val="20"/>
        </w:rPr>
      </w:pPr>
      <w:r w:rsidRPr="00931DED">
        <w:rPr>
          <w:sz w:val="20"/>
          <w:szCs w:val="20"/>
        </w:rPr>
        <w:t>Об утверждении административного регламента предоставления муниципальной услуги «Дача письменных разъяснений  налогоплательщикам по вопросам применения муниципальных нормативных</w:t>
      </w:r>
    </w:p>
    <w:p w:rsidR="00E00D1A" w:rsidRPr="00931DED" w:rsidRDefault="00E00D1A" w:rsidP="00E00D1A">
      <w:pPr>
        <w:jc w:val="center"/>
        <w:rPr>
          <w:sz w:val="20"/>
          <w:szCs w:val="20"/>
        </w:rPr>
      </w:pPr>
      <w:r w:rsidRPr="00931DED">
        <w:rPr>
          <w:sz w:val="20"/>
          <w:szCs w:val="20"/>
        </w:rPr>
        <w:t>правовых актов о местных налогах и сборах»</w:t>
      </w:r>
    </w:p>
    <w:p w:rsidR="00E00D1A" w:rsidRPr="00931DED" w:rsidRDefault="00E00D1A" w:rsidP="00E00D1A">
      <w:pPr>
        <w:rPr>
          <w:sz w:val="20"/>
          <w:szCs w:val="20"/>
        </w:rPr>
      </w:pPr>
    </w:p>
    <w:p w:rsidR="00E00D1A" w:rsidRPr="00931DED" w:rsidRDefault="00E00D1A" w:rsidP="00E00D1A">
      <w:pPr>
        <w:ind w:firstLine="708"/>
        <w:jc w:val="both"/>
        <w:rPr>
          <w:sz w:val="20"/>
          <w:szCs w:val="20"/>
        </w:rPr>
      </w:pPr>
      <w:r w:rsidRPr="00931DED">
        <w:rPr>
          <w:sz w:val="20"/>
          <w:szCs w:val="20"/>
        </w:rPr>
        <w:t xml:space="preserve">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Администрация Репьевского сельсовета Тогучинского района Новосибирской области </w:t>
      </w:r>
    </w:p>
    <w:p w:rsidR="00E00D1A" w:rsidRPr="00931DED" w:rsidRDefault="00E00D1A" w:rsidP="00E00D1A">
      <w:pPr>
        <w:jc w:val="both"/>
        <w:rPr>
          <w:spacing w:val="60"/>
          <w:sz w:val="20"/>
          <w:szCs w:val="20"/>
        </w:rPr>
      </w:pPr>
    </w:p>
    <w:p w:rsidR="00E00D1A" w:rsidRPr="00931DED" w:rsidRDefault="00E00D1A" w:rsidP="00E00D1A">
      <w:pPr>
        <w:jc w:val="both"/>
        <w:rPr>
          <w:sz w:val="20"/>
          <w:szCs w:val="20"/>
        </w:rPr>
      </w:pPr>
      <w:r w:rsidRPr="00931DED">
        <w:rPr>
          <w:spacing w:val="60"/>
          <w:sz w:val="20"/>
          <w:szCs w:val="20"/>
        </w:rPr>
        <w:t>ПОСТАНОВЛЯЕТ:</w:t>
      </w:r>
    </w:p>
    <w:p w:rsidR="00E00D1A" w:rsidRPr="00931DED" w:rsidRDefault="00E00D1A" w:rsidP="00E00D1A">
      <w:pPr>
        <w:ind w:firstLine="851"/>
        <w:jc w:val="both"/>
        <w:rPr>
          <w:sz w:val="20"/>
          <w:szCs w:val="20"/>
        </w:rPr>
      </w:pPr>
      <w:r w:rsidRPr="00931DED">
        <w:rPr>
          <w:sz w:val="20"/>
          <w:szCs w:val="20"/>
        </w:rPr>
        <w:t xml:space="preserve">1. Утвердить </w:t>
      </w:r>
      <w:r w:rsidRPr="00931DED">
        <w:rPr>
          <w:bCs/>
          <w:sz w:val="20"/>
          <w:szCs w:val="20"/>
        </w:rPr>
        <w:t xml:space="preserve">административный регламент предоставления </w:t>
      </w:r>
      <w:r w:rsidRPr="00931DED">
        <w:rPr>
          <w:sz w:val="20"/>
          <w:szCs w:val="20"/>
        </w:rPr>
        <w:t>Администрацией Репьевского сельсовета Тогучинского района Новосибирской области</w:t>
      </w:r>
      <w:r w:rsidRPr="00931DED">
        <w:rPr>
          <w:bCs/>
          <w:sz w:val="20"/>
          <w:szCs w:val="20"/>
        </w:rPr>
        <w:t xml:space="preserve"> муниципальной услуги</w:t>
      </w:r>
      <w:r w:rsidRPr="00931DED">
        <w:rPr>
          <w:sz w:val="20"/>
          <w:szCs w:val="20"/>
        </w:rPr>
        <w:t xml:space="preserve"> «Дача письменных разъяснений налогоплательщикам по вопросам применения муниципальных нормативных правовых актов о местных налогах и сборах» согласно приложению 1.</w:t>
      </w:r>
    </w:p>
    <w:p w:rsidR="00E00D1A" w:rsidRPr="00931DED" w:rsidRDefault="00E00D1A" w:rsidP="00E00D1A">
      <w:pPr>
        <w:tabs>
          <w:tab w:val="left" w:pos="426"/>
        </w:tabs>
        <w:ind w:firstLine="851"/>
        <w:jc w:val="both"/>
        <w:rPr>
          <w:sz w:val="20"/>
          <w:szCs w:val="20"/>
        </w:rPr>
      </w:pPr>
      <w:r w:rsidRPr="00931DED">
        <w:rPr>
          <w:sz w:val="20"/>
          <w:szCs w:val="20"/>
        </w:rPr>
        <w:t xml:space="preserve">2. Настоящее постановление вступает в силу с момента официального опубликования. </w:t>
      </w:r>
    </w:p>
    <w:p w:rsidR="00E00D1A" w:rsidRPr="00931DED" w:rsidRDefault="00E00D1A" w:rsidP="00E00D1A">
      <w:pPr>
        <w:tabs>
          <w:tab w:val="left" w:pos="426"/>
          <w:tab w:val="left" w:pos="567"/>
          <w:tab w:val="left" w:pos="709"/>
        </w:tabs>
        <w:ind w:firstLine="851"/>
        <w:jc w:val="both"/>
        <w:rPr>
          <w:sz w:val="20"/>
          <w:szCs w:val="20"/>
        </w:rPr>
      </w:pPr>
      <w:r w:rsidRPr="00931DED">
        <w:rPr>
          <w:sz w:val="20"/>
          <w:szCs w:val="20"/>
        </w:rPr>
        <w:t>3. Контроль исполнения настоящего постановления оставляю за собой.</w:t>
      </w: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r w:rsidRPr="00931DED">
        <w:rPr>
          <w:sz w:val="20"/>
          <w:szCs w:val="20"/>
        </w:rPr>
        <w:t xml:space="preserve">Глава Репьевского сельсовета </w:t>
      </w:r>
    </w:p>
    <w:p w:rsidR="00E00D1A" w:rsidRPr="00931DED" w:rsidRDefault="00E00D1A" w:rsidP="00E00D1A">
      <w:pPr>
        <w:pStyle w:val="ConsPlusNormal"/>
        <w:ind w:left="-284"/>
        <w:contextualSpacing/>
        <w:jc w:val="both"/>
        <w:rPr>
          <w:sz w:val="20"/>
          <w:szCs w:val="20"/>
        </w:rPr>
      </w:pPr>
      <w:r w:rsidRPr="00931DED">
        <w:rPr>
          <w:sz w:val="20"/>
          <w:szCs w:val="20"/>
        </w:rPr>
        <w:t>Тогучинского района Новосибирской области                                    А.В. Строков</w:t>
      </w: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p>
    <w:p w:rsidR="00E00D1A" w:rsidRPr="00931DED" w:rsidRDefault="00E00D1A" w:rsidP="00E00D1A">
      <w:pPr>
        <w:pStyle w:val="ConsPlusNormal"/>
        <w:ind w:left="-284"/>
        <w:contextualSpacing/>
        <w:jc w:val="both"/>
        <w:rPr>
          <w:sz w:val="20"/>
          <w:szCs w:val="20"/>
        </w:rPr>
      </w:pPr>
      <w:r w:rsidRPr="00931DED">
        <w:rPr>
          <w:sz w:val="20"/>
          <w:szCs w:val="20"/>
        </w:rPr>
        <w:t>Линчевская</w:t>
      </w:r>
    </w:p>
    <w:p w:rsidR="00E00D1A" w:rsidRPr="00931DED" w:rsidRDefault="00E00D1A" w:rsidP="00E00D1A">
      <w:pPr>
        <w:pStyle w:val="ConsPlusNormal"/>
        <w:ind w:left="-284"/>
        <w:contextualSpacing/>
        <w:jc w:val="both"/>
        <w:rPr>
          <w:sz w:val="20"/>
          <w:szCs w:val="20"/>
        </w:rPr>
      </w:pPr>
      <w:r w:rsidRPr="00931DED">
        <w:rPr>
          <w:sz w:val="20"/>
          <w:szCs w:val="20"/>
        </w:rPr>
        <w:t>29-979</w:t>
      </w:r>
      <w:r w:rsidRPr="00931DED">
        <w:rPr>
          <w:sz w:val="20"/>
          <w:szCs w:val="20"/>
        </w:rPr>
        <w:br w:type="page"/>
      </w:r>
    </w:p>
    <w:p w:rsidR="00E00D1A" w:rsidRPr="00931DED" w:rsidRDefault="00E00D1A" w:rsidP="00E00D1A">
      <w:pPr>
        <w:ind w:left="4395"/>
        <w:rPr>
          <w:sz w:val="20"/>
          <w:szCs w:val="20"/>
        </w:rPr>
      </w:pPr>
      <w:r w:rsidRPr="00931DED">
        <w:rPr>
          <w:sz w:val="20"/>
          <w:szCs w:val="20"/>
        </w:rPr>
        <w:lastRenderedPageBreak/>
        <w:t>Приложение 1</w:t>
      </w:r>
    </w:p>
    <w:p w:rsidR="00E00D1A" w:rsidRPr="00931DED" w:rsidRDefault="00E00D1A" w:rsidP="00E00D1A">
      <w:pPr>
        <w:ind w:left="4395"/>
        <w:rPr>
          <w:sz w:val="20"/>
          <w:szCs w:val="20"/>
        </w:rPr>
      </w:pPr>
      <w:r w:rsidRPr="00931DED">
        <w:rPr>
          <w:sz w:val="20"/>
          <w:szCs w:val="20"/>
        </w:rPr>
        <w:t>к постановлению администрации</w:t>
      </w:r>
    </w:p>
    <w:p w:rsidR="00E00D1A" w:rsidRPr="00931DED" w:rsidRDefault="00E00D1A" w:rsidP="00E00D1A">
      <w:pPr>
        <w:ind w:left="4395"/>
        <w:rPr>
          <w:sz w:val="20"/>
          <w:szCs w:val="20"/>
        </w:rPr>
      </w:pPr>
      <w:r w:rsidRPr="00931DED">
        <w:rPr>
          <w:sz w:val="20"/>
          <w:szCs w:val="20"/>
        </w:rPr>
        <w:t>Репьевского сельсовета</w:t>
      </w:r>
      <w:r w:rsidRPr="00931DED">
        <w:rPr>
          <w:color w:val="000000"/>
          <w:sz w:val="20"/>
          <w:szCs w:val="20"/>
          <w:lang w:eastAsia="ar-SA"/>
        </w:rPr>
        <w:t xml:space="preserve"> </w:t>
      </w:r>
      <w:r w:rsidRPr="00931DED">
        <w:rPr>
          <w:sz w:val="20"/>
          <w:szCs w:val="20"/>
        </w:rPr>
        <w:t>Тогучинского района Новосибирской области</w:t>
      </w:r>
    </w:p>
    <w:p w:rsidR="00E00D1A" w:rsidRPr="00931DED" w:rsidRDefault="00E00D1A" w:rsidP="00E00D1A">
      <w:pPr>
        <w:ind w:left="4395"/>
        <w:rPr>
          <w:sz w:val="20"/>
          <w:szCs w:val="20"/>
        </w:rPr>
      </w:pPr>
      <w:r w:rsidRPr="00931DED">
        <w:rPr>
          <w:sz w:val="20"/>
          <w:szCs w:val="20"/>
        </w:rPr>
        <w:t>от 14.05.2021 № 37</w:t>
      </w:r>
    </w:p>
    <w:p w:rsidR="00E00D1A" w:rsidRPr="00931DED" w:rsidRDefault="00E00D1A" w:rsidP="00E00D1A">
      <w:pPr>
        <w:ind w:left="4395"/>
        <w:rPr>
          <w:sz w:val="20"/>
          <w:szCs w:val="20"/>
        </w:rPr>
      </w:pPr>
    </w:p>
    <w:p w:rsidR="00E00D1A" w:rsidRPr="00931DED" w:rsidRDefault="00E00D1A" w:rsidP="00E00D1A">
      <w:pPr>
        <w:jc w:val="center"/>
        <w:rPr>
          <w:bCs/>
          <w:sz w:val="20"/>
          <w:szCs w:val="20"/>
        </w:rPr>
      </w:pPr>
      <w:r w:rsidRPr="00931DED">
        <w:rPr>
          <w:bCs/>
          <w:sz w:val="20"/>
          <w:szCs w:val="20"/>
        </w:rPr>
        <w:t xml:space="preserve">     АДМИНИСТРАТИВНЫЙ РЕГЛАМЕНТ</w:t>
      </w:r>
    </w:p>
    <w:p w:rsidR="00E00D1A" w:rsidRPr="00931DED" w:rsidRDefault="00E00D1A" w:rsidP="00E00D1A">
      <w:pPr>
        <w:widowControl w:val="0"/>
        <w:autoSpaceDE w:val="0"/>
        <w:autoSpaceDN w:val="0"/>
        <w:adjustRightInd w:val="0"/>
        <w:ind w:firstLine="709"/>
        <w:jc w:val="center"/>
        <w:rPr>
          <w:sz w:val="20"/>
          <w:szCs w:val="20"/>
        </w:rPr>
      </w:pPr>
      <w:r w:rsidRPr="00931DED">
        <w:rPr>
          <w:bCs/>
          <w:sz w:val="20"/>
          <w:szCs w:val="20"/>
        </w:rPr>
        <w:t xml:space="preserve">предоставления муниципальной услуги </w:t>
      </w:r>
      <w:r w:rsidRPr="00931DED">
        <w:rPr>
          <w:sz w:val="20"/>
          <w:szCs w:val="20"/>
        </w:rPr>
        <w:t>«Дача письменных разъяснений налогоплательщикам по вопросам применения муниципальных нормативных правовых актов о местных налогах и сборах»</w:t>
      </w:r>
    </w:p>
    <w:p w:rsidR="00E00D1A" w:rsidRPr="00931DED" w:rsidRDefault="00E00D1A" w:rsidP="00E00D1A">
      <w:pPr>
        <w:widowControl w:val="0"/>
        <w:autoSpaceDE w:val="0"/>
        <w:autoSpaceDN w:val="0"/>
        <w:adjustRightInd w:val="0"/>
        <w:ind w:firstLine="709"/>
        <w:jc w:val="center"/>
        <w:rPr>
          <w:sz w:val="20"/>
          <w:szCs w:val="20"/>
        </w:rPr>
      </w:pPr>
    </w:p>
    <w:p w:rsidR="00E00D1A" w:rsidRPr="00931DED" w:rsidRDefault="00E00D1A" w:rsidP="00E00D1A">
      <w:pPr>
        <w:widowControl w:val="0"/>
        <w:autoSpaceDE w:val="0"/>
        <w:autoSpaceDN w:val="0"/>
        <w:jc w:val="center"/>
        <w:outlineLvl w:val="1"/>
        <w:rPr>
          <w:sz w:val="20"/>
          <w:szCs w:val="20"/>
        </w:rPr>
      </w:pPr>
      <w:r w:rsidRPr="00931DED">
        <w:rPr>
          <w:sz w:val="20"/>
          <w:szCs w:val="20"/>
        </w:rPr>
        <w:t>I. Общие положения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1.1. </w:t>
      </w:r>
      <w:proofErr w:type="gramStart"/>
      <w:r w:rsidRPr="00931DED">
        <w:rPr>
          <w:sz w:val="20"/>
          <w:szCs w:val="20"/>
        </w:rPr>
        <w:t>Настоящий Административный регламент по предоставлению муниципальной услуги по даче письменных разъяснений налогоплательщикам по вопросам применения муниципальных нормативных правовых актов о налогах и сборах (далее - Административный регламент) - определяет стандарт, состав, сроки и последовательность действий (административных процедур) Администрации Репьевского сельсовета Тогучинского района Новосибирской области (далее – Администрация) при исполнении муниципальной услуги по рассмотрению и подготовке письменных разъяснений на обращения, поступившие в Администрацию Репьевского</w:t>
      </w:r>
      <w:proofErr w:type="gramEnd"/>
      <w:r w:rsidRPr="00931DED">
        <w:rPr>
          <w:sz w:val="20"/>
          <w:szCs w:val="20"/>
        </w:rPr>
        <w:t xml:space="preserve"> сельсовета Тогучинского района Новосибирской области по вопросам применения муниципальных нормативных правовых актов о местных налогах и сборах.</w:t>
      </w:r>
    </w:p>
    <w:p w:rsidR="00E00D1A" w:rsidRPr="00931DED" w:rsidRDefault="00E00D1A" w:rsidP="00E00D1A">
      <w:pPr>
        <w:widowControl w:val="0"/>
        <w:autoSpaceDE w:val="0"/>
        <w:autoSpaceDN w:val="0"/>
        <w:ind w:firstLine="709"/>
        <w:jc w:val="both"/>
        <w:rPr>
          <w:sz w:val="20"/>
          <w:szCs w:val="20"/>
        </w:rPr>
      </w:pPr>
      <w:bookmarkStart w:id="0" w:name="Par40"/>
      <w:bookmarkEnd w:id="0"/>
      <w:r w:rsidRPr="00931DED">
        <w:rPr>
          <w:sz w:val="20"/>
          <w:szCs w:val="20"/>
        </w:rPr>
        <w:t>1.2. Правовые основания предоставления муниципальной услуги:</w:t>
      </w:r>
    </w:p>
    <w:p w:rsidR="00E00D1A" w:rsidRPr="00931DED" w:rsidRDefault="00E00D1A" w:rsidP="00E00D1A">
      <w:pPr>
        <w:rPr>
          <w:sz w:val="20"/>
          <w:szCs w:val="20"/>
        </w:rPr>
      </w:pPr>
      <w:r w:rsidRPr="00931DED">
        <w:rPr>
          <w:sz w:val="20"/>
          <w:szCs w:val="20"/>
        </w:rPr>
        <w:t xml:space="preserve">- </w:t>
      </w:r>
      <w:hyperlink r:id="rId9" w:history="1">
        <w:r w:rsidRPr="00931DED">
          <w:rPr>
            <w:sz w:val="20"/>
            <w:szCs w:val="20"/>
          </w:rPr>
          <w:t>Конституция</w:t>
        </w:r>
      </w:hyperlink>
      <w:r w:rsidRPr="00931DED">
        <w:rPr>
          <w:sz w:val="20"/>
          <w:szCs w:val="20"/>
        </w:rPr>
        <w:t xml:space="preserve"> Российской Федерации;</w:t>
      </w:r>
    </w:p>
    <w:p w:rsidR="00E00D1A" w:rsidRPr="00931DED" w:rsidRDefault="00E00D1A" w:rsidP="00E00D1A">
      <w:pPr>
        <w:rPr>
          <w:sz w:val="20"/>
          <w:szCs w:val="20"/>
        </w:rPr>
      </w:pPr>
      <w:r w:rsidRPr="00931DED">
        <w:rPr>
          <w:sz w:val="20"/>
          <w:szCs w:val="20"/>
        </w:rPr>
        <w:t xml:space="preserve">- Налоговый </w:t>
      </w:r>
      <w:hyperlink r:id="rId10" w:history="1">
        <w:r w:rsidRPr="00931DED">
          <w:rPr>
            <w:sz w:val="20"/>
            <w:szCs w:val="20"/>
          </w:rPr>
          <w:t>кодекс</w:t>
        </w:r>
      </w:hyperlink>
      <w:r w:rsidRPr="00931DED">
        <w:rPr>
          <w:sz w:val="20"/>
          <w:szCs w:val="20"/>
        </w:rPr>
        <w:t xml:space="preserve"> Российской Федерации;</w:t>
      </w:r>
    </w:p>
    <w:p w:rsidR="00E00D1A" w:rsidRPr="00931DED" w:rsidRDefault="00E00D1A" w:rsidP="00E00D1A">
      <w:pPr>
        <w:rPr>
          <w:sz w:val="20"/>
          <w:szCs w:val="20"/>
        </w:rPr>
      </w:pPr>
      <w:r w:rsidRPr="00931DED">
        <w:rPr>
          <w:sz w:val="20"/>
          <w:szCs w:val="20"/>
        </w:rPr>
        <w:t xml:space="preserve">- Федеральный </w:t>
      </w:r>
      <w:hyperlink r:id="rId11" w:history="1">
        <w:r w:rsidRPr="00931DED">
          <w:rPr>
            <w:sz w:val="20"/>
            <w:szCs w:val="20"/>
          </w:rPr>
          <w:t>закон</w:t>
        </w:r>
      </w:hyperlink>
      <w:r w:rsidRPr="00931DED">
        <w:rPr>
          <w:sz w:val="20"/>
          <w:szCs w:val="20"/>
        </w:rPr>
        <w:t xml:space="preserve"> от 06.10.2003 № 131-ФЗ «Об общих принципах организации местного самоуправления в Российской Федерации»;</w:t>
      </w:r>
    </w:p>
    <w:p w:rsidR="00E00D1A" w:rsidRPr="00931DED" w:rsidRDefault="00E00D1A" w:rsidP="00E00D1A">
      <w:pPr>
        <w:rPr>
          <w:sz w:val="20"/>
          <w:szCs w:val="20"/>
        </w:rPr>
      </w:pPr>
      <w:r w:rsidRPr="00931DED">
        <w:rPr>
          <w:sz w:val="20"/>
          <w:szCs w:val="20"/>
        </w:rPr>
        <w:t xml:space="preserve">- Федеральный </w:t>
      </w:r>
      <w:hyperlink r:id="rId12" w:history="1">
        <w:r w:rsidRPr="00931DED">
          <w:rPr>
            <w:sz w:val="20"/>
            <w:szCs w:val="20"/>
          </w:rPr>
          <w:t>закон</w:t>
        </w:r>
      </w:hyperlink>
      <w:r w:rsidRPr="00931DED">
        <w:rPr>
          <w:sz w:val="20"/>
          <w:szCs w:val="20"/>
        </w:rPr>
        <w:t xml:space="preserve"> от 27.07.2010 № 210-ФЗ «Об организации предоставления государственных и муниципальных услуг»</w:t>
      </w:r>
      <w:bookmarkStart w:id="1" w:name="Par53"/>
      <w:bookmarkEnd w:id="1"/>
      <w:r w:rsidRPr="00931DED">
        <w:rPr>
          <w:sz w:val="20"/>
          <w:szCs w:val="20"/>
        </w:rPr>
        <w:t xml:space="preserve">. </w:t>
      </w:r>
    </w:p>
    <w:p w:rsidR="00E00D1A" w:rsidRPr="00931DED" w:rsidRDefault="00E00D1A" w:rsidP="00E00D1A">
      <w:pPr>
        <w:widowControl w:val="0"/>
        <w:autoSpaceDE w:val="0"/>
        <w:autoSpaceDN w:val="0"/>
        <w:ind w:firstLine="709"/>
        <w:jc w:val="both"/>
        <w:rPr>
          <w:sz w:val="20"/>
          <w:szCs w:val="20"/>
        </w:rPr>
      </w:pPr>
      <w:r w:rsidRPr="00931DED">
        <w:rPr>
          <w:sz w:val="20"/>
          <w:szCs w:val="20"/>
        </w:rPr>
        <w:t>1.3. Описание заявителей.</w:t>
      </w:r>
    </w:p>
    <w:p w:rsidR="00E00D1A" w:rsidRPr="00931DED" w:rsidRDefault="00E00D1A" w:rsidP="00E00D1A">
      <w:pPr>
        <w:widowControl w:val="0"/>
        <w:autoSpaceDE w:val="0"/>
        <w:autoSpaceDN w:val="0"/>
        <w:ind w:firstLine="709"/>
        <w:jc w:val="both"/>
        <w:rPr>
          <w:sz w:val="20"/>
          <w:szCs w:val="20"/>
        </w:rPr>
      </w:pPr>
      <w:proofErr w:type="gramStart"/>
      <w:r w:rsidRPr="00931DED">
        <w:rPr>
          <w:sz w:val="20"/>
          <w:szCs w:val="20"/>
        </w:rPr>
        <w:t>Заявителями при предоставлении муниципальной услуги являются граждане Российской Федерации, юридические лица, индивидуальные предприниматели, иностранные граждане и лица без гражданства,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(далее – заявитель).</w:t>
      </w:r>
      <w:proofErr w:type="gramEnd"/>
    </w:p>
    <w:p w:rsidR="00E00D1A" w:rsidRPr="00931DED" w:rsidRDefault="00E00D1A" w:rsidP="00E00D1A">
      <w:pPr>
        <w:widowControl w:val="0"/>
        <w:autoSpaceDE w:val="0"/>
        <w:autoSpaceDN w:val="0"/>
        <w:ind w:firstLine="709"/>
        <w:jc w:val="both"/>
        <w:rPr>
          <w:sz w:val="20"/>
          <w:szCs w:val="20"/>
        </w:rPr>
      </w:pPr>
      <w:r w:rsidRPr="00931DED">
        <w:rPr>
          <w:sz w:val="20"/>
          <w:szCs w:val="20"/>
        </w:rPr>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E00D1A" w:rsidRPr="00931DED" w:rsidRDefault="00E00D1A" w:rsidP="00E00D1A">
      <w:pPr>
        <w:widowControl w:val="0"/>
        <w:autoSpaceDE w:val="0"/>
        <w:autoSpaceDN w:val="0"/>
        <w:ind w:firstLine="709"/>
        <w:jc w:val="both"/>
        <w:rPr>
          <w:sz w:val="20"/>
          <w:szCs w:val="20"/>
        </w:rPr>
      </w:pPr>
      <w:r w:rsidRPr="00931DED">
        <w:rPr>
          <w:sz w:val="20"/>
          <w:szCs w:val="20"/>
        </w:rPr>
        <w:t>1.4. Порядок информирования о правилах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Информирование о правилах предоставления муниципальной услуги осуществляется с использованием средств телефонной и почтовой связи, электронной почты, на официальном сайте, информационном стенде Администрации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Заявления о предоставлении муниципальной услуги направляются непосредственно через Администрацию Репьевского сельсовета Тогучинского района Новосибирской области, многофункциональные центры предоставления государственных и муниципальных услуг (далее – МФЦ) либо посредством электронной почты.</w:t>
      </w:r>
    </w:p>
    <w:p w:rsidR="00E00D1A" w:rsidRPr="00931DED" w:rsidRDefault="00E00D1A" w:rsidP="00E00D1A">
      <w:pPr>
        <w:tabs>
          <w:tab w:val="left" w:pos="993"/>
        </w:tabs>
        <w:ind w:firstLine="709"/>
        <w:jc w:val="both"/>
        <w:rPr>
          <w:sz w:val="20"/>
          <w:szCs w:val="20"/>
        </w:rPr>
      </w:pPr>
      <w:r w:rsidRPr="00931DED">
        <w:rPr>
          <w:sz w:val="20"/>
          <w:szCs w:val="20"/>
        </w:rPr>
        <w:t>Администрация Репьевского сельсовета Тогучинского района Новосибирской области расположена по адресу: 633415, Новосибирская область, Тогучинский район, с. Репьево улица Магистральная 10.</w:t>
      </w:r>
    </w:p>
    <w:p w:rsidR="00E00D1A" w:rsidRPr="00931DED" w:rsidRDefault="00E00D1A" w:rsidP="00E00D1A">
      <w:pPr>
        <w:tabs>
          <w:tab w:val="left" w:pos="993"/>
        </w:tabs>
        <w:ind w:firstLine="709"/>
        <w:jc w:val="both"/>
        <w:rPr>
          <w:sz w:val="20"/>
          <w:szCs w:val="20"/>
        </w:rPr>
      </w:pPr>
      <w:r w:rsidRPr="00931DED">
        <w:rPr>
          <w:sz w:val="20"/>
          <w:szCs w:val="20"/>
        </w:rPr>
        <w:t>Режим приема заинтересованных лиц по вопросам предоставления муниципальной услуги специалистами Администрации Репьевского сельсовета Тогучинского района Новосибирской области: с понедельника по пятницу с 8.30 до 16.00 часов, перерыв с 12.30 до 13.30 часов.</w:t>
      </w:r>
    </w:p>
    <w:p w:rsidR="00E00D1A" w:rsidRPr="00931DED" w:rsidRDefault="00E00D1A" w:rsidP="00E00D1A">
      <w:pPr>
        <w:widowControl w:val="0"/>
        <w:autoSpaceDE w:val="0"/>
        <w:autoSpaceDN w:val="0"/>
        <w:ind w:firstLine="709"/>
        <w:jc w:val="both"/>
        <w:rPr>
          <w:sz w:val="20"/>
          <w:szCs w:val="20"/>
        </w:rPr>
      </w:pPr>
      <w:r w:rsidRPr="00931DED">
        <w:rPr>
          <w:sz w:val="20"/>
          <w:szCs w:val="20"/>
        </w:rPr>
        <w:t>В рабочий день, непосредственно предшествующий нерабочему праздничному дню, муниципальная услуга предоставляется с 8.30 до 15.00 часов, перерыв с 12.30 до 13.30 часов.</w:t>
      </w:r>
    </w:p>
    <w:p w:rsidR="00E00D1A" w:rsidRPr="00931DED" w:rsidRDefault="00E00D1A" w:rsidP="00E00D1A">
      <w:pPr>
        <w:widowControl w:val="0"/>
        <w:autoSpaceDE w:val="0"/>
        <w:autoSpaceDN w:val="0"/>
        <w:ind w:firstLine="709"/>
        <w:jc w:val="both"/>
        <w:rPr>
          <w:sz w:val="20"/>
          <w:szCs w:val="20"/>
        </w:rPr>
      </w:pPr>
      <w:r w:rsidRPr="00931DED">
        <w:rPr>
          <w:sz w:val="20"/>
          <w:szCs w:val="20"/>
        </w:rPr>
        <w:t>Телефоны: 83834029979, 83834029992</w:t>
      </w:r>
    </w:p>
    <w:p w:rsidR="00E00D1A" w:rsidRPr="00931DED" w:rsidRDefault="00E00D1A" w:rsidP="00E00D1A">
      <w:pPr>
        <w:widowControl w:val="0"/>
        <w:autoSpaceDE w:val="0"/>
        <w:autoSpaceDN w:val="0"/>
        <w:ind w:firstLine="709"/>
        <w:jc w:val="both"/>
        <w:rPr>
          <w:sz w:val="20"/>
          <w:szCs w:val="20"/>
        </w:rPr>
      </w:pPr>
      <w:r w:rsidRPr="00931DED">
        <w:rPr>
          <w:sz w:val="20"/>
          <w:szCs w:val="20"/>
        </w:rPr>
        <w:t>Адреса официальных сайтов, содержащих информацию о предоставлении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  https://www.</w:t>
      </w:r>
      <w:proofErr w:type="spellStart"/>
      <w:r w:rsidRPr="00931DED">
        <w:rPr>
          <w:sz w:val="20"/>
          <w:szCs w:val="20"/>
          <w:lang w:val="en-US"/>
        </w:rPr>
        <w:t>repyevskiy</w:t>
      </w:r>
      <w:proofErr w:type="spellEnd"/>
      <w:r w:rsidRPr="00931DED">
        <w:rPr>
          <w:sz w:val="20"/>
          <w:szCs w:val="20"/>
        </w:rPr>
        <w:t>.</w:t>
      </w:r>
      <w:proofErr w:type="spellStart"/>
      <w:r w:rsidRPr="00931DED">
        <w:rPr>
          <w:sz w:val="20"/>
          <w:szCs w:val="20"/>
        </w:rPr>
        <w:t>ru</w:t>
      </w:r>
      <w:proofErr w:type="spellEnd"/>
      <w:r w:rsidRPr="00931DED">
        <w:rPr>
          <w:sz w:val="20"/>
          <w:szCs w:val="20"/>
        </w:rPr>
        <w:t xml:space="preserve">/ – официальный сайт администрации. </w:t>
      </w:r>
    </w:p>
    <w:p w:rsidR="00E00D1A" w:rsidRPr="00931DED" w:rsidRDefault="00E00D1A" w:rsidP="00E00D1A">
      <w:pPr>
        <w:widowControl w:val="0"/>
        <w:autoSpaceDE w:val="0"/>
        <w:autoSpaceDN w:val="0"/>
        <w:ind w:firstLine="709"/>
        <w:jc w:val="both"/>
        <w:rPr>
          <w:sz w:val="20"/>
          <w:szCs w:val="20"/>
        </w:rPr>
      </w:pPr>
      <w:r w:rsidRPr="00931DED">
        <w:rPr>
          <w:sz w:val="20"/>
          <w:szCs w:val="20"/>
        </w:rPr>
        <w:t>- www.gosuslugi.ru – единый Портал государственных и муниципальных услуг (функций) Российской Федерации;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1.5. Порядок получения информации по вопросам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Информация о процедуре предоставления муниципальной услуги может быть получена:</w:t>
      </w:r>
    </w:p>
    <w:p w:rsidR="00E00D1A" w:rsidRPr="00931DED" w:rsidRDefault="00E00D1A" w:rsidP="00E00D1A">
      <w:pPr>
        <w:widowControl w:val="0"/>
        <w:autoSpaceDE w:val="0"/>
        <w:autoSpaceDN w:val="0"/>
        <w:ind w:firstLine="709"/>
        <w:jc w:val="both"/>
        <w:rPr>
          <w:sz w:val="20"/>
          <w:szCs w:val="20"/>
        </w:rPr>
      </w:pPr>
      <w:r w:rsidRPr="00931DED">
        <w:rPr>
          <w:sz w:val="20"/>
          <w:szCs w:val="20"/>
        </w:rPr>
        <w:t>- непосредственно при личном обращении;</w:t>
      </w:r>
    </w:p>
    <w:p w:rsidR="00E00D1A" w:rsidRPr="00931DED" w:rsidRDefault="00E00D1A" w:rsidP="00E00D1A">
      <w:pPr>
        <w:widowControl w:val="0"/>
        <w:autoSpaceDE w:val="0"/>
        <w:autoSpaceDN w:val="0"/>
        <w:ind w:firstLine="709"/>
        <w:jc w:val="both"/>
        <w:rPr>
          <w:sz w:val="20"/>
          <w:szCs w:val="20"/>
        </w:rPr>
      </w:pPr>
      <w:r w:rsidRPr="00931DED">
        <w:rPr>
          <w:sz w:val="20"/>
          <w:szCs w:val="20"/>
        </w:rPr>
        <w:t>- с использованием средств почтовой, телефонной связи и электронной почты;</w:t>
      </w:r>
    </w:p>
    <w:p w:rsidR="00E00D1A" w:rsidRPr="00931DED" w:rsidRDefault="00E00D1A" w:rsidP="00E00D1A">
      <w:pPr>
        <w:widowControl w:val="0"/>
        <w:autoSpaceDE w:val="0"/>
        <w:autoSpaceDN w:val="0"/>
        <w:ind w:firstLine="709"/>
        <w:jc w:val="both"/>
        <w:rPr>
          <w:sz w:val="20"/>
          <w:szCs w:val="20"/>
        </w:rPr>
      </w:pPr>
      <w:r w:rsidRPr="00931DED">
        <w:rPr>
          <w:sz w:val="20"/>
          <w:szCs w:val="20"/>
        </w:rPr>
        <w:lastRenderedPageBreak/>
        <w:t>- посредством размещения информации на официальном сайте Администрации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 с информационного стенда Администрации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Срок ответа на письменное обращение, в том числе в форме электронного документа, не должен превышать тридцать календарных дней с момента регистрации письменного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При информировании по письменным обращениям, в том числе в форме электронного документа, заинтересованному лицу дается четкий и понятный ответ на поставленные вопросы, указываются фамилия, имя, отчество (последнее – при наличии) и номер телефона специалиста, подготовившего ответ. Письменный ответ на обращение направляется по почте на адрес заинтересованного лица или в адрес электронной почты, указанный в обращении.</w:t>
      </w:r>
    </w:p>
    <w:p w:rsidR="00E00D1A" w:rsidRPr="00931DED" w:rsidRDefault="00E00D1A" w:rsidP="00E00D1A">
      <w:pPr>
        <w:widowControl w:val="0"/>
        <w:autoSpaceDE w:val="0"/>
        <w:autoSpaceDN w:val="0"/>
        <w:ind w:firstLine="709"/>
        <w:jc w:val="both"/>
        <w:rPr>
          <w:sz w:val="20"/>
          <w:szCs w:val="20"/>
        </w:rPr>
      </w:pPr>
      <w:r w:rsidRPr="00931DED">
        <w:rPr>
          <w:sz w:val="20"/>
          <w:szCs w:val="20"/>
        </w:rPr>
        <w:t>При ответах на телефонные звонки должностные лица подробно информируют обратившихся по вопросам предоставления муниципальной услуги. Ответ на телефонный звонок должен начинаться с информации о наименовании Администрации, в который позвонил гражданин, фамилии, имени, отчестве (последнее – при наличии) специалиста Администрации, принявшего телефонный звонок. В случае невозможности специалиста, принявшего звонок, самостоятельно ответить на поставленные вопросы, телефонный звонок переадресовывается (переводится) другому должностному лицу или же обратившемуся сообщается телефонный номер, по которому можно получить необходимую информацию.</w:t>
      </w:r>
    </w:p>
    <w:p w:rsidR="00E00D1A" w:rsidRPr="00931DED" w:rsidRDefault="00E00D1A" w:rsidP="00E00D1A">
      <w:pPr>
        <w:widowControl w:val="0"/>
        <w:autoSpaceDE w:val="0"/>
        <w:autoSpaceDN w:val="0"/>
        <w:ind w:firstLine="709"/>
        <w:jc w:val="both"/>
        <w:rPr>
          <w:sz w:val="20"/>
          <w:szCs w:val="20"/>
        </w:rPr>
      </w:pPr>
      <w:r w:rsidRPr="00931DED">
        <w:rPr>
          <w:sz w:val="20"/>
          <w:szCs w:val="20"/>
        </w:rPr>
        <w:t>1.5.1. Порядок, форма и место размещения информации по вопросам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Официальный сайт муниципального образования, информационный стенд Администрации Репьевского сельсовета Тогучинского района Новосибирской области, региональные государственные информационные системы – портал государственных и муниципальных услуг (функций) содержит следующую информацию:</w:t>
      </w:r>
    </w:p>
    <w:p w:rsidR="00E00D1A" w:rsidRPr="00931DED" w:rsidRDefault="00E00D1A" w:rsidP="00E00D1A">
      <w:pPr>
        <w:widowControl w:val="0"/>
        <w:autoSpaceDE w:val="0"/>
        <w:autoSpaceDN w:val="0"/>
        <w:ind w:firstLine="709"/>
        <w:jc w:val="both"/>
        <w:rPr>
          <w:sz w:val="20"/>
          <w:szCs w:val="20"/>
        </w:rPr>
      </w:pPr>
      <w:r w:rsidRPr="00931DED">
        <w:rPr>
          <w:sz w:val="20"/>
          <w:szCs w:val="20"/>
        </w:rPr>
        <w:t>- о месте нахождения и графике работы Администрации Репьевского сельсовета Тогучинского района Новосибирской области, а также способах получения указанной информации;</w:t>
      </w:r>
    </w:p>
    <w:p w:rsidR="00E00D1A" w:rsidRPr="00931DED" w:rsidRDefault="00E00D1A" w:rsidP="00E00D1A">
      <w:pPr>
        <w:widowControl w:val="0"/>
        <w:autoSpaceDE w:val="0"/>
        <w:autoSpaceDN w:val="0"/>
        <w:ind w:firstLine="709"/>
        <w:jc w:val="both"/>
        <w:rPr>
          <w:sz w:val="20"/>
          <w:szCs w:val="20"/>
        </w:rPr>
      </w:pPr>
      <w:r w:rsidRPr="00931DED">
        <w:rPr>
          <w:sz w:val="20"/>
          <w:szCs w:val="20"/>
        </w:rPr>
        <w:t>- о справочных телефонах специалистов Администрации Репьевского сельсовета Тогучинского района Новосибирской области, предоставляющих муниципальную услугу;</w:t>
      </w:r>
    </w:p>
    <w:p w:rsidR="00E00D1A" w:rsidRPr="00931DED" w:rsidRDefault="00E00D1A" w:rsidP="00E00D1A">
      <w:pPr>
        <w:widowControl w:val="0"/>
        <w:autoSpaceDE w:val="0"/>
        <w:autoSpaceDN w:val="0"/>
        <w:ind w:firstLine="709"/>
        <w:jc w:val="both"/>
        <w:rPr>
          <w:sz w:val="20"/>
          <w:szCs w:val="20"/>
        </w:rPr>
      </w:pPr>
      <w:r w:rsidRPr="00931DED">
        <w:rPr>
          <w:sz w:val="20"/>
          <w:szCs w:val="20"/>
        </w:rPr>
        <w:t>- об адресе официального сайта Администрации Репьевского сельсовета Тогучинского района Новосибирской области в информационно-телекоммуникационной сети «Интернет» и адресе ее электронной почты;</w:t>
      </w:r>
    </w:p>
    <w:p w:rsidR="00E00D1A" w:rsidRPr="00931DED" w:rsidRDefault="00E00D1A" w:rsidP="00E00D1A">
      <w:pPr>
        <w:widowControl w:val="0"/>
        <w:autoSpaceDE w:val="0"/>
        <w:autoSpaceDN w:val="0"/>
        <w:ind w:firstLine="709"/>
        <w:jc w:val="both"/>
        <w:rPr>
          <w:sz w:val="20"/>
          <w:szCs w:val="20"/>
        </w:rPr>
      </w:pPr>
      <w:r w:rsidRPr="00931DED">
        <w:rPr>
          <w:sz w:val="20"/>
          <w:szCs w:val="20"/>
        </w:rPr>
        <w:t>- об адресах портала государственных и муниципальных услуг (функций), Единого портала государственных и муниципальных услуг (функций);</w:t>
      </w:r>
    </w:p>
    <w:p w:rsidR="00E00D1A" w:rsidRPr="00931DED" w:rsidRDefault="00E00D1A" w:rsidP="00E00D1A">
      <w:pPr>
        <w:widowControl w:val="0"/>
        <w:autoSpaceDE w:val="0"/>
        <w:autoSpaceDN w:val="0"/>
        <w:ind w:firstLine="709"/>
        <w:jc w:val="both"/>
        <w:rPr>
          <w:sz w:val="20"/>
          <w:szCs w:val="20"/>
        </w:rPr>
      </w:pPr>
      <w:r w:rsidRPr="00931DED">
        <w:rPr>
          <w:sz w:val="20"/>
          <w:szCs w:val="20"/>
        </w:rPr>
        <w:t>- о порядке получения информации по предоставлению муниципальной услуги, сведений о ходе предоставления муниципальной услуги, в том числе с использованием портала государственных и муниципальных услуг (функций), Единого портала государственных и муниципальных услуг (функций);</w:t>
      </w:r>
    </w:p>
    <w:p w:rsidR="00E00D1A" w:rsidRPr="00931DED" w:rsidRDefault="00E00D1A" w:rsidP="00E00D1A">
      <w:pPr>
        <w:widowControl w:val="0"/>
        <w:autoSpaceDE w:val="0"/>
        <w:autoSpaceDN w:val="0"/>
        <w:ind w:firstLine="709"/>
        <w:jc w:val="both"/>
        <w:rPr>
          <w:sz w:val="20"/>
          <w:szCs w:val="20"/>
        </w:rPr>
      </w:pPr>
      <w:r w:rsidRPr="00931DED">
        <w:rPr>
          <w:sz w:val="20"/>
          <w:szCs w:val="20"/>
        </w:rPr>
        <w:t>- о перечне необходимых для предоставления муниципальной услуги документов, их формы, образцы заполнения, способ получения, в том числе в электронной форме;</w:t>
      </w:r>
    </w:p>
    <w:p w:rsidR="00E00D1A" w:rsidRPr="00931DED" w:rsidRDefault="00E00D1A" w:rsidP="00E00D1A">
      <w:pPr>
        <w:widowControl w:val="0"/>
        <w:autoSpaceDE w:val="0"/>
        <w:autoSpaceDN w:val="0"/>
        <w:ind w:firstLine="709"/>
        <w:jc w:val="both"/>
        <w:rPr>
          <w:sz w:val="20"/>
          <w:szCs w:val="20"/>
        </w:rPr>
      </w:pPr>
      <w:r w:rsidRPr="00931DED">
        <w:rPr>
          <w:sz w:val="20"/>
          <w:szCs w:val="20"/>
        </w:rPr>
        <w:t>- извлечения из нормативных правовых актов, регулирующих предоставление муниципальной услуги.</w:t>
      </w:r>
    </w:p>
    <w:p w:rsidR="00E00D1A" w:rsidRPr="00931DED" w:rsidRDefault="00E00D1A" w:rsidP="00E00D1A">
      <w:pPr>
        <w:widowControl w:val="0"/>
        <w:autoSpaceDE w:val="0"/>
        <w:autoSpaceDN w:val="0"/>
        <w:ind w:firstLine="709"/>
        <w:jc w:val="both"/>
        <w:rPr>
          <w:sz w:val="20"/>
          <w:szCs w:val="20"/>
        </w:rPr>
      </w:pPr>
    </w:p>
    <w:p w:rsidR="00E00D1A" w:rsidRPr="00931DED" w:rsidRDefault="00E00D1A" w:rsidP="00E00D1A">
      <w:pPr>
        <w:widowControl w:val="0"/>
        <w:autoSpaceDE w:val="0"/>
        <w:autoSpaceDN w:val="0"/>
        <w:ind w:firstLine="709"/>
        <w:jc w:val="center"/>
        <w:outlineLvl w:val="1"/>
        <w:rPr>
          <w:sz w:val="20"/>
          <w:szCs w:val="20"/>
        </w:rPr>
      </w:pPr>
      <w:r w:rsidRPr="00931DED">
        <w:rPr>
          <w:sz w:val="20"/>
          <w:szCs w:val="20"/>
        </w:rPr>
        <w:t>II. Стандарт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2.1. Наименование муниципальной услуги: «Дача письменных разъяснений налогоплательщикам по вопросам применения муниципальных нормативных правовых актов о местных налогах и сборах» (далее - муниципальная услуга).</w:t>
      </w:r>
    </w:p>
    <w:p w:rsidR="00E00D1A" w:rsidRPr="00931DED" w:rsidRDefault="00E00D1A" w:rsidP="00E00D1A">
      <w:pPr>
        <w:widowControl w:val="0"/>
        <w:autoSpaceDE w:val="0"/>
        <w:autoSpaceDN w:val="0"/>
        <w:ind w:firstLine="709"/>
        <w:jc w:val="both"/>
        <w:rPr>
          <w:sz w:val="20"/>
          <w:szCs w:val="20"/>
        </w:rPr>
      </w:pPr>
      <w:r w:rsidRPr="00931DED">
        <w:rPr>
          <w:sz w:val="20"/>
          <w:szCs w:val="20"/>
        </w:rPr>
        <w:t>2.2. Наименование органа, предоставляющего муниципальную услугу: Администрации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Муниципальную услугу предоставляет специалист Администрации Репьевского сельсовета Тогучинского района Новосибирской области  (далее - специалист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2.3. Результат предоставления муниципальной услуги.</w:t>
      </w:r>
    </w:p>
    <w:p w:rsidR="00E00D1A" w:rsidRPr="00931DED" w:rsidRDefault="00E00D1A" w:rsidP="00E00D1A">
      <w:pPr>
        <w:autoSpaceDE w:val="0"/>
        <w:autoSpaceDN w:val="0"/>
        <w:adjustRightInd w:val="0"/>
        <w:jc w:val="both"/>
        <w:rPr>
          <w:sz w:val="20"/>
          <w:szCs w:val="20"/>
        </w:rPr>
      </w:pPr>
      <w:r w:rsidRPr="00931DED">
        <w:rPr>
          <w:sz w:val="20"/>
          <w:szCs w:val="20"/>
          <w:lang w:eastAsia="en-US"/>
        </w:rPr>
        <w:t xml:space="preserve">Результатом предоставления муниципальной услуги является письменное разъяснение </w:t>
      </w:r>
      <w:r w:rsidRPr="00931DED">
        <w:rPr>
          <w:sz w:val="20"/>
          <w:szCs w:val="20"/>
        </w:rPr>
        <w:t xml:space="preserve">налогоплательщикам и налоговым агентам </w:t>
      </w:r>
      <w:r w:rsidRPr="00931DED">
        <w:rPr>
          <w:sz w:val="20"/>
          <w:szCs w:val="20"/>
          <w:lang w:eastAsia="en-US"/>
        </w:rPr>
        <w:t>по вопросам применения муниципальных правовых актов о налогах и сборах.</w:t>
      </w:r>
      <w:r w:rsidRPr="00931DED">
        <w:rPr>
          <w:sz w:val="20"/>
          <w:szCs w:val="20"/>
        </w:rPr>
        <w:t xml:space="preserve"> </w:t>
      </w:r>
    </w:p>
    <w:p w:rsidR="00E00D1A" w:rsidRPr="00931DED" w:rsidRDefault="00E00D1A" w:rsidP="00E00D1A">
      <w:pPr>
        <w:widowControl w:val="0"/>
        <w:autoSpaceDE w:val="0"/>
        <w:autoSpaceDN w:val="0"/>
        <w:ind w:firstLine="709"/>
        <w:jc w:val="both"/>
        <w:rPr>
          <w:sz w:val="20"/>
          <w:szCs w:val="20"/>
        </w:rPr>
      </w:pPr>
      <w:r w:rsidRPr="00931DED">
        <w:rPr>
          <w:sz w:val="20"/>
          <w:szCs w:val="20"/>
        </w:rPr>
        <w:t>2.4. Срок предоставления муниципальной услуги.</w:t>
      </w:r>
    </w:p>
    <w:p w:rsidR="00E00D1A" w:rsidRPr="00931DED" w:rsidRDefault="00E00D1A" w:rsidP="00E00D1A">
      <w:pPr>
        <w:autoSpaceDE w:val="0"/>
        <w:autoSpaceDN w:val="0"/>
        <w:adjustRightInd w:val="0"/>
        <w:ind w:firstLine="708"/>
        <w:jc w:val="both"/>
        <w:rPr>
          <w:sz w:val="20"/>
          <w:szCs w:val="20"/>
        </w:rPr>
      </w:pPr>
      <w:bookmarkStart w:id="2" w:name="P62"/>
      <w:bookmarkEnd w:id="2"/>
      <w:r w:rsidRPr="00931DED">
        <w:rPr>
          <w:sz w:val="20"/>
          <w:szCs w:val="20"/>
          <w:lang w:eastAsia="en-US"/>
        </w:rPr>
        <w:t>2.4.1.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дней</w:t>
      </w:r>
      <w:r w:rsidRPr="00931DED">
        <w:rPr>
          <w:sz w:val="20"/>
          <w:szCs w:val="20"/>
        </w:rPr>
        <w:t xml:space="preserve"> со дня регистрации соответствующего </w:t>
      </w:r>
      <w:r w:rsidRPr="00931DED">
        <w:rPr>
          <w:sz w:val="20"/>
          <w:szCs w:val="20"/>
          <w:lang w:eastAsia="en-US"/>
        </w:rPr>
        <w:t xml:space="preserve">обращения. По решению </w:t>
      </w:r>
      <w:r w:rsidRPr="00931DED">
        <w:rPr>
          <w:sz w:val="20"/>
          <w:szCs w:val="20"/>
        </w:rPr>
        <w:t>руководителя (уполномоченного лица) администрации указанный срок может быть продлен, но не более чем на 30 дней.</w:t>
      </w:r>
    </w:p>
    <w:p w:rsidR="00E00D1A" w:rsidRPr="00931DED" w:rsidRDefault="00E00D1A" w:rsidP="00E00D1A">
      <w:pPr>
        <w:widowControl w:val="0"/>
        <w:autoSpaceDE w:val="0"/>
        <w:autoSpaceDN w:val="0"/>
        <w:ind w:firstLine="709"/>
        <w:jc w:val="both"/>
        <w:rPr>
          <w:sz w:val="20"/>
          <w:szCs w:val="20"/>
        </w:rPr>
      </w:pPr>
      <w:r w:rsidRPr="00931DED">
        <w:rPr>
          <w:sz w:val="20"/>
          <w:szCs w:val="20"/>
        </w:rPr>
        <w:t>2.4.2. Оснований для приостановления предоставления муниципальной услуги законодательством Российской Федерации не предусмотрено.</w:t>
      </w:r>
    </w:p>
    <w:p w:rsidR="00E00D1A" w:rsidRPr="00931DED" w:rsidRDefault="00E00D1A" w:rsidP="00E00D1A">
      <w:pPr>
        <w:widowControl w:val="0"/>
        <w:autoSpaceDE w:val="0"/>
        <w:autoSpaceDN w:val="0"/>
        <w:ind w:firstLine="709"/>
        <w:jc w:val="both"/>
        <w:rPr>
          <w:sz w:val="20"/>
          <w:szCs w:val="20"/>
        </w:rPr>
      </w:pPr>
      <w:r w:rsidRPr="00931DED">
        <w:rPr>
          <w:sz w:val="20"/>
          <w:szCs w:val="20"/>
        </w:rPr>
        <w:t>2.4.3. Документ, являющийся результатом предоставления муниципальной услуги, направляется адресату по почтовому адресу (адресу электронной почты) или вручается лично.</w:t>
      </w:r>
    </w:p>
    <w:p w:rsidR="00E00D1A" w:rsidRPr="00931DED" w:rsidRDefault="00E00D1A" w:rsidP="00E00D1A">
      <w:pPr>
        <w:widowControl w:val="0"/>
        <w:autoSpaceDE w:val="0"/>
        <w:autoSpaceDN w:val="0"/>
        <w:ind w:firstLine="709"/>
        <w:jc w:val="both"/>
        <w:rPr>
          <w:sz w:val="20"/>
          <w:szCs w:val="20"/>
        </w:rPr>
      </w:pPr>
      <w:r w:rsidRPr="00931DED">
        <w:rPr>
          <w:sz w:val="20"/>
          <w:szCs w:val="20"/>
        </w:rPr>
        <w:t>2.5. Правовые основания для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Предоставление муниципальной услуги осуществляется на основании нормативных правовых </w:t>
      </w:r>
      <w:r w:rsidRPr="00931DED">
        <w:rPr>
          <w:sz w:val="20"/>
          <w:szCs w:val="20"/>
        </w:rPr>
        <w:lastRenderedPageBreak/>
        <w:t>актов, указанных в пункте 1.2 раздела 1 настоящего Административного регламента.</w:t>
      </w:r>
    </w:p>
    <w:p w:rsidR="00E00D1A" w:rsidRPr="00931DED" w:rsidRDefault="00E00D1A" w:rsidP="00E00D1A">
      <w:pPr>
        <w:widowControl w:val="0"/>
        <w:autoSpaceDE w:val="0"/>
        <w:autoSpaceDN w:val="0"/>
        <w:ind w:firstLine="709"/>
        <w:jc w:val="both"/>
        <w:rPr>
          <w:sz w:val="20"/>
          <w:szCs w:val="20"/>
        </w:rPr>
      </w:pPr>
      <w:bookmarkStart w:id="3" w:name="P72"/>
      <w:bookmarkEnd w:id="3"/>
      <w:r w:rsidRPr="00931DED">
        <w:rPr>
          <w:sz w:val="20"/>
          <w:szCs w:val="20"/>
        </w:rPr>
        <w:t>2.6. Исчерпывающий перечень документов (их копий), требуемых на основании соответствующих правовых актов для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2.6.1. Для предоставления муниципальной услуги заявитель (юридическое лицо, физическое лицо, индивидуальный предприниматель) направляет в Администрацию Репьевского сельсовета Тогучинского района Новосибирской области письменное обращение о даче письменных разъяснений по вопросам применения муниципальных правовых актов о налогах и сборах (далее -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2.6.2. Перечень документов, необходимых для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Основанием для предоставления муниципальной услуги является изложенное в свободной форме обращение заявителя, поступившее в Администрацию Репьевского сельсовета Тогучинского района Новосибирской области, о даче письменных разъяснений по вопросам применения муниципальных правовых актов о налогах и сборах в письменной форме или в форме электронного документа.</w:t>
      </w:r>
    </w:p>
    <w:p w:rsidR="00E00D1A" w:rsidRPr="00931DED" w:rsidRDefault="00E00D1A" w:rsidP="00E00D1A">
      <w:pPr>
        <w:widowControl w:val="0"/>
        <w:autoSpaceDE w:val="0"/>
        <w:autoSpaceDN w:val="0"/>
        <w:ind w:firstLine="709"/>
        <w:jc w:val="both"/>
        <w:rPr>
          <w:sz w:val="20"/>
          <w:szCs w:val="20"/>
        </w:rPr>
      </w:pPr>
      <w:r w:rsidRPr="00931DED">
        <w:rPr>
          <w:sz w:val="20"/>
          <w:szCs w:val="20"/>
        </w:rPr>
        <w:t>2.6.3. Заявитель в своем письменном обращении в обязательном порядке указывает:</w:t>
      </w:r>
    </w:p>
    <w:p w:rsidR="00E00D1A" w:rsidRPr="00931DED" w:rsidRDefault="00E00D1A" w:rsidP="00E00D1A">
      <w:pPr>
        <w:widowControl w:val="0"/>
        <w:autoSpaceDE w:val="0"/>
        <w:autoSpaceDN w:val="0"/>
        <w:ind w:firstLine="709"/>
        <w:jc w:val="both"/>
        <w:rPr>
          <w:sz w:val="20"/>
          <w:szCs w:val="20"/>
        </w:rPr>
      </w:pPr>
      <w:r w:rsidRPr="00931DED">
        <w:rPr>
          <w:sz w:val="20"/>
          <w:szCs w:val="20"/>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 наименование организации или фамилия, имя, отчество (при наличии) гражданина, направившего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 полный почтовый адрес заявителя, по которому должен быть направлен ответ;</w:t>
      </w:r>
    </w:p>
    <w:p w:rsidR="00E00D1A" w:rsidRPr="00931DED" w:rsidRDefault="00E00D1A" w:rsidP="00E00D1A">
      <w:pPr>
        <w:widowControl w:val="0"/>
        <w:autoSpaceDE w:val="0"/>
        <w:autoSpaceDN w:val="0"/>
        <w:ind w:firstLine="709"/>
        <w:jc w:val="both"/>
        <w:rPr>
          <w:sz w:val="20"/>
          <w:szCs w:val="20"/>
        </w:rPr>
      </w:pPr>
      <w:r w:rsidRPr="00931DED">
        <w:rPr>
          <w:sz w:val="20"/>
          <w:szCs w:val="20"/>
        </w:rPr>
        <w:t>- содержание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подпись лица;</w:t>
      </w:r>
    </w:p>
    <w:p w:rsidR="00E00D1A" w:rsidRPr="00931DED" w:rsidRDefault="00E00D1A" w:rsidP="00E00D1A">
      <w:pPr>
        <w:widowControl w:val="0"/>
        <w:autoSpaceDE w:val="0"/>
        <w:autoSpaceDN w:val="0"/>
        <w:ind w:firstLine="709"/>
        <w:jc w:val="both"/>
        <w:rPr>
          <w:sz w:val="20"/>
          <w:szCs w:val="20"/>
        </w:rPr>
      </w:pPr>
      <w:r w:rsidRPr="00931DED">
        <w:rPr>
          <w:sz w:val="20"/>
          <w:szCs w:val="20"/>
        </w:rPr>
        <w:t>- дата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В случае необходимости в подтверждение своих доводов заявитель прилагает к письменному обращению документы и материалы либо их копии.</w:t>
      </w:r>
    </w:p>
    <w:p w:rsidR="00E00D1A" w:rsidRPr="00931DED" w:rsidRDefault="00E00D1A" w:rsidP="00E00D1A">
      <w:pPr>
        <w:widowControl w:val="0"/>
        <w:autoSpaceDE w:val="0"/>
        <w:autoSpaceDN w:val="0"/>
        <w:ind w:firstLine="709"/>
        <w:jc w:val="both"/>
        <w:rPr>
          <w:sz w:val="20"/>
          <w:szCs w:val="20"/>
        </w:rPr>
      </w:pPr>
      <w:r w:rsidRPr="00931DED">
        <w:rPr>
          <w:sz w:val="20"/>
          <w:szCs w:val="20"/>
        </w:rPr>
        <w:t>2.6.4.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2.6.5. Обращение, поступившее в форме электронного документа, подлежит рассмотрению в порядке, установленном настоящим Административным регламентом. </w:t>
      </w:r>
      <w:proofErr w:type="gramStart"/>
      <w:r w:rsidRPr="00931DED">
        <w:rPr>
          <w:sz w:val="20"/>
          <w:szCs w:val="20"/>
        </w:rPr>
        <w:t>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w:t>
      </w:r>
      <w:proofErr w:type="gramEnd"/>
      <w:r w:rsidRPr="00931DED">
        <w:rPr>
          <w:sz w:val="20"/>
          <w:szCs w:val="20"/>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00D1A" w:rsidRPr="00931DED" w:rsidRDefault="00E00D1A" w:rsidP="00E00D1A">
      <w:pPr>
        <w:widowControl w:val="0"/>
        <w:autoSpaceDE w:val="0"/>
        <w:autoSpaceDN w:val="0"/>
        <w:ind w:firstLine="709"/>
        <w:jc w:val="both"/>
        <w:rPr>
          <w:sz w:val="20"/>
          <w:szCs w:val="20"/>
        </w:rPr>
      </w:pPr>
      <w:r w:rsidRPr="00931DED">
        <w:rPr>
          <w:sz w:val="20"/>
          <w:szCs w:val="20"/>
        </w:rPr>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2.6.6. 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0D1A" w:rsidRPr="00931DED" w:rsidRDefault="00E00D1A" w:rsidP="00E00D1A">
      <w:pPr>
        <w:widowControl w:val="0"/>
        <w:autoSpaceDE w:val="0"/>
        <w:autoSpaceDN w:val="0"/>
        <w:ind w:firstLine="709"/>
        <w:jc w:val="both"/>
        <w:rPr>
          <w:sz w:val="20"/>
          <w:szCs w:val="20"/>
        </w:rPr>
      </w:pPr>
      <w:bookmarkStart w:id="4" w:name="P88"/>
      <w:bookmarkEnd w:id="4"/>
      <w:r w:rsidRPr="00931DED">
        <w:rPr>
          <w:sz w:val="20"/>
          <w:szCs w:val="20"/>
        </w:rPr>
        <w:t>2.7. Исчерпывающий перечень оснований для отказа в приеме документов, необходимых для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Оснований для отказа в приеме документов, необходимых для предоставления Администрацией Репьевского сельсовета Тогучинского района Новосибирской области муниципальной услуги, законодательством Российской Федерации не предусмотрено.</w:t>
      </w:r>
    </w:p>
    <w:p w:rsidR="00E00D1A" w:rsidRPr="00931DED" w:rsidRDefault="00E00D1A" w:rsidP="00E00D1A">
      <w:pPr>
        <w:widowControl w:val="0"/>
        <w:autoSpaceDE w:val="0"/>
        <w:autoSpaceDN w:val="0"/>
        <w:ind w:firstLine="709"/>
        <w:jc w:val="both"/>
        <w:rPr>
          <w:sz w:val="20"/>
          <w:szCs w:val="20"/>
        </w:rPr>
      </w:pPr>
      <w:r w:rsidRPr="00931DED">
        <w:rPr>
          <w:sz w:val="20"/>
          <w:szCs w:val="20"/>
        </w:rPr>
        <w:t>2.8. Исчерпывающий перечень оснований для отказа в предоставлении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В предоставлении муниципальной услуги должно быть отказано в следующих случаях:</w:t>
      </w:r>
    </w:p>
    <w:p w:rsidR="00E00D1A" w:rsidRPr="00931DED" w:rsidRDefault="00E00D1A" w:rsidP="00E00D1A">
      <w:pPr>
        <w:widowControl w:val="0"/>
        <w:autoSpaceDE w:val="0"/>
        <w:autoSpaceDN w:val="0"/>
        <w:ind w:firstLine="709"/>
        <w:jc w:val="both"/>
        <w:rPr>
          <w:sz w:val="20"/>
          <w:szCs w:val="20"/>
        </w:rPr>
      </w:pPr>
      <w:bookmarkStart w:id="5" w:name="P92"/>
      <w:bookmarkEnd w:id="5"/>
      <w:r w:rsidRPr="00931DED">
        <w:rPr>
          <w:sz w:val="20"/>
          <w:szCs w:val="20"/>
        </w:rPr>
        <w:t xml:space="preserve">2.8.1. Если в письменном обращении не </w:t>
      </w:r>
      <w:proofErr w:type="gramStart"/>
      <w:r w:rsidRPr="00931DED">
        <w:rPr>
          <w:sz w:val="20"/>
          <w:szCs w:val="20"/>
        </w:rPr>
        <w:t>указаны</w:t>
      </w:r>
      <w:proofErr w:type="gramEnd"/>
      <w:r w:rsidRPr="00931DED">
        <w:rPr>
          <w:sz w:val="20"/>
          <w:szCs w:val="20"/>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2.8.2. </w:t>
      </w:r>
      <w:proofErr w:type="gramStart"/>
      <w:r w:rsidRPr="00931DED">
        <w:rPr>
          <w:sz w:val="20"/>
          <w:szCs w:val="20"/>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roofErr w:type="gramEnd"/>
    </w:p>
    <w:p w:rsidR="00E00D1A" w:rsidRPr="00931DED" w:rsidRDefault="00E00D1A" w:rsidP="00E00D1A">
      <w:pPr>
        <w:autoSpaceDE w:val="0"/>
        <w:autoSpaceDN w:val="0"/>
        <w:adjustRightInd w:val="0"/>
        <w:ind w:firstLine="708"/>
        <w:jc w:val="both"/>
        <w:rPr>
          <w:sz w:val="20"/>
          <w:szCs w:val="20"/>
        </w:rPr>
      </w:pPr>
      <w:r w:rsidRPr="00931DED">
        <w:rPr>
          <w:sz w:val="20"/>
          <w:szCs w:val="20"/>
        </w:rPr>
        <w:t xml:space="preserve">2.8.3. </w:t>
      </w:r>
      <w:proofErr w:type="gramStart"/>
      <w:r w:rsidRPr="00931DED">
        <w:rPr>
          <w:sz w:val="20"/>
          <w:szCs w:val="20"/>
        </w:rPr>
        <w:t>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roofErr w:type="gramEnd"/>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2.8.4. </w:t>
      </w:r>
      <w:proofErr w:type="gramStart"/>
      <w:r w:rsidRPr="00931DED">
        <w:rPr>
          <w:sz w:val="20"/>
          <w:szCs w:val="20"/>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w:t>
      </w:r>
      <w:proofErr w:type="gramEnd"/>
      <w:r w:rsidRPr="00931DED">
        <w:rPr>
          <w:sz w:val="20"/>
          <w:szCs w:val="20"/>
        </w:rPr>
        <w:t xml:space="preserve"> </w:t>
      </w:r>
      <w:proofErr w:type="gramStart"/>
      <w:r w:rsidRPr="00931DED">
        <w:rPr>
          <w:sz w:val="20"/>
          <w:szCs w:val="20"/>
        </w:rPr>
        <w:t>условии</w:t>
      </w:r>
      <w:proofErr w:type="gramEnd"/>
      <w:r w:rsidRPr="00931DED">
        <w:rPr>
          <w:sz w:val="20"/>
          <w:szCs w:val="20"/>
        </w:rPr>
        <w:t xml:space="preserve">, что указанное обращение и ранее направляемые обращения направлялись в один и тот же </w:t>
      </w:r>
      <w:r w:rsidRPr="00931DED">
        <w:rPr>
          <w:sz w:val="20"/>
          <w:szCs w:val="20"/>
        </w:rPr>
        <w:lastRenderedPageBreak/>
        <w:t>орган местного самоуправления или одному и тому же должностному лицу. О данном решении уведомляется гражданин, направивший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2.8.5.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13" w:history="1">
        <w:r w:rsidRPr="00931DED">
          <w:rPr>
            <w:sz w:val="20"/>
            <w:szCs w:val="20"/>
          </w:rPr>
          <w:t>тайну</w:t>
        </w:r>
      </w:hyperlink>
      <w:r w:rsidRPr="00931DED">
        <w:rPr>
          <w:sz w:val="20"/>
          <w:szCs w:val="20"/>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E00D1A" w:rsidRPr="00931DED" w:rsidRDefault="00E00D1A" w:rsidP="00E00D1A">
      <w:pPr>
        <w:widowControl w:val="0"/>
        <w:autoSpaceDE w:val="0"/>
        <w:autoSpaceDN w:val="0"/>
        <w:ind w:firstLine="709"/>
        <w:jc w:val="both"/>
        <w:rPr>
          <w:sz w:val="20"/>
          <w:szCs w:val="20"/>
        </w:rPr>
      </w:pPr>
      <w:r w:rsidRPr="00931DED">
        <w:rPr>
          <w:sz w:val="20"/>
          <w:szCs w:val="20"/>
        </w:rPr>
        <w:t>2.8.6. 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E00D1A" w:rsidRPr="00931DED" w:rsidRDefault="00E00D1A" w:rsidP="00E00D1A">
      <w:pPr>
        <w:widowControl w:val="0"/>
        <w:autoSpaceDE w:val="0"/>
        <w:autoSpaceDN w:val="0"/>
        <w:ind w:firstLine="709"/>
        <w:jc w:val="both"/>
        <w:rPr>
          <w:sz w:val="20"/>
          <w:szCs w:val="20"/>
        </w:rPr>
      </w:pPr>
      <w:r w:rsidRPr="00931DED">
        <w:rPr>
          <w:sz w:val="20"/>
          <w:szCs w:val="20"/>
        </w:rPr>
        <w:t>2.8.7. Заявитель вправе вновь направить обращение в Администрацию Репьевского сельсовета Тогучинского района Новосибирской области в случае, если причины, по которым ответ по существу поставленных в обращении вопросов не мог быть дан, в последующем были устранены.</w:t>
      </w:r>
    </w:p>
    <w:p w:rsidR="00E00D1A" w:rsidRPr="00931DED" w:rsidRDefault="00E00D1A" w:rsidP="00E00D1A">
      <w:pPr>
        <w:widowControl w:val="0"/>
        <w:autoSpaceDE w:val="0"/>
        <w:autoSpaceDN w:val="0"/>
        <w:ind w:firstLine="709"/>
        <w:jc w:val="both"/>
        <w:rPr>
          <w:sz w:val="20"/>
          <w:szCs w:val="20"/>
        </w:rPr>
      </w:pPr>
      <w:r w:rsidRPr="00931DED">
        <w:rPr>
          <w:sz w:val="20"/>
          <w:szCs w:val="20"/>
        </w:rPr>
        <w:t>2.9. Размер платы, взимаемой с заявителя при предоставлении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Предоставление муниципальной услуги осуществляется на бесплатной основе.</w:t>
      </w:r>
    </w:p>
    <w:p w:rsidR="00E00D1A" w:rsidRPr="00931DED" w:rsidRDefault="00E00D1A" w:rsidP="00E00D1A">
      <w:pPr>
        <w:widowControl w:val="0"/>
        <w:autoSpaceDE w:val="0"/>
        <w:autoSpaceDN w:val="0"/>
        <w:ind w:firstLine="709"/>
        <w:jc w:val="both"/>
        <w:rPr>
          <w:sz w:val="20"/>
          <w:szCs w:val="20"/>
        </w:rPr>
      </w:pPr>
      <w:r w:rsidRPr="00931DED">
        <w:rPr>
          <w:sz w:val="20"/>
          <w:szCs w:val="20"/>
        </w:rPr>
        <w:t>2.10. Срок регистрации запроса заявителя о предоставлении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Обращение подлежит обязательной регистрации в течение трех дней с момента его поступления в Администрацию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 2.11.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Места, предназначенные для информирования и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На информационных стендах, на официальном сайте Администрации Репьевского сельсовета Тогучинского района Новосибирской области размещаются следующие информационные материалы:</w:t>
      </w:r>
    </w:p>
    <w:p w:rsidR="00E00D1A" w:rsidRPr="00931DED" w:rsidRDefault="00E00D1A" w:rsidP="00E00D1A">
      <w:pPr>
        <w:widowControl w:val="0"/>
        <w:autoSpaceDE w:val="0"/>
        <w:autoSpaceDN w:val="0"/>
        <w:ind w:firstLine="709"/>
        <w:jc w:val="both"/>
        <w:rPr>
          <w:sz w:val="20"/>
          <w:szCs w:val="20"/>
        </w:rPr>
      </w:pPr>
      <w:r w:rsidRPr="00931DED">
        <w:rPr>
          <w:sz w:val="20"/>
          <w:szCs w:val="20"/>
        </w:rPr>
        <w:t>- сведения о нормативных правовых актах по вопросам исполнения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 образцы заполнения бланков заявлений;</w:t>
      </w:r>
    </w:p>
    <w:p w:rsidR="00E00D1A" w:rsidRPr="00931DED" w:rsidRDefault="00E00D1A" w:rsidP="00E00D1A">
      <w:pPr>
        <w:widowControl w:val="0"/>
        <w:autoSpaceDE w:val="0"/>
        <w:autoSpaceDN w:val="0"/>
        <w:ind w:firstLine="709"/>
        <w:jc w:val="both"/>
        <w:rPr>
          <w:sz w:val="20"/>
          <w:szCs w:val="20"/>
        </w:rPr>
      </w:pPr>
      <w:r w:rsidRPr="00931DED">
        <w:rPr>
          <w:sz w:val="20"/>
          <w:szCs w:val="20"/>
        </w:rPr>
        <w:t>- бланки заявлений;</w:t>
      </w:r>
    </w:p>
    <w:p w:rsidR="00E00D1A" w:rsidRPr="00931DED" w:rsidRDefault="00E00D1A" w:rsidP="00E00D1A">
      <w:pPr>
        <w:widowControl w:val="0"/>
        <w:autoSpaceDE w:val="0"/>
        <w:autoSpaceDN w:val="0"/>
        <w:ind w:firstLine="709"/>
        <w:jc w:val="both"/>
        <w:rPr>
          <w:sz w:val="20"/>
          <w:szCs w:val="20"/>
        </w:rPr>
      </w:pPr>
      <w:r w:rsidRPr="00931DED">
        <w:rPr>
          <w:sz w:val="20"/>
          <w:szCs w:val="20"/>
        </w:rPr>
        <w:t>- часы приема специалистов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Места для заполнения заявлений, ожидания и проведения личного приема граждан оборудуются стульями, столами, обеспечиваются образцами заявлений и канцелярскими принадлежностями для написания письменных обращений.</w:t>
      </w:r>
    </w:p>
    <w:p w:rsidR="00E00D1A" w:rsidRPr="00931DED" w:rsidRDefault="00E00D1A" w:rsidP="00E00D1A">
      <w:pPr>
        <w:widowControl w:val="0"/>
        <w:autoSpaceDE w:val="0"/>
        <w:autoSpaceDN w:val="0"/>
        <w:ind w:firstLine="709"/>
        <w:jc w:val="both"/>
        <w:rPr>
          <w:sz w:val="20"/>
          <w:szCs w:val="20"/>
        </w:rPr>
      </w:pPr>
      <w:r w:rsidRPr="00931DED">
        <w:rPr>
          <w:sz w:val="20"/>
          <w:szCs w:val="20"/>
        </w:rPr>
        <w:t>Кабинеты, предназначенные для приема заявителей, должны быть оборудованы стульями, столами, канцелярскими принадлежностями, информационными табличками (вывесками).</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Рабочее место должностного лица, предоставляющего муниципальную услугу, оборудуется средствами компьютерной техники и оргтехникой, позволяющими организовать предоставление муниципальной услуги в полном объеме. </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2.12. Показатели доступности и качества муниципальной услуги:</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наличие различных способов получения информации о предоставлении услуги;</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соблюдение требований законодательства и настоящего административного регламента;</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устранение избыточных административных процедур и административных действий;</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сокращение количества документов, представляемых заявителями;</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сокращение срока предоставления муниципальной услуги;</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профессиональная подготовка специалистов администрации, предоставляющих муниципальную услугу.</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внеочередное обслуживание участников ВОВ и инвалидов.</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2.13. Иные требования, в том числе учитывающие особенности предоставления муниципальных услуг в электронной форме и в МФЦ:</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доступность информации о перечне документов, необходимых для получения муниципальной услуги, о режиме работы Администрации Репьевского сельсовета Тогучинского района Новосибирской области, контактных телефонах и другой контактной информации для заявителей;</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возможность заполнения заявителями запроса и иных документов, необходимых для получения муниципальной услуги, в электронной форме;</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возможность подачи заявителем с использованием информационно-телекоммуникационных технологий запроса о предоставлении муниципальной услуги;</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возможность получения заявителем сведений о ходе выполнения запроса о предоставлении муниципальной услуги в электронной форме;</w:t>
      </w:r>
    </w:p>
    <w:p w:rsidR="00E00D1A" w:rsidRPr="00931DED" w:rsidRDefault="00E00D1A" w:rsidP="00E00D1A">
      <w:pPr>
        <w:widowControl w:val="0"/>
        <w:tabs>
          <w:tab w:val="num" w:pos="0"/>
        </w:tabs>
        <w:autoSpaceDE w:val="0"/>
        <w:autoSpaceDN w:val="0"/>
        <w:ind w:firstLine="709"/>
        <w:jc w:val="both"/>
        <w:rPr>
          <w:sz w:val="20"/>
          <w:szCs w:val="20"/>
        </w:rPr>
      </w:pPr>
      <w:r w:rsidRPr="00931DED">
        <w:rPr>
          <w:sz w:val="20"/>
          <w:szCs w:val="20"/>
        </w:rPr>
        <w:t>- возможность для заявителя направить запрос в МФЦ.</w:t>
      </w:r>
    </w:p>
    <w:p w:rsidR="00E00D1A" w:rsidRPr="00931DED" w:rsidRDefault="00E00D1A" w:rsidP="00E00D1A">
      <w:pPr>
        <w:widowControl w:val="0"/>
        <w:tabs>
          <w:tab w:val="num" w:pos="0"/>
        </w:tabs>
        <w:autoSpaceDE w:val="0"/>
        <w:autoSpaceDN w:val="0"/>
        <w:ind w:firstLine="709"/>
        <w:jc w:val="both"/>
        <w:rPr>
          <w:sz w:val="20"/>
          <w:szCs w:val="20"/>
        </w:rPr>
      </w:pPr>
    </w:p>
    <w:p w:rsidR="00E00D1A" w:rsidRPr="00931DED" w:rsidRDefault="00E00D1A" w:rsidP="00E00D1A">
      <w:pPr>
        <w:widowControl w:val="0"/>
        <w:tabs>
          <w:tab w:val="num" w:pos="0"/>
        </w:tabs>
        <w:autoSpaceDE w:val="0"/>
        <w:autoSpaceDN w:val="0"/>
        <w:ind w:firstLine="709"/>
        <w:jc w:val="center"/>
        <w:rPr>
          <w:sz w:val="20"/>
          <w:szCs w:val="20"/>
        </w:rPr>
      </w:pPr>
      <w:r w:rsidRPr="00931DED">
        <w:rPr>
          <w:sz w:val="20"/>
          <w:szCs w:val="20"/>
        </w:rPr>
        <w:t>III.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p>
    <w:p w:rsidR="00E00D1A" w:rsidRPr="00931DED" w:rsidRDefault="00E00D1A" w:rsidP="00E00D1A">
      <w:pPr>
        <w:widowControl w:val="0"/>
        <w:autoSpaceDE w:val="0"/>
        <w:autoSpaceDN w:val="0"/>
        <w:ind w:firstLine="709"/>
        <w:jc w:val="both"/>
        <w:rPr>
          <w:sz w:val="20"/>
          <w:szCs w:val="20"/>
        </w:rPr>
      </w:pPr>
      <w:r w:rsidRPr="00931DED">
        <w:rPr>
          <w:sz w:val="20"/>
          <w:szCs w:val="20"/>
        </w:rPr>
        <w:lastRenderedPageBreak/>
        <w:t>3.1. Последовательность административных процедур.</w:t>
      </w:r>
    </w:p>
    <w:p w:rsidR="00E00D1A" w:rsidRPr="00931DED" w:rsidRDefault="00E00D1A" w:rsidP="00E00D1A">
      <w:pPr>
        <w:widowControl w:val="0"/>
        <w:autoSpaceDE w:val="0"/>
        <w:autoSpaceDN w:val="0"/>
        <w:ind w:firstLine="709"/>
        <w:jc w:val="both"/>
        <w:rPr>
          <w:sz w:val="20"/>
          <w:szCs w:val="20"/>
        </w:rPr>
      </w:pPr>
      <w:r w:rsidRPr="00931DED">
        <w:rPr>
          <w:sz w:val="20"/>
          <w:szCs w:val="20"/>
        </w:rPr>
        <w:t>Последовательность административных процедур исполнения муниципальной услуги включает в себя следующие действия:</w:t>
      </w:r>
    </w:p>
    <w:p w:rsidR="00E00D1A" w:rsidRPr="00931DED" w:rsidRDefault="00E00D1A" w:rsidP="00E00D1A">
      <w:pPr>
        <w:widowControl w:val="0"/>
        <w:autoSpaceDE w:val="0"/>
        <w:autoSpaceDN w:val="0"/>
        <w:ind w:firstLine="709"/>
        <w:jc w:val="both"/>
        <w:rPr>
          <w:sz w:val="20"/>
          <w:szCs w:val="20"/>
        </w:rPr>
      </w:pPr>
      <w:r w:rsidRPr="00931DED">
        <w:rPr>
          <w:sz w:val="20"/>
          <w:szCs w:val="20"/>
        </w:rPr>
        <w:t>- прием и регистрация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рассмотрение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подготовка и направление ответа на обращение заявителю.</w:t>
      </w:r>
    </w:p>
    <w:p w:rsidR="00E00D1A" w:rsidRPr="00931DED" w:rsidRDefault="00E00D1A" w:rsidP="00E00D1A">
      <w:pPr>
        <w:widowControl w:val="0"/>
        <w:autoSpaceDE w:val="0"/>
        <w:autoSpaceDN w:val="0"/>
        <w:ind w:firstLine="709"/>
        <w:jc w:val="both"/>
        <w:rPr>
          <w:sz w:val="20"/>
          <w:szCs w:val="20"/>
        </w:rPr>
      </w:pPr>
      <w:r w:rsidRPr="00931DED">
        <w:rPr>
          <w:sz w:val="20"/>
          <w:szCs w:val="20"/>
        </w:rPr>
        <w:t>3.1.1. Прием и регистрация обращений.</w:t>
      </w:r>
    </w:p>
    <w:p w:rsidR="00E00D1A" w:rsidRPr="00931DED" w:rsidRDefault="00E00D1A" w:rsidP="00E00D1A">
      <w:pPr>
        <w:widowControl w:val="0"/>
        <w:autoSpaceDE w:val="0"/>
        <w:autoSpaceDN w:val="0"/>
        <w:ind w:firstLine="709"/>
        <w:jc w:val="both"/>
        <w:rPr>
          <w:sz w:val="20"/>
          <w:szCs w:val="20"/>
        </w:rPr>
      </w:pPr>
      <w:r w:rsidRPr="00931DED">
        <w:rPr>
          <w:sz w:val="20"/>
          <w:szCs w:val="20"/>
        </w:rPr>
        <w:t>Основанием для начала предоставления муниципальной услуги является поступление обращения от заявителя в администрацию посредством почтовой, факсимильной связи либо в электронном виде.</w:t>
      </w:r>
    </w:p>
    <w:p w:rsidR="00E00D1A" w:rsidRPr="00931DED" w:rsidRDefault="00E00D1A" w:rsidP="00E00D1A">
      <w:pPr>
        <w:widowControl w:val="0"/>
        <w:autoSpaceDE w:val="0"/>
        <w:autoSpaceDN w:val="0"/>
        <w:ind w:firstLine="709"/>
        <w:jc w:val="both"/>
        <w:rPr>
          <w:sz w:val="20"/>
          <w:szCs w:val="20"/>
        </w:rPr>
      </w:pPr>
      <w:r w:rsidRPr="00931DED">
        <w:rPr>
          <w:sz w:val="20"/>
          <w:szCs w:val="20"/>
        </w:rPr>
        <w:t>Обращение подлежит обязательной регистрации в течение трех дней с момента поступления в администрацию.</w:t>
      </w:r>
    </w:p>
    <w:p w:rsidR="00E00D1A" w:rsidRPr="00931DED" w:rsidRDefault="00E00D1A" w:rsidP="00E00D1A">
      <w:pPr>
        <w:widowControl w:val="0"/>
        <w:autoSpaceDE w:val="0"/>
        <w:autoSpaceDN w:val="0"/>
        <w:ind w:firstLine="709"/>
        <w:jc w:val="both"/>
        <w:rPr>
          <w:sz w:val="20"/>
          <w:szCs w:val="20"/>
        </w:rPr>
      </w:pPr>
      <w:r w:rsidRPr="00931DED">
        <w:rPr>
          <w:sz w:val="20"/>
          <w:szCs w:val="20"/>
        </w:rPr>
        <w:t>Ответственность за прием и регистрацию обращения несет специалист, ответственный за прием и регистрацию документов.</w:t>
      </w:r>
    </w:p>
    <w:p w:rsidR="00E00D1A" w:rsidRPr="00931DED" w:rsidRDefault="00E00D1A" w:rsidP="00E00D1A">
      <w:pPr>
        <w:widowControl w:val="0"/>
        <w:autoSpaceDE w:val="0"/>
        <w:autoSpaceDN w:val="0"/>
        <w:ind w:firstLine="709"/>
        <w:jc w:val="both"/>
        <w:rPr>
          <w:sz w:val="20"/>
          <w:szCs w:val="20"/>
        </w:rPr>
      </w:pPr>
      <w:r w:rsidRPr="00931DED">
        <w:rPr>
          <w:sz w:val="20"/>
          <w:szCs w:val="20"/>
        </w:rPr>
        <w:t>Обращения, направленные посредством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rsidR="00E00D1A" w:rsidRPr="00931DED" w:rsidRDefault="00E00D1A" w:rsidP="00E00D1A">
      <w:pPr>
        <w:widowControl w:val="0"/>
        <w:autoSpaceDE w:val="0"/>
        <w:autoSpaceDN w:val="0"/>
        <w:ind w:firstLine="709"/>
        <w:jc w:val="both"/>
        <w:rPr>
          <w:sz w:val="20"/>
          <w:szCs w:val="20"/>
        </w:rPr>
      </w:pPr>
      <w:r w:rsidRPr="00931DED">
        <w:rPr>
          <w:sz w:val="20"/>
          <w:szCs w:val="20"/>
        </w:rPr>
        <w:t>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Администрации в установленном порядке как обычные письменные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w:t>
      </w:r>
      <w:hyperlink r:id="rId14" w:anchor="P72#P72" w:history="1">
        <w:r w:rsidRPr="00931DED">
          <w:rPr>
            <w:sz w:val="20"/>
            <w:szCs w:val="20"/>
          </w:rPr>
          <w:t>пунктами 2.6</w:t>
        </w:r>
      </w:hyperlink>
      <w:r w:rsidRPr="00931DED">
        <w:rPr>
          <w:sz w:val="20"/>
          <w:szCs w:val="20"/>
        </w:rPr>
        <w:t xml:space="preserve"> - </w:t>
      </w:r>
      <w:hyperlink r:id="rId15" w:anchor="P88#P88" w:history="1">
        <w:r w:rsidRPr="00931DED">
          <w:rPr>
            <w:sz w:val="20"/>
            <w:szCs w:val="20"/>
          </w:rPr>
          <w:t>2.7</w:t>
        </w:r>
      </w:hyperlink>
      <w:r w:rsidRPr="00931DED">
        <w:rPr>
          <w:sz w:val="20"/>
          <w:szCs w:val="20"/>
        </w:rPr>
        <w:t xml:space="preserve"> Административного регламента.</w:t>
      </w:r>
    </w:p>
    <w:p w:rsidR="00E00D1A" w:rsidRPr="00931DED" w:rsidRDefault="00E00D1A" w:rsidP="00E00D1A">
      <w:pPr>
        <w:widowControl w:val="0"/>
        <w:autoSpaceDE w:val="0"/>
        <w:autoSpaceDN w:val="0"/>
        <w:ind w:firstLine="709"/>
        <w:jc w:val="both"/>
        <w:rPr>
          <w:sz w:val="20"/>
          <w:szCs w:val="20"/>
        </w:rPr>
      </w:pPr>
      <w:r w:rsidRPr="00931DED">
        <w:rPr>
          <w:sz w:val="20"/>
          <w:szCs w:val="20"/>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E00D1A" w:rsidRPr="00931DED" w:rsidRDefault="00E00D1A" w:rsidP="00E00D1A">
      <w:pPr>
        <w:widowControl w:val="0"/>
        <w:autoSpaceDE w:val="0"/>
        <w:autoSpaceDN w:val="0"/>
        <w:ind w:firstLine="709"/>
        <w:jc w:val="both"/>
        <w:rPr>
          <w:sz w:val="20"/>
          <w:szCs w:val="20"/>
        </w:rPr>
      </w:pPr>
      <w:r w:rsidRPr="00931DED">
        <w:rPr>
          <w:sz w:val="20"/>
          <w:szCs w:val="20"/>
        </w:rPr>
        <w:t>3.1.2. Рассмотрение обращений.</w:t>
      </w:r>
    </w:p>
    <w:p w:rsidR="00E00D1A" w:rsidRPr="00931DED" w:rsidRDefault="00E00D1A" w:rsidP="00E00D1A">
      <w:pPr>
        <w:widowControl w:val="0"/>
        <w:autoSpaceDE w:val="0"/>
        <w:autoSpaceDN w:val="0"/>
        <w:ind w:firstLine="709"/>
        <w:jc w:val="both"/>
        <w:rPr>
          <w:sz w:val="20"/>
          <w:szCs w:val="20"/>
        </w:rPr>
      </w:pPr>
      <w:r w:rsidRPr="00931DED">
        <w:rPr>
          <w:sz w:val="20"/>
          <w:szCs w:val="20"/>
        </w:rPr>
        <w:t>Прошедшие регистрацию письменные обращения передаются специалисту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Глава Администрации по результатам ознакомления с текстом обращения, прилагаемыми к нему документами в течение 1 рабочего дня с момента их поступления: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определяет, относится ли к компетенции Администрации рассмотрение поставленных в обращении вопросов;</w:t>
      </w:r>
    </w:p>
    <w:p w:rsidR="00E00D1A" w:rsidRPr="00931DED" w:rsidRDefault="00E00D1A" w:rsidP="00E00D1A">
      <w:pPr>
        <w:widowControl w:val="0"/>
        <w:autoSpaceDE w:val="0"/>
        <w:autoSpaceDN w:val="0"/>
        <w:ind w:firstLine="709"/>
        <w:jc w:val="both"/>
        <w:rPr>
          <w:sz w:val="20"/>
          <w:szCs w:val="20"/>
        </w:rPr>
      </w:pPr>
      <w:r w:rsidRPr="00931DED">
        <w:rPr>
          <w:sz w:val="20"/>
          <w:szCs w:val="20"/>
        </w:rPr>
        <w:t>- определяет характер, сроки действий и сроки рассмотрения обращения;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определяет исполнителя поручения;</w:t>
      </w:r>
    </w:p>
    <w:p w:rsidR="00E00D1A" w:rsidRPr="00931DED" w:rsidRDefault="00E00D1A" w:rsidP="00E00D1A">
      <w:pPr>
        <w:widowControl w:val="0"/>
        <w:autoSpaceDE w:val="0"/>
        <w:autoSpaceDN w:val="0"/>
        <w:ind w:firstLine="709"/>
        <w:jc w:val="both"/>
        <w:rPr>
          <w:sz w:val="20"/>
          <w:szCs w:val="20"/>
        </w:rPr>
      </w:pPr>
      <w:r w:rsidRPr="00931DED">
        <w:rPr>
          <w:sz w:val="20"/>
          <w:szCs w:val="20"/>
        </w:rPr>
        <w:t>- ставит исполнение поручений и рассмотрение обращения на контроль.</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Решением Главы Администрации Репьевского сельсовета Тогучинского района Новосибирской области является резолюция о рассмотрении обращения по существу поставленных в нем вопросов либо о подготовке письма </w:t>
      </w:r>
      <w:proofErr w:type="gramStart"/>
      <w:r w:rsidRPr="00931DED">
        <w:rPr>
          <w:sz w:val="20"/>
          <w:szCs w:val="20"/>
        </w:rPr>
        <w:t>заявителю</w:t>
      </w:r>
      <w:proofErr w:type="gramEnd"/>
      <w:r w:rsidRPr="00931DED">
        <w:rPr>
          <w:sz w:val="20"/>
          <w:szCs w:val="20"/>
        </w:rPr>
        <w:t xml:space="preserve"> о невозможности ответа на поставленный вопрос в случае, если рассмотрение поставленного вопроса не входит в компетенцию Администрации Репьевского сельсовета Тогучинского района Новосибирской области.</w:t>
      </w:r>
    </w:p>
    <w:p w:rsidR="00E00D1A" w:rsidRPr="00931DED" w:rsidRDefault="00E00D1A" w:rsidP="00E00D1A">
      <w:pPr>
        <w:widowControl w:val="0"/>
        <w:autoSpaceDE w:val="0"/>
        <w:autoSpaceDN w:val="0"/>
        <w:ind w:firstLine="709"/>
        <w:jc w:val="both"/>
        <w:rPr>
          <w:sz w:val="20"/>
          <w:szCs w:val="20"/>
        </w:rPr>
      </w:pPr>
      <w:r w:rsidRPr="00931DED">
        <w:rPr>
          <w:sz w:val="20"/>
          <w:szCs w:val="20"/>
        </w:rPr>
        <w:t>Специалист, ответственный за прием и регистрацию документов, в течение 1 рабочего дня с момента передачи (поступления) документов от Главы Администрации Репьевского сельсовета Тогучинского района Новосибирской области передает обращение для рассмотрения по существу вместе с приложенными документами специалисту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3.1.3. Подготовка и направление ответов на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Специалист Администрации обеспечивает рассмотрение обращения и подготовку ответа в сроки, установленные </w:t>
      </w:r>
      <w:hyperlink r:id="rId16" w:anchor="P62#P62" w:history="1">
        <w:r w:rsidRPr="00931DED">
          <w:rPr>
            <w:sz w:val="20"/>
            <w:szCs w:val="20"/>
          </w:rPr>
          <w:t>п. 2.4.1</w:t>
        </w:r>
      </w:hyperlink>
      <w:r w:rsidRPr="00931DED">
        <w:rPr>
          <w:sz w:val="20"/>
          <w:szCs w:val="20"/>
        </w:rPr>
        <w:t xml:space="preserve"> Административного регламента.</w:t>
      </w:r>
    </w:p>
    <w:p w:rsidR="00E00D1A" w:rsidRPr="00931DED" w:rsidRDefault="00E00D1A" w:rsidP="00E00D1A">
      <w:pPr>
        <w:widowControl w:val="0"/>
        <w:autoSpaceDE w:val="0"/>
        <w:autoSpaceDN w:val="0"/>
        <w:ind w:firstLine="709"/>
        <w:jc w:val="both"/>
        <w:rPr>
          <w:sz w:val="20"/>
          <w:szCs w:val="20"/>
        </w:rPr>
      </w:pPr>
      <w:r w:rsidRPr="00931DED">
        <w:rPr>
          <w:sz w:val="20"/>
          <w:szCs w:val="20"/>
        </w:rPr>
        <w:t>Специалист Администрации рассматривает поступившее заявление и оформляет письменное разъяснение.</w:t>
      </w:r>
    </w:p>
    <w:p w:rsidR="00E00D1A" w:rsidRPr="00931DED" w:rsidRDefault="00E00D1A" w:rsidP="00E00D1A">
      <w:pPr>
        <w:widowControl w:val="0"/>
        <w:autoSpaceDE w:val="0"/>
        <w:autoSpaceDN w:val="0"/>
        <w:ind w:firstLine="709"/>
        <w:jc w:val="both"/>
        <w:rPr>
          <w:sz w:val="20"/>
          <w:szCs w:val="20"/>
        </w:rPr>
      </w:pPr>
      <w:r w:rsidRPr="00931DED">
        <w:rPr>
          <w:sz w:val="20"/>
          <w:szCs w:val="20"/>
        </w:rPr>
        <w:t>Ответ на вопрос предоставляется в простой, четкой и понятной форме за подписью Главы Администрации Репьевского сельсовета Тогучинского района Новосибирской области либо лица, его замещающего.</w:t>
      </w:r>
    </w:p>
    <w:p w:rsidR="00E00D1A" w:rsidRPr="00931DED" w:rsidRDefault="00E00D1A" w:rsidP="00E00D1A">
      <w:pPr>
        <w:widowControl w:val="0"/>
        <w:autoSpaceDE w:val="0"/>
        <w:autoSpaceDN w:val="0"/>
        <w:ind w:firstLine="709"/>
        <w:jc w:val="both"/>
        <w:rPr>
          <w:sz w:val="20"/>
          <w:szCs w:val="20"/>
        </w:rPr>
      </w:pPr>
      <w:r w:rsidRPr="00931DED">
        <w:rPr>
          <w:sz w:val="20"/>
          <w:szCs w:val="20"/>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E00D1A" w:rsidRPr="00931DED" w:rsidRDefault="00E00D1A" w:rsidP="00E00D1A">
      <w:pPr>
        <w:widowControl w:val="0"/>
        <w:autoSpaceDE w:val="0"/>
        <w:autoSpaceDN w:val="0"/>
        <w:ind w:firstLine="709"/>
        <w:jc w:val="both"/>
        <w:rPr>
          <w:sz w:val="20"/>
          <w:szCs w:val="20"/>
        </w:rPr>
      </w:pPr>
      <w:r w:rsidRPr="00931DED">
        <w:rPr>
          <w:sz w:val="20"/>
          <w:szCs w:val="20"/>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E00D1A" w:rsidRPr="00931DED" w:rsidRDefault="00E00D1A" w:rsidP="00E00D1A">
      <w:pPr>
        <w:widowControl w:val="0"/>
        <w:autoSpaceDE w:val="0"/>
        <w:autoSpaceDN w:val="0"/>
        <w:ind w:firstLine="709"/>
        <w:jc w:val="both"/>
        <w:rPr>
          <w:sz w:val="20"/>
          <w:szCs w:val="20"/>
        </w:rPr>
      </w:pPr>
      <w:r w:rsidRPr="00931DED">
        <w:rPr>
          <w:sz w:val="20"/>
          <w:szCs w:val="20"/>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E00D1A" w:rsidRPr="00931DED" w:rsidRDefault="00E00D1A" w:rsidP="00E00D1A">
      <w:pPr>
        <w:widowControl w:val="0"/>
        <w:autoSpaceDE w:val="0"/>
        <w:autoSpaceDN w:val="0"/>
        <w:ind w:firstLine="709"/>
        <w:jc w:val="both"/>
        <w:rPr>
          <w:sz w:val="20"/>
          <w:szCs w:val="20"/>
        </w:rPr>
      </w:pPr>
    </w:p>
    <w:p w:rsidR="00E00D1A" w:rsidRPr="00931DED" w:rsidRDefault="00E00D1A" w:rsidP="00E00D1A">
      <w:pPr>
        <w:widowControl w:val="0"/>
        <w:autoSpaceDE w:val="0"/>
        <w:autoSpaceDN w:val="0"/>
        <w:ind w:firstLine="709"/>
        <w:jc w:val="center"/>
        <w:rPr>
          <w:sz w:val="20"/>
          <w:szCs w:val="20"/>
        </w:rPr>
      </w:pPr>
      <w:r w:rsidRPr="00931DED">
        <w:rPr>
          <w:sz w:val="20"/>
          <w:szCs w:val="20"/>
        </w:rPr>
        <w:t xml:space="preserve">IV. Формы </w:t>
      </w:r>
      <w:proofErr w:type="gramStart"/>
      <w:r w:rsidRPr="00931DED">
        <w:rPr>
          <w:sz w:val="20"/>
          <w:szCs w:val="20"/>
        </w:rPr>
        <w:t>контроля за</w:t>
      </w:r>
      <w:proofErr w:type="gramEnd"/>
      <w:r w:rsidRPr="00931DED">
        <w:rPr>
          <w:sz w:val="20"/>
          <w:szCs w:val="20"/>
        </w:rPr>
        <w:t xml:space="preserve"> исполнением административного регламента</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4.1. Порядок осуществления текущего </w:t>
      </w:r>
      <w:proofErr w:type="gramStart"/>
      <w:r w:rsidRPr="00931DED">
        <w:rPr>
          <w:sz w:val="20"/>
          <w:szCs w:val="20"/>
        </w:rPr>
        <w:t>контроля за</w:t>
      </w:r>
      <w:proofErr w:type="gramEnd"/>
      <w:r w:rsidRPr="00931DED">
        <w:rPr>
          <w:sz w:val="20"/>
          <w:szCs w:val="20"/>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00D1A" w:rsidRPr="00931DED" w:rsidRDefault="00E00D1A" w:rsidP="00E00D1A">
      <w:pPr>
        <w:widowControl w:val="0"/>
        <w:autoSpaceDE w:val="0"/>
        <w:autoSpaceDN w:val="0"/>
        <w:ind w:firstLine="709"/>
        <w:jc w:val="both"/>
        <w:rPr>
          <w:sz w:val="20"/>
          <w:szCs w:val="20"/>
        </w:rPr>
      </w:pPr>
      <w:r w:rsidRPr="00931DED">
        <w:rPr>
          <w:sz w:val="20"/>
          <w:szCs w:val="20"/>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E00D1A" w:rsidRPr="00931DED" w:rsidRDefault="00E00D1A" w:rsidP="00E00D1A">
      <w:pPr>
        <w:widowControl w:val="0"/>
        <w:autoSpaceDE w:val="0"/>
        <w:autoSpaceDN w:val="0"/>
        <w:ind w:firstLine="709"/>
        <w:jc w:val="both"/>
        <w:rPr>
          <w:sz w:val="20"/>
          <w:szCs w:val="20"/>
        </w:rPr>
      </w:pPr>
      <w:r w:rsidRPr="00931DED">
        <w:rPr>
          <w:sz w:val="20"/>
          <w:szCs w:val="20"/>
        </w:rPr>
        <w:t>4.2. Порядок и периодичность осуществления плановых и внеплановых проверок полноты и качества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 xml:space="preserve">В целях осуществления </w:t>
      </w:r>
      <w:proofErr w:type="gramStart"/>
      <w:r w:rsidRPr="00931DED">
        <w:rPr>
          <w:sz w:val="20"/>
          <w:szCs w:val="20"/>
        </w:rPr>
        <w:t>контроля за</w:t>
      </w:r>
      <w:proofErr w:type="gramEnd"/>
      <w:r w:rsidRPr="00931DED">
        <w:rPr>
          <w:sz w:val="20"/>
          <w:szCs w:val="20"/>
        </w:rPr>
        <w:t xml:space="preserve"> полнотой и качеством предоставления муниципальной услуги проводятся плановые и внеплановые проверки.</w:t>
      </w:r>
    </w:p>
    <w:p w:rsidR="00E00D1A" w:rsidRPr="00931DED" w:rsidRDefault="00E00D1A" w:rsidP="00E00D1A">
      <w:pPr>
        <w:widowControl w:val="0"/>
        <w:autoSpaceDE w:val="0"/>
        <w:autoSpaceDN w:val="0"/>
        <w:ind w:firstLine="709"/>
        <w:jc w:val="both"/>
        <w:rPr>
          <w:sz w:val="20"/>
          <w:szCs w:val="20"/>
        </w:rPr>
      </w:pPr>
      <w:r w:rsidRPr="00931DED">
        <w:rPr>
          <w:sz w:val="20"/>
          <w:szCs w:val="20"/>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E00D1A" w:rsidRPr="00931DED" w:rsidRDefault="00E00D1A" w:rsidP="00E00D1A">
      <w:pPr>
        <w:widowControl w:val="0"/>
        <w:autoSpaceDE w:val="0"/>
        <w:autoSpaceDN w:val="0"/>
        <w:ind w:firstLine="709"/>
        <w:jc w:val="both"/>
        <w:rPr>
          <w:sz w:val="20"/>
          <w:szCs w:val="20"/>
        </w:rPr>
      </w:pPr>
      <w:r w:rsidRPr="00931DED">
        <w:rPr>
          <w:sz w:val="20"/>
          <w:szCs w:val="20"/>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E00D1A" w:rsidRPr="00931DED" w:rsidRDefault="00E00D1A" w:rsidP="00E00D1A">
      <w:pPr>
        <w:widowControl w:val="0"/>
        <w:autoSpaceDE w:val="0"/>
        <w:autoSpaceDN w:val="0"/>
        <w:ind w:firstLine="709"/>
        <w:jc w:val="both"/>
        <w:rPr>
          <w:sz w:val="20"/>
          <w:szCs w:val="20"/>
        </w:rPr>
      </w:pPr>
      <w:r w:rsidRPr="00931DED">
        <w:rPr>
          <w:sz w:val="20"/>
          <w:szCs w:val="20"/>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00D1A" w:rsidRPr="00931DED" w:rsidRDefault="00E00D1A" w:rsidP="00E00D1A">
      <w:pPr>
        <w:widowControl w:val="0"/>
        <w:autoSpaceDE w:val="0"/>
        <w:autoSpaceDN w:val="0"/>
        <w:ind w:firstLine="709"/>
        <w:jc w:val="both"/>
        <w:rPr>
          <w:sz w:val="20"/>
          <w:szCs w:val="20"/>
        </w:rPr>
      </w:pPr>
      <w:r w:rsidRPr="00931DED">
        <w:rPr>
          <w:sz w:val="20"/>
          <w:szCs w:val="20"/>
        </w:rPr>
        <w:t>По результатам рассмотрения обращений, обратившимся дается письменный ответ.</w:t>
      </w:r>
    </w:p>
    <w:p w:rsidR="00E00D1A" w:rsidRPr="00931DED" w:rsidRDefault="00E00D1A" w:rsidP="00E00D1A">
      <w:pPr>
        <w:widowControl w:val="0"/>
        <w:autoSpaceDE w:val="0"/>
        <w:autoSpaceDN w:val="0"/>
        <w:ind w:firstLine="709"/>
        <w:jc w:val="both"/>
        <w:rPr>
          <w:sz w:val="20"/>
          <w:szCs w:val="20"/>
        </w:rPr>
      </w:pPr>
      <w:r w:rsidRPr="00931DED">
        <w:rPr>
          <w:sz w:val="20"/>
          <w:szCs w:val="20"/>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E00D1A" w:rsidRPr="00931DED" w:rsidRDefault="00E00D1A" w:rsidP="00E00D1A">
      <w:pPr>
        <w:widowControl w:val="0"/>
        <w:autoSpaceDE w:val="0"/>
        <w:autoSpaceDN w:val="0"/>
        <w:ind w:firstLine="709"/>
        <w:jc w:val="both"/>
        <w:rPr>
          <w:sz w:val="20"/>
          <w:szCs w:val="20"/>
        </w:rPr>
      </w:pPr>
      <w:r w:rsidRPr="00931DED">
        <w:rPr>
          <w:sz w:val="20"/>
          <w:szCs w:val="20"/>
        </w:rPr>
        <w:t>Руководитель Администрации несет ответственность за обеспечение предоставления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Работники Администрации при предоставлении муниципальной услуги несут ответственность:</w:t>
      </w:r>
    </w:p>
    <w:p w:rsidR="00E00D1A" w:rsidRPr="00931DED" w:rsidRDefault="00E00D1A" w:rsidP="00E00D1A">
      <w:pPr>
        <w:widowControl w:val="0"/>
        <w:autoSpaceDE w:val="0"/>
        <w:autoSpaceDN w:val="0"/>
        <w:ind w:firstLine="709"/>
        <w:jc w:val="both"/>
        <w:rPr>
          <w:sz w:val="20"/>
          <w:szCs w:val="20"/>
        </w:rPr>
      </w:pPr>
      <w:r w:rsidRPr="00931DED">
        <w:rPr>
          <w:sz w:val="20"/>
          <w:szCs w:val="20"/>
        </w:rPr>
        <w:t>- за неисполнение или ненадлежащее исполнение административных процедур при предоставлении муниципальной услуги;</w:t>
      </w:r>
    </w:p>
    <w:p w:rsidR="00E00D1A" w:rsidRPr="00931DED" w:rsidRDefault="00E00D1A" w:rsidP="00E00D1A">
      <w:pPr>
        <w:widowControl w:val="0"/>
        <w:autoSpaceDE w:val="0"/>
        <w:autoSpaceDN w:val="0"/>
        <w:ind w:firstLine="709"/>
        <w:jc w:val="both"/>
        <w:rPr>
          <w:sz w:val="20"/>
          <w:szCs w:val="20"/>
        </w:rPr>
      </w:pPr>
      <w:r w:rsidRPr="00931DED">
        <w:rPr>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E00D1A" w:rsidRPr="00931DED" w:rsidRDefault="00E00D1A" w:rsidP="00E00D1A">
      <w:pPr>
        <w:widowControl w:val="0"/>
        <w:autoSpaceDE w:val="0"/>
        <w:autoSpaceDN w:val="0"/>
        <w:ind w:firstLine="709"/>
        <w:jc w:val="both"/>
        <w:rPr>
          <w:sz w:val="20"/>
          <w:szCs w:val="20"/>
        </w:rPr>
      </w:pPr>
      <w:r w:rsidRPr="00931DED">
        <w:rPr>
          <w:sz w:val="20"/>
          <w:szCs w:val="20"/>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E00D1A" w:rsidRPr="00931DED" w:rsidRDefault="00E00D1A" w:rsidP="00E00D1A">
      <w:pPr>
        <w:widowControl w:val="0"/>
        <w:autoSpaceDE w:val="0"/>
        <w:autoSpaceDN w:val="0"/>
        <w:rPr>
          <w:sz w:val="20"/>
          <w:szCs w:val="20"/>
        </w:rPr>
      </w:pPr>
    </w:p>
    <w:p w:rsidR="00E00D1A" w:rsidRPr="00931DED" w:rsidRDefault="00E00D1A" w:rsidP="00E00D1A">
      <w:pPr>
        <w:widowControl w:val="0"/>
        <w:autoSpaceDE w:val="0"/>
        <w:autoSpaceDN w:val="0"/>
        <w:ind w:firstLine="709"/>
        <w:jc w:val="center"/>
        <w:outlineLvl w:val="1"/>
        <w:rPr>
          <w:sz w:val="20"/>
          <w:szCs w:val="20"/>
        </w:rPr>
      </w:pPr>
      <w:r w:rsidRPr="00931DED">
        <w:rPr>
          <w:sz w:val="20"/>
          <w:szCs w:val="20"/>
        </w:rPr>
        <w:t>V.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E00D1A" w:rsidRPr="00931DED" w:rsidRDefault="00E00D1A" w:rsidP="00E00D1A">
      <w:pPr>
        <w:widowControl w:val="0"/>
        <w:autoSpaceDE w:val="0"/>
        <w:autoSpaceDN w:val="0"/>
        <w:ind w:firstLine="709"/>
        <w:jc w:val="both"/>
        <w:outlineLvl w:val="1"/>
        <w:rPr>
          <w:sz w:val="20"/>
          <w:szCs w:val="20"/>
        </w:rPr>
      </w:pPr>
      <w:r w:rsidRPr="00931DED">
        <w:rPr>
          <w:sz w:val="20"/>
          <w:szCs w:val="20"/>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lastRenderedPageBreak/>
        <w:t xml:space="preserve">2) нарушение срока предоставления муниципальной услуги. </w:t>
      </w:r>
      <w:proofErr w:type="gramStart"/>
      <w:r w:rsidRPr="00931DED">
        <w:rPr>
          <w:sz w:val="20"/>
          <w:szCs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Новосибирской области для предоставления муниципальной услуги, у заявителя;</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Новосибирской области.</w:t>
      </w:r>
      <w:proofErr w:type="gramEnd"/>
      <w:r w:rsidRPr="00931DED">
        <w:rPr>
          <w:sz w:val="20"/>
          <w:szCs w:val="20"/>
          <w:lang w:eastAsia="en-US"/>
        </w:rPr>
        <w:t xml:space="preserve"> </w:t>
      </w:r>
      <w:proofErr w:type="gramStart"/>
      <w:r w:rsidRPr="00931DED">
        <w:rPr>
          <w:sz w:val="20"/>
          <w:szCs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31DED">
        <w:rPr>
          <w:sz w:val="20"/>
          <w:szCs w:val="20"/>
          <w:lang w:eastAsia="en-US"/>
        </w:rPr>
        <w:t xml:space="preserve"> </w:t>
      </w:r>
      <w:proofErr w:type="gramStart"/>
      <w:r w:rsidRPr="00931DED">
        <w:rPr>
          <w:sz w:val="20"/>
          <w:szCs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8) нарушение срока или порядка выдачи документов по результатам предоставления муниципальной услуги;</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roofErr w:type="gramEnd"/>
      <w:r w:rsidRPr="00931DED">
        <w:rPr>
          <w:sz w:val="20"/>
          <w:szCs w:val="20"/>
          <w:lang w:eastAsia="en-US"/>
        </w:rPr>
        <w:t xml:space="preserve"> </w:t>
      </w:r>
      <w:proofErr w:type="gramStart"/>
      <w:r w:rsidRPr="00931DED">
        <w:rPr>
          <w:sz w:val="20"/>
          <w:szCs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5.3. Жалоба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многофункционального центра. </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w:t>
      </w:r>
      <w:r w:rsidRPr="00931DED">
        <w:rPr>
          <w:sz w:val="20"/>
          <w:szCs w:val="20"/>
          <w:lang w:eastAsia="en-US"/>
        </w:rPr>
        <w:lastRenderedPageBreak/>
        <w:t xml:space="preserve">официального сайта органа, предоставляющего муниципальную услугу, ЕПГУ, а также может быть принята при личном приеме заявителя. </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931DED">
          <w:rPr>
            <w:sz w:val="20"/>
            <w:szCs w:val="20"/>
            <w:lang w:eastAsia="en-US"/>
          </w:rPr>
          <w:t>ч. 5 ст. 11.2</w:t>
        </w:r>
      </w:hyperlink>
      <w:r w:rsidRPr="00931DED">
        <w:rPr>
          <w:sz w:val="20"/>
          <w:szCs w:val="20"/>
          <w:lang w:eastAsia="en-US"/>
        </w:rPr>
        <w:t xml:space="preserve"> Федерального закона № 210-ФЗ.</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В письменной жалобе в обязательном порядке указываются:</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МФЦ, его руководителя </w:t>
      </w:r>
      <w:proofErr w:type="gramStart"/>
      <w:r w:rsidRPr="00931DED">
        <w:rPr>
          <w:sz w:val="20"/>
          <w:szCs w:val="20"/>
          <w:lang w:eastAsia="en-US"/>
        </w:rPr>
        <w:t>и(</w:t>
      </w:r>
      <w:proofErr w:type="gramEnd"/>
      <w:r w:rsidRPr="00931DED">
        <w:rPr>
          <w:sz w:val="20"/>
          <w:szCs w:val="20"/>
          <w:lang w:eastAsia="en-US"/>
        </w:rPr>
        <w:t>или) работника, решения и действия (бездействие) которых обжалуются;</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МФЦ, его работника;</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931DED">
          <w:rPr>
            <w:sz w:val="20"/>
            <w:szCs w:val="20"/>
            <w:lang w:eastAsia="en-US"/>
          </w:rPr>
          <w:t>ст. 11.1</w:t>
        </w:r>
      </w:hyperlink>
      <w:r w:rsidRPr="00931DED">
        <w:rPr>
          <w:sz w:val="20"/>
          <w:szCs w:val="20"/>
          <w:lang w:eastAsia="en-US"/>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5.6. </w:t>
      </w:r>
      <w:proofErr w:type="gramStart"/>
      <w:r w:rsidRPr="00931DED">
        <w:rPr>
          <w:sz w:val="20"/>
          <w:szCs w:val="20"/>
          <w:lang w:eastAsia="en-US"/>
        </w:rPr>
        <w:t>Жалоба, поступившая в орган, предоставляющий муниципальную услугу,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w:t>
      </w:r>
      <w:proofErr w:type="gramEnd"/>
      <w:r w:rsidRPr="00931DED">
        <w:rPr>
          <w:sz w:val="20"/>
          <w:szCs w:val="20"/>
          <w:lang w:eastAsia="en-US"/>
        </w:rPr>
        <w:t xml:space="preserve"> дней со дня ее регистрации.</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5.7. По результатам рассмотрения жалобы принимается одно из следующих решений:</w:t>
      </w:r>
    </w:p>
    <w:p w:rsidR="00E00D1A" w:rsidRPr="00931DED" w:rsidRDefault="00E00D1A" w:rsidP="00E00D1A">
      <w:pPr>
        <w:widowControl w:val="0"/>
        <w:autoSpaceDE w:val="0"/>
        <w:autoSpaceDN w:val="0"/>
        <w:ind w:firstLine="709"/>
        <w:jc w:val="both"/>
        <w:rPr>
          <w:sz w:val="20"/>
          <w:szCs w:val="20"/>
          <w:lang w:eastAsia="en-US"/>
        </w:rPr>
      </w:pPr>
      <w:proofErr w:type="gramStart"/>
      <w:r w:rsidRPr="00931DED">
        <w:rPr>
          <w:sz w:val="20"/>
          <w:szCs w:val="20"/>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w:t>
      </w:r>
      <w:proofErr w:type="gramEnd"/>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2) в удовлетворении жалобы отказывается.</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931DED">
        <w:rPr>
          <w:sz w:val="20"/>
          <w:szCs w:val="20"/>
          <w:lang w:eastAsia="en-US"/>
        </w:rPr>
        <w:t>неудобства</w:t>
      </w:r>
      <w:proofErr w:type="gramEnd"/>
      <w:r w:rsidRPr="00931DED">
        <w:rPr>
          <w:sz w:val="20"/>
          <w:szCs w:val="20"/>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00D1A" w:rsidRPr="00931DED" w:rsidRDefault="00E00D1A" w:rsidP="00E00D1A">
      <w:pPr>
        <w:widowControl w:val="0"/>
        <w:autoSpaceDE w:val="0"/>
        <w:autoSpaceDN w:val="0"/>
        <w:ind w:firstLine="709"/>
        <w:jc w:val="both"/>
        <w:rPr>
          <w:sz w:val="20"/>
          <w:szCs w:val="20"/>
          <w:lang w:eastAsia="en-US"/>
        </w:rPr>
      </w:pPr>
      <w:r w:rsidRPr="00931DED">
        <w:rPr>
          <w:sz w:val="20"/>
          <w:szCs w:val="20"/>
          <w:lang w:eastAsia="en-US"/>
        </w:rPr>
        <w:t xml:space="preserve">В случае установления в ходе или по результатам </w:t>
      </w:r>
      <w:proofErr w:type="gramStart"/>
      <w:r w:rsidRPr="00931DED">
        <w:rPr>
          <w:sz w:val="20"/>
          <w:szCs w:val="20"/>
          <w:lang w:eastAsia="en-US"/>
        </w:rPr>
        <w:t>рассмотрения жалобы признаков состава административного правонарушения</w:t>
      </w:r>
      <w:proofErr w:type="gramEnd"/>
      <w:r w:rsidRPr="00931DED">
        <w:rPr>
          <w:sz w:val="20"/>
          <w:szCs w:val="20"/>
          <w:lang w:eastAsia="en-US"/>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00D1A" w:rsidRPr="00931DED" w:rsidRDefault="00E00D1A" w:rsidP="00E00D1A">
      <w:pPr>
        <w:widowControl w:val="0"/>
        <w:autoSpaceDE w:val="0"/>
        <w:autoSpaceDN w:val="0"/>
        <w:ind w:firstLine="709"/>
        <w:jc w:val="both"/>
        <w:rPr>
          <w:sz w:val="20"/>
          <w:szCs w:val="20"/>
          <w:lang w:eastAsia="en-US"/>
        </w:rPr>
        <w:sectPr w:rsidR="00E00D1A" w:rsidRPr="00931DED" w:rsidSect="00E00D1A">
          <w:pgSz w:w="11906" w:h="16838"/>
          <w:pgMar w:top="1134" w:right="850" w:bottom="1134" w:left="1701" w:header="708" w:footer="708" w:gutter="0"/>
          <w:cols w:space="708"/>
          <w:titlePg/>
          <w:docGrid w:linePitch="360"/>
        </w:sectPr>
      </w:pPr>
    </w:p>
    <w:p w:rsidR="00E00D1A" w:rsidRPr="00931DED" w:rsidRDefault="00E00D1A" w:rsidP="00E00D1A">
      <w:pPr>
        <w:tabs>
          <w:tab w:val="left" w:pos="7770"/>
          <w:tab w:val="right" w:pos="9915"/>
        </w:tabs>
        <w:autoSpaceDE w:val="0"/>
        <w:autoSpaceDN w:val="0"/>
        <w:adjustRightInd w:val="0"/>
        <w:ind w:firstLine="720"/>
        <w:jc w:val="right"/>
        <w:rPr>
          <w:sz w:val="20"/>
          <w:szCs w:val="20"/>
        </w:rPr>
      </w:pPr>
    </w:p>
    <w:p w:rsidR="00E00D1A" w:rsidRPr="00931DED" w:rsidRDefault="00E00D1A" w:rsidP="00E00D1A">
      <w:pPr>
        <w:tabs>
          <w:tab w:val="left" w:pos="7770"/>
          <w:tab w:val="right" w:pos="9915"/>
        </w:tabs>
        <w:autoSpaceDE w:val="0"/>
        <w:autoSpaceDN w:val="0"/>
        <w:adjustRightInd w:val="0"/>
        <w:ind w:firstLine="720"/>
        <w:jc w:val="right"/>
        <w:rPr>
          <w:sz w:val="20"/>
          <w:szCs w:val="20"/>
        </w:rPr>
      </w:pPr>
      <w:r w:rsidRPr="00931DED">
        <w:rPr>
          <w:sz w:val="20"/>
          <w:szCs w:val="20"/>
        </w:rPr>
        <w:t xml:space="preserve">      Приложение 1</w:t>
      </w:r>
    </w:p>
    <w:p w:rsidR="00E00D1A" w:rsidRPr="00931DED" w:rsidRDefault="00E00D1A" w:rsidP="00E00D1A">
      <w:pPr>
        <w:pStyle w:val="ConsPlusNormal"/>
        <w:ind w:left="-567"/>
        <w:jc w:val="right"/>
        <w:rPr>
          <w:sz w:val="20"/>
          <w:szCs w:val="20"/>
        </w:rPr>
      </w:pPr>
      <w:r w:rsidRPr="00931DED">
        <w:rPr>
          <w:sz w:val="20"/>
          <w:szCs w:val="20"/>
        </w:rPr>
        <w:t xml:space="preserve">к Административному регламенту </w:t>
      </w:r>
    </w:p>
    <w:p w:rsidR="00E00D1A" w:rsidRPr="00931DED" w:rsidRDefault="00E00D1A" w:rsidP="00E00D1A">
      <w:pPr>
        <w:ind w:left="-567"/>
        <w:rPr>
          <w:sz w:val="20"/>
          <w:szCs w:val="20"/>
        </w:rPr>
      </w:pPr>
    </w:p>
    <w:p w:rsidR="00E00D1A" w:rsidRPr="00931DED" w:rsidRDefault="00E00D1A" w:rsidP="00E00D1A">
      <w:pPr>
        <w:ind w:firstLine="284"/>
        <w:jc w:val="right"/>
        <w:rPr>
          <w:bCs/>
          <w:sz w:val="20"/>
          <w:szCs w:val="20"/>
        </w:rPr>
      </w:pPr>
      <w:r w:rsidRPr="00931DED">
        <w:rPr>
          <w:bCs/>
          <w:sz w:val="20"/>
          <w:szCs w:val="20"/>
        </w:rPr>
        <w:t>форма заявления</w:t>
      </w:r>
    </w:p>
    <w:p w:rsidR="00E00D1A" w:rsidRPr="00931DED" w:rsidRDefault="00E00D1A" w:rsidP="00E00D1A">
      <w:pPr>
        <w:jc w:val="right"/>
        <w:rPr>
          <w:sz w:val="20"/>
          <w:szCs w:val="20"/>
        </w:rPr>
      </w:pPr>
      <w:r w:rsidRPr="00931DED">
        <w:rPr>
          <w:sz w:val="20"/>
          <w:szCs w:val="20"/>
        </w:rPr>
        <w:tab/>
        <w:t>В___________________________________________</w:t>
      </w:r>
    </w:p>
    <w:p w:rsidR="00E00D1A" w:rsidRPr="00931DED" w:rsidRDefault="00E00D1A" w:rsidP="00E00D1A">
      <w:pPr>
        <w:ind w:left="-567"/>
        <w:jc w:val="right"/>
        <w:rPr>
          <w:iCs/>
          <w:sz w:val="20"/>
          <w:szCs w:val="20"/>
        </w:rPr>
      </w:pPr>
      <w:r w:rsidRPr="00931DED">
        <w:rPr>
          <w:iCs/>
          <w:sz w:val="20"/>
          <w:szCs w:val="20"/>
        </w:rPr>
        <w:t>(указать наименование Уполномоченного органа)</w:t>
      </w:r>
    </w:p>
    <w:p w:rsidR="00E00D1A" w:rsidRPr="00931DED" w:rsidRDefault="00E00D1A" w:rsidP="00E00D1A">
      <w:pPr>
        <w:ind w:left="-567"/>
        <w:jc w:val="right"/>
        <w:rPr>
          <w:iCs/>
          <w:sz w:val="20"/>
          <w:szCs w:val="20"/>
        </w:rPr>
      </w:pPr>
      <w:r w:rsidRPr="00931DED">
        <w:rPr>
          <w:sz w:val="20"/>
          <w:szCs w:val="20"/>
        </w:rPr>
        <w:t>от __________________________________________</w:t>
      </w:r>
    </w:p>
    <w:p w:rsidR="00E00D1A" w:rsidRPr="00931DED" w:rsidRDefault="00E00D1A" w:rsidP="00E00D1A">
      <w:pPr>
        <w:pStyle w:val="ConsPlusNonformat"/>
        <w:widowControl/>
        <w:ind w:left="-567"/>
        <w:jc w:val="center"/>
        <w:rPr>
          <w:rFonts w:ascii="Times New Roman" w:hAnsi="Times New Roman" w:cs="Times New Roman"/>
        </w:rPr>
      </w:pPr>
      <w:r w:rsidRPr="00931DED">
        <w:rPr>
          <w:rFonts w:ascii="Times New Roman" w:hAnsi="Times New Roman" w:cs="Times New Roman"/>
        </w:rPr>
        <w:t xml:space="preserve">                          (ФИО физического лица)       </w:t>
      </w:r>
    </w:p>
    <w:p w:rsidR="00E00D1A" w:rsidRPr="00931DED" w:rsidRDefault="00E00D1A" w:rsidP="00E00D1A">
      <w:pPr>
        <w:pStyle w:val="ConsPlusNonformat"/>
        <w:widowControl/>
        <w:ind w:left="-567"/>
        <w:jc w:val="right"/>
        <w:rPr>
          <w:rFonts w:ascii="Times New Roman" w:hAnsi="Times New Roman" w:cs="Times New Roman"/>
        </w:rPr>
      </w:pPr>
      <w:r w:rsidRPr="00931DED">
        <w:rPr>
          <w:rFonts w:ascii="Times New Roman" w:hAnsi="Times New Roman" w:cs="Times New Roman"/>
        </w:rPr>
        <w:t xml:space="preserve">____________________________________________   </w:t>
      </w:r>
    </w:p>
    <w:p w:rsidR="00E00D1A" w:rsidRPr="00931DED" w:rsidRDefault="00E00D1A" w:rsidP="00E00D1A">
      <w:pPr>
        <w:pStyle w:val="ConsPlusNonformat"/>
        <w:widowControl/>
        <w:ind w:left="-567"/>
        <w:jc w:val="center"/>
        <w:rPr>
          <w:rFonts w:ascii="Times New Roman" w:hAnsi="Times New Roman" w:cs="Times New Roman"/>
        </w:rPr>
      </w:pPr>
      <w:r w:rsidRPr="00931DED">
        <w:rPr>
          <w:rFonts w:ascii="Times New Roman" w:hAnsi="Times New Roman" w:cs="Times New Roman"/>
        </w:rPr>
        <w:t xml:space="preserve">                                          (ФИО руководителя организации)</w:t>
      </w:r>
    </w:p>
    <w:p w:rsidR="00E00D1A" w:rsidRPr="00931DED" w:rsidRDefault="00E00D1A" w:rsidP="00E00D1A">
      <w:pPr>
        <w:pStyle w:val="ConsPlusNonformat"/>
        <w:widowControl/>
        <w:ind w:left="-567"/>
        <w:jc w:val="right"/>
        <w:rPr>
          <w:rFonts w:ascii="Times New Roman" w:hAnsi="Times New Roman" w:cs="Times New Roman"/>
        </w:rPr>
      </w:pPr>
      <w:r w:rsidRPr="00931DED">
        <w:rPr>
          <w:rFonts w:ascii="Times New Roman" w:hAnsi="Times New Roman" w:cs="Times New Roman"/>
        </w:rPr>
        <w:t>____________________________________________</w:t>
      </w:r>
    </w:p>
    <w:p w:rsidR="00E00D1A" w:rsidRPr="00931DED" w:rsidRDefault="00E00D1A" w:rsidP="00E00D1A">
      <w:pPr>
        <w:pStyle w:val="ConsPlusNonformat"/>
        <w:widowControl/>
        <w:ind w:left="-567"/>
        <w:jc w:val="center"/>
        <w:rPr>
          <w:rFonts w:ascii="Times New Roman" w:hAnsi="Times New Roman" w:cs="Times New Roman"/>
        </w:rPr>
      </w:pPr>
      <w:r w:rsidRPr="00931DED">
        <w:rPr>
          <w:rFonts w:ascii="Times New Roman" w:hAnsi="Times New Roman" w:cs="Times New Roman"/>
        </w:rPr>
        <w:t>(адрес)</w:t>
      </w:r>
    </w:p>
    <w:p w:rsidR="00E00D1A" w:rsidRPr="00931DED" w:rsidRDefault="00E00D1A" w:rsidP="00E00D1A">
      <w:pPr>
        <w:pStyle w:val="ConsPlusNonformat"/>
        <w:widowControl/>
        <w:ind w:left="-567"/>
        <w:jc w:val="right"/>
        <w:rPr>
          <w:rFonts w:ascii="Times New Roman" w:hAnsi="Times New Roman" w:cs="Times New Roman"/>
        </w:rPr>
      </w:pPr>
      <w:r w:rsidRPr="00931DED">
        <w:rPr>
          <w:rFonts w:ascii="Times New Roman" w:hAnsi="Times New Roman" w:cs="Times New Roman"/>
        </w:rPr>
        <w:t>____________________________________________</w:t>
      </w:r>
    </w:p>
    <w:p w:rsidR="00E00D1A" w:rsidRPr="00931DED" w:rsidRDefault="00E00D1A" w:rsidP="00E00D1A">
      <w:pPr>
        <w:pStyle w:val="ConsPlusNonformat"/>
        <w:widowControl/>
        <w:ind w:left="-567"/>
        <w:jc w:val="center"/>
        <w:rPr>
          <w:rFonts w:ascii="Times New Roman" w:hAnsi="Times New Roman" w:cs="Times New Roman"/>
        </w:rPr>
      </w:pPr>
      <w:r w:rsidRPr="00931DED">
        <w:rPr>
          <w:rFonts w:ascii="Times New Roman" w:hAnsi="Times New Roman" w:cs="Times New Roman"/>
        </w:rPr>
        <w:t xml:space="preserve">                  (контактный телефон)</w:t>
      </w:r>
    </w:p>
    <w:p w:rsidR="00E00D1A" w:rsidRPr="00931DED" w:rsidRDefault="00E00D1A" w:rsidP="00E00D1A">
      <w:pPr>
        <w:ind w:left="-567"/>
        <w:rPr>
          <w:sz w:val="20"/>
          <w:szCs w:val="20"/>
        </w:rPr>
      </w:pPr>
    </w:p>
    <w:p w:rsidR="00E00D1A" w:rsidRPr="00931DED" w:rsidRDefault="00E00D1A" w:rsidP="00E00D1A">
      <w:pPr>
        <w:pStyle w:val="ConsPlusNonformat"/>
        <w:ind w:left="-567"/>
        <w:jc w:val="center"/>
        <w:rPr>
          <w:rFonts w:ascii="Times New Roman" w:hAnsi="Times New Roman" w:cs="Times New Roman"/>
          <w:bCs/>
        </w:rPr>
      </w:pPr>
      <w:r w:rsidRPr="00931DED">
        <w:rPr>
          <w:rFonts w:ascii="Times New Roman" w:hAnsi="Times New Roman" w:cs="Times New Roman"/>
          <w:bCs/>
        </w:rPr>
        <w:t>ЗАЯВЛЕНИЕ</w:t>
      </w:r>
    </w:p>
    <w:p w:rsidR="00E00D1A" w:rsidRPr="00931DED" w:rsidRDefault="00E00D1A" w:rsidP="00E00D1A">
      <w:pPr>
        <w:pStyle w:val="ConsPlusNonformat"/>
        <w:ind w:left="-567"/>
        <w:jc w:val="center"/>
        <w:rPr>
          <w:rFonts w:ascii="Times New Roman" w:hAnsi="Times New Roman" w:cs="Times New Roman"/>
          <w:bCs/>
          <w:spacing w:val="-2"/>
        </w:rPr>
      </w:pPr>
      <w:r w:rsidRPr="00931DED">
        <w:rPr>
          <w:rFonts w:ascii="Times New Roman" w:hAnsi="Times New Roman" w:cs="Times New Roman"/>
          <w:bCs/>
        </w:rPr>
        <w:t>по</w:t>
      </w:r>
      <w:r w:rsidRPr="00931DED">
        <w:rPr>
          <w:rFonts w:ascii="Times New Roman" w:hAnsi="Times New Roman" w:cs="Times New Roman"/>
          <w:bCs/>
          <w:spacing w:val="8"/>
        </w:rPr>
        <w:t xml:space="preserve"> даче письменных</w:t>
      </w:r>
      <w:r w:rsidRPr="00931DED">
        <w:rPr>
          <w:rStyle w:val="apple-converted-space"/>
          <w:bCs/>
          <w:spacing w:val="8"/>
        </w:rPr>
        <w:t> </w:t>
      </w:r>
      <w:r w:rsidRPr="00931DED">
        <w:rPr>
          <w:rFonts w:ascii="Times New Roman" w:hAnsi="Times New Roman" w:cs="Times New Roman"/>
          <w:bCs/>
          <w:spacing w:val="-2"/>
        </w:rPr>
        <w:t>разъяснений по вопросам применения</w:t>
      </w:r>
    </w:p>
    <w:p w:rsidR="00E00D1A" w:rsidRPr="00931DED" w:rsidRDefault="00E00D1A" w:rsidP="00E00D1A">
      <w:pPr>
        <w:pStyle w:val="ConsPlusNonformat"/>
        <w:ind w:left="-567"/>
        <w:jc w:val="center"/>
        <w:rPr>
          <w:rFonts w:ascii="Times New Roman" w:hAnsi="Times New Roman" w:cs="Times New Roman"/>
          <w:bCs/>
          <w:spacing w:val="-2"/>
        </w:rPr>
      </w:pPr>
      <w:r w:rsidRPr="00931DED">
        <w:rPr>
          <w:rFonts w:ascii="Times New Roman" w:hAnsi="Times New Roman" w:cs="Times New Roman"/>
          <w:bCs/>
          <w:spacing w:val="-2"/>
        </w:rPr>
        <w:t>муниципальных правовых актов о местных налогах и сборах</w:t>
      </w:r>
    </w:p>
    <w:p w:rsidR="00E00D1A" w:rsidRPr="00931DED" w:rsidRDefault="00E00D1A" w:rsidP="00E00D1A">
      <w:pPr>
        <w:pStyle w:val="ConsPlusNonformat"/>
        <w:ind w:left="-567"/>
        <w:jc w:val="center"/>
        <w:rPr>
          <w:rFonts w:ascii="Times New Roman" w:hAnsi="Times New Roman" w:cs="Times New Roman"/>
        </w:rPr>
      </w:pPr>
    </w:p>
    <w:p w:rsidR="00E00D1A" w:rsidRPr="00931DED" w:rsidRDefault="00E00D1A" w:rsidP="00E00D1A">
      <w:pPr>
        <w:pStyle w:val="ConsPlusNonformat"/>
        <w:rPr>
          <w:rFonts w:ascii="Times New Roman" w:hAnsi="Times New Roman" w:cs="Times New Roman"/>
        </w:rPr>
      </w:pPr>
      <w:r w:rsidRPr="00931DED">
        <w:rPr>
          <w:rFonts w:ascii="Times New Roman" w:hAnsi="Times New Roman" w:cs="Times New Roman"/>
        </w:rPr>
        <w:tab/>
        <w:t>Прошу дать разъяснение по   вопросу________________________________</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______________________________________________________________________</w:t>
      </w:r>
    </w:p>
    <w:p w:rsidR="00E00D1A" w:rsidRPr="00931DED" w:rsidRDefault="00E00D1A" w:rsidP="00E00D1A">
      <w:pPr>
        <w:pStyle w:val="ConsPlusNonformat"/>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______________________________________________________________________</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_______________________________________________________________________</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_____________________________________________________________________</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_______________________________________________________________________</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rPr>
          <w:rFonts w:ascii="Times New Roman" w:hAnsi="Times New Roman" w:cs="Times New Roman"/>
        </w:rPr>
      </w:pPr>
      <w:r w:rsidRPr="00931DED">
        <w:rPr>
          <w:rFonts w:ascii="Times New Roman" w:hAnsi="Times New Roman" w:cs="Times New Roman"/>
        </w:rPr>
        <w:t xml:space="preserve">Заявитель: _____________________________                              _______________          </w:t>
      </w:r>
    </w:p>
    <w:p w:rsidR="00E00D1A" w:rsidRPr="00931DED" w:rsidRDefault="00E00D1A" w:rsidP="00E00D1A">
      <w:pPr>
        <w:pStyle w:val="ConsPlusNonformat"/>
        <w:rPr>
          <w:rFonts w:ascii="Times New Roman" w:hAnsi="Times New Roman" w:cs="Times New Roman"/>
        </w:rPr>
      </w:pPr>
      <w:proofErr w:type="gramStart"/>
      <w:r w:rsidRPr="00931DED">
        <w:rPr>
          <w:rFonts w:ascii="Times New Roman" w:hAnsi="Times New Roman" w:cs="Times New Roman"/>
        </w:rPr>
        <w:t xml:space="preserve">(Ф.И.О., должность представителя                                                       </w:t>
      </w:r>
      <w:proofErr w:type="gramEnd"/>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юридического лица; Ф.И.О. гражданина)                                                                                              (подпись)</w:t>
      </w: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p>
    <w:p w:rsidR="00E00D1A" w:rsidRPr="00931DED" w:rsidRDefault="00E00D1A" w:rsidP="00E00D1A">
      <w:pPr>
        <w:pStyle w:val="ConsPlusNonformat"/>
        <w:ind w:left="-567" w:firstLine="567"/>
        <w:rPr>
          <w:rFonts w:ascii="Times New Roman" w:hAnsi="Times New Roman" w:cs="Times New Roman"/>
        </w:rPr>
      </w:pPr>
      <w:r w:rsidRPr="00931DED">
        <w:rPr>
          <w:rFonts w:ascii="Times New Roman" w:hAnsi="Times New Roman" w:cs="Times New Roman"/>
        </w:rPr>
        <w:t xml:space="preserve">"__"__________ 20____ г.                                М.П.                                               </w:t>
      </w:r>
    </w:p>
    <w:p w:rsidR="00E00D1A" w:rsidRPr="00931DED" w:rsidRDefault="00E00D1A" w:rsidP="00E00D1A">
      <w:pPr>
        <w:pStyle w:val="ConsPlusNonformat"/>
        <w:ind w:left="-567"/>
        <w:jc w:val="right"/>
        <w:rPr>
          <w:rFonts w:ascii="Times New Roman" w:hAnsi="Times New Roman" w:cs="Times New Roman"/>
        </w:rPr>
      </w:pPr>
      <w:r w:rsidRPr="00931DED">
        <w:rPr>
          <w:rFonts w:ascii="Times New Roman" w:hAnsi="Times New Roman" w:cs="Times New Roman"/>
        </w:rPr>
        <w:tab/>
        <w:t xml:space="preserve">                                                   </w:t>
      </w:r>
    </w:p>
    <w:p w:rsidR="00E00D1A" w:rsidRPr="00931DED" w:rsidRDefault="00E00D1A" w:rsidP="00E00D1A">
      <w:pPr>
        <w:rPr>
          <w:sz w:val="20"/>
          <w:szCs w:val="20"/>
        </w:rPr>
      </w:pPr>
      <w:r w:rsidRPr="00931DED">
        <w:rPr>
          <w:sz w:val="20"/>
          <w:szCs w:val="20"/>
        </w:rPr>
        <w:br w:type="page"/>
      </w:r>
    </w:p>
    <w:p w:rsidR="00E00D1A" w:rsidRPr="00931DED" w:rsidRDefault="00E00D1A" w:rsidP="00E00D1A">
      <w:pPr>
        <w:pStyle w:val="ConsPlusNonformat"/>
        <w:ind w:left="-567"/>
        <w:jc w:val="right"/>
        <w:rPr>
          <w:rFonts w:ascii="Times New Roman" w:hAnsi="Times New Roman" w:cs="Times New Roman"/>
        </w:rPr>
      </w:pPr>
      <w:r w:rsidRPr="00931DED">
        <w:rPr>
          <w:rFonts w:ascii="Times New Roman" w:hAnsi="Times New Roman" w:cs="Times New Roman"/>
        </w:rPr>
        <w:lastRenderedPageBreak/>
        <w:t>Приложение 2</w:t>
      </w:r>
    </w:p>
    <w:p w:rsidR="00E00D1A" w:rsidRPr="00931DED" w:rsidRDefault="00E00D1A" w:rsidP="00E00D1A">
      <w:pPr>
        <w:ind w:left="-567"/>
        <w:jc w:val="right"/>
        <w:rPr>
          <w:sz w:val="20"/>
          <w:szCs w:val="20"/>
        </w:rPr>
      </w:pPr>
      <w:r w:rsidRPr="00931DED">
        <w:rPr>
          <w:sz w:val="20"/>
          <w:szCs w:val="20"/>
        </w:rPr>
        <w:t>к Административному регламенту</w:t>
      </w:r>
    </w:p>
    <w:p w:rsidR="00E00D1A" w:rsidRPr="00931DED" w:rsidRDefault="00E00D1A" w:rsidP="00E00D1A">
      <w:pPr>
        <w:tabs>
          <w:tab w:val="left" w:pos="5925"/>
        </w:tabs>
        <w:ind w:left="-567"/>
        <w:rPr>
          <w:bCs/>
          <w:sz w:val="20"/>
          <w:szCs w:val="20"/>
        </w:rPr>
      </w:pPr>
      <w:r w:rsidRPr="00931DED">
        <w:rPr>
          <w:bCs/>
          <w:sz w:val="20"/>
          <w:szCs w:val="20"/>
        </w:rPr>
        <w:tab/>
      </w:r>
    </w:p>
    <w:p w:rsidR="00E00D1A" w:rsidRPr="00931DED" w:rsidRDefault="00E00D1A" w:rsidP="00E00D1A">
      <w:pPr>
        <w:pStyle w:val="ConsPlusTitle"/>
        <w:widowControl/>
        <w:jc w:val="center"/>
        <w:rPr>
          <w:b w:val="0"/>
          <w:sz w:val="20"/>
          <w:szCs w:val="20"/>
        </w:rPr>
      </w:pPr>
    </w:p>
    <w:p w:rsidR="00E00D1A" w:rsidRPr="00931DED" w:rsidRDefault="00E00D1A" w:rsidP="00E00D1A">
      <w:pPr>
        <w:pStyle w:val="ConsPlusTitle"/>
        <w:widowControl/>
        <w:jc w:val="center"/>
        <w:rPr>
          <w:b w:val="0"/>
          <w:sz w:val="20"/>
          <w:szCs w:val="20"/>
        </w:rPr>
      </w:pPr>
      <w:r w:rsidRPr="00931DED">
        <w:rPr>
          <w:b w:val="0"/>
          <w:sz w:val="20"/>
          <w:szCs w:val="20"/>
        </w:rPr>
        <w:t>БЛОК-СХЕМА  ПРЕДОСТАВЛЕНИЯ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w:t>
      </w:r>
    </w:p>
    <w:p w:rsidR="00E00D1A" w:rsidRPr="00931DED" w:rsidRDefault="00E00D1A" w:rsidP="00E00D1A">
      <w:pPr>
        <w:ind w:left="-567"/>
        <w:jc w:val="center"/>
        <w:rPr>
          <w:bCs/>
          <w:sz w:val="20"/>
          <w:szCs w:val="20"/>
        </w:rPr>
      </w:pPr>
    </w:p>
    <w:p w:rsidR="00E00D1A" w:rsidRPr="00931DED" w:rsidRDefault="00E00D1A" w:rsidP="00E00D1A">
      <w:pPr>
        <w:ind w:left="-567"/>
        <w:jc w:val="center"/>
        <w:rPr>
          <w:iCs/>
          <w:sz w:val="20"/>
          <w:szCs w:val="20"/>
        </w:rPr>
      </w:pPr>
    </w:p>
    <w:p w:rsidR="00E00D1A" w:rsidRPr="00931DED" w:rsidRDefault="00E00D1A" w:rsidP="00E00D1A">
      <w:pPr>
        <w:ind w:left="-567"/>
        <w:jc w:val="center"/>
        <w:rPr>
          <w:iCs/>
          <w:sz w:val="20"/>
          <w:szCs w:val="20"/>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9574"/>
      </w:tblGrid>
      <w:tr w:rsidR="00E00D1A" w:rsidRPr="00931DED" w:rsidTr="00E00D1A">
        <w:tc>
          <w:tcPr>
            <w:tcW w:w="9574" w:type="dxa"/>
            <w:tcMar>
              <w:left w:w="78" w:type="dxa"/>
            </w:tcMar>
          </w:tcPr>
          <w:p w:rsidR="00E00D1A" w:rsidRPr="00931DED" w:rsidRDefault="00E00D1A" w:rsidP="00E00D1A">
            <w:pPr>
              <w:ind w:left="-567"/>
              <w:jc w:val="center"/>
              <w:rPr>
                <w:sz w:val="20"/>
                <w:szCs w:val="20"/>
              </w:rPr>
            </w:pPr>
          </w:p>
          <w:p w:rsidR="00E00D1A" w:rsidRPr="00931DED" w:rsidRDefault="00E00D1A" w:rsidP="00E00D1A">
            <w:pPr>
              <w:jc w:val="center"/>
              <w:rPr>
                <w:sz w:val="20"/>
                <w:szCs w:val="20"/>
              </w:rPr>
            </w:pPr>
            <w:r w:rsidRPr="00931DED">
              <w:rPr>
                <w:sz w:val="20"/>
                <w:szCs w:val="20"/>
              </w:rPr>
              <w:t>Прием и регистрация заявления и приложенных к нему документов</w:t>
            </w:r>
          </w:p>
          <w:p w:rsidR="00E00D1A" w:rsidRPr="00931DED" w:rsidRDefault="00E00D1A" w:rsidP="00E00D1A">
            <w:pPr>
              <w:widowControl w:val="0"/>
              <w:ind w:left="-567"/>
              <w:jc w:val="center"/>
              <w:rPr>
                <w:sz w:val="20"/>
                <w:szCs w:val="20"/>
              </w:rPr>
            </w:pPr>
          </w:p>
        </w:tc>
      </w:tr>
    </w:tbl>
    <w:p w:rsidR="00E00D1A" w:rsidRPr="00931DED" w:rsidRDefault="00E00D1A" w:rsidP="00E00D1A">
      <w:pPr>
        <w:ind w:left="-567"/>
        <w:jc w:val="center"/>
        <w:rPr>
          <w:iCs/>
          <w:sz w:val="20"/>
          <w:szCs w:val="20"/>
        </w:rPr>
      </w:pPr>
      <w:r w:rsidRPr="00931DED">
        <w:rPr>
          <w:noProof/>
          <w:sz w:val="20"/>
          <w:szCs w:val="20"/>
        </w:rPr>
        <mc:AlternateContent>
          <mc:Choice Requires="wps">
            <w:drawing>
              <wp:anchor distT="0" distB="0" distL="114300" distR="114300" simplePos="0" relativeHeight="251660288" behindDoc="0" locked="0" layoutInCell="1" allowOverlap="1" wp14:anchorId="0AD925E6" wp14:editId="478FAA1E">
                <wp:simplePos x="0" y="0"/>
                <wp:positionH relativeFrom="column">
                  <wp:posOffset>3065780</wp:posOffset>
                </wp:positionH>
                <wp:positionV relativeFrom="paragraph">
                  <wp:posOffset>193675</wp:posOffset>
                </wp:positionV>
                <wp:extent cx="90805" cy="361950"/>
                <wp:effectExtent l="19050" t="0" r="42545" b="381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241.4pt;margin-top:15.25pt;width:7.1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">
                <v:textbox style="layout-flow:vertical-ideographic"/>
              </v:shape>
            </w:pict>
          </mc:Fallback>
        </mc:AlternateContent>
      </w:r>
    </w:p>
    <w:p w:rsidR="00E00D1A" w:rsidRPr="00931DED" w:rsidRDefault="00E00D1A" w:rsidP="00E00D1A">
      <w:pPr>
        <w:ind w:left="-567"/>
        <w:jc w:val="center"/>
        <w:rPr>
          <w:iCs/>
          <w:sz w:val="20"/>
          <w:szCs w:val="20"/>
        </w:rPr>
      </w:pPr>
    </w:p>
    <w:p w:rsidR="00E00D1A" w:rsidRPr="00931DED" w:rsidRDefault="00E00D1A" w:rsidP="00E00D1A">
      <w:pPr>
        <w:ind w:left="-567"/>
        <w:jc w:val="center"/>
        <w:rPr>
          <w:iCs/>
          <w:sz w:val="20"/>
          <w:szCs w:val="20"/>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9574"/>
      </w:tblGrid>
      <w:tr w:rsidR="00E00D1A" w:rsidRPr="00931DED" w:rsidTr="00E00D1A">
        <w:tc>
          <w:tcPr>
            <w:tcW w:w="9574" w:type="dxa"/>
            <w:tcMar>
              <w:left w:w="78" w:type="dxa"/>
            </w:tcMar>
          </w:tcPr>
          <w:p w:rsidR="00E00D1A" w:rsidRPr="00931DED" w:rsidRDefault="00E00D1A" w:rsidP="00E00D1A">
            <w:pPr>
              <w:ind w:left="-567"/>
              <w:jc w:val="center"/>
              <w:rPr>
                <w:sz w:val="20"/>
                <w:szCs w:val="20"/>
              </w:rPr>
            </w:pPr>
          </w:p>
          <w:p w:rsidR="00E00D1A" w:rsidRPr="00931DED" w:rsidRDefault="00E00D1A" w:rsidP="00E00D1A">
            <w:pPr>
              <w:pStyle w:val="1a"/>
              <w:shd w:val="clear" w:color="auto" w:fill="auto"/>
              <w:tabs>
                <w:tab w:val="left" w:pos="863"/>
              </w:tabs>
              <w:spacing w:line="240" w:lineRule="auto"/>
              <w:ind w:right="20"/>
              <w:rPr>
                <w:sz w:val="20"/>
                <w:szCs w:val="20"/>
              </w:rPr>
            </w:pPr>
            <w:r w:rsidRPr="00931DED">
              <w:rPr>
                <w:sz w:val="20"/>
                <w:szCs w:val="20"/>
              </w:rPr>
              <w:t xml:space="preserve">Рассмотрение заявления и документов, принятие решения </w:t>
            </w:r>
          </w:p>
          <w:p w:rsidR="00E00D1A" w:rsidRPr="00931DED" w:rsidRDefault="00E00D1A" w:rsidP="00E00D1A">
            <w:pPr>
              <w:pStyle w:val="1a"/>
              <w:shd w:val="clear" w:color="auto" w:fill="auto"/>
              <w:tabs>
                <w:tab w:val="left" w:pos="863"/>
              </w:tabs>
              <w:spacing w:line="240" w:lineRule="auto"/>
              <w:ind w:right="20"/>
              <w:rPr>
                <w:sz w:val="20"/>
                <w:szCs w:val="20"/>
              </w:rPr>
            </w:pPr>
            <w:r w:rsidRPr="00931DED">
              <w:rPr>
                <w:sz w:val="20"/>
                <w:szCs w:val="20"/>
              </w:rPr>
              <w:t>о даче письменных разъяснений по вопросам применения муниципальных правовых актов о налогах и сборах</w:t>
            </w:r>
          </w:p>
          <w:p w:rsidR="00E00D1A" w:rsidRPr="00931DED" w:rsidRDefault="00E00D1A" w:rsidP="00E00D1A">
            <w:pPr>
              <w:pStyle w:val="1a"/>
              <w:shd w:val="clear" w:color="auto" w:fill="auto"/>
              <w:tabs>
                <w:tab w:val="left" w:pos="863"/>
              </w:tabs>
              <w:spacing w:line="240" w:lineRule="auto"/>
              <w:ind w:right="20"/>
              <w:rPr>
                <w:sz w:val="20"/>
                <w:szCs w:val="20"/>
              </w:rPr>
            </w:pPr>
          </w:p>
        </w:tc>
      </w:tr>
    </w:tbl>
    <w:p w:rsidR="00E00D1A" w:rsidRPr="00931DED" w:rsidRDefault="00E00D1A" w:rsidP="00E00D1A">
      <w:pPr>
        <w:ind w:left="-567"/>
        <w:jc w:val="center"/>
        <w:rPr>
          <w:iCs/>
          <w:sz w:val="20"/>
          <w:szCs w:val="20"/>
        </w:rPr>
      </w:pPr>
      <w:r w:rsidRPr="00931DED">
        <w:rPr>
          <w:noProof/>
          <w:sz w:val="20"/>
          <w:szCs w:val="20"/>
        </w:rPr>
        <mc:AlternateContent>
          <mc:Choice Requires="wps">
            <w:drawing>
              <wp:anchor distT="0" distB="0" distL="114300" distR="114300" simplePos="0" relativeHeight="251661312" behindDoc="0" locked="0" layoutInCell="1" allowOverlap="1" wp14:anchorId="6D7E1843" wp14:editId="1975BA9A">
                <wp:simplePos x="0" y="0"/>
                <wp:positionH relativeFrom="column">
                  <wp:posOffset>3065780</wp:posOffset>
                </wp:positionH>
                <wp:positionV relativeFrom="paragraph">
                  <wp:posOffset>94615</wp:posOffset>
                </wp:positionV>
                <wp:extent cx="90805" cy="361950"/>
                <wp:effectExtent l="19050" t="0" r="42545" b="3810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241.4pt;margin-top:7.45pt;width:7.1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">
                <v:textbox style="layout-flow:vertical-ideographic"/>
              </v:shape>
            </w:pict>
          </mc:Fallback>
        </mc:AlternateContent>
      </w:r>
    </w:p>
    <w:p w:rsidR="00E00D1A" w:rsidRPr="00931DED" w:rsidRDefault="00E00D1A" w:rsidP="00E00D1A">
      <w:pPr>
        <w:ind w:left="-567"/>
        <w:jc w:val="center"/>
        <w:rPr>
          <w:iCs/>
          <w:sz w:val="20"/>
          <w:szCs w:val="20"/>
        </w:rPr>
      </w:pPr>
    </w:p>
    <w:p w:rsidR="00E00D1A" w:rsidRPr="00931DED" w:rsidRDefault="00E00D1A" w:rsidP="00E00D1A">
      <w:pPr>
        <w:ind w:left="-567"/>
        <w:jc w:val="center"/>
        <w:rPr>
          <w:iCs/>
          <w:sz w:val="20"/>
          <w:szCs w:val="20"/>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9574"/>
      </w:tblGrid>
      <w:tr w:rsidR="00E00D1A" w:rsidRPr="00931DED" w:rsidTr="00E00D1A">
        <w:trPr>
          <w:trHeight w:val="883"/>
        </w:trPr>
        <w:tc>
          <w:tcPr>
            <w:tcW w:w="9574" w:type="dxa"/>
            <w:tcMar>
              <w:left w:w="78" w:type="dxa"/>
            </w:tcMar>
          </w:tcPr>
          <w:p w:rsidR="00E00D1A" w:rsidRPr="00931DED" w:rsidRDefault="00E00D1A" w:rsidP="00E00D1A">
            <w:pPr>
              <w:ind w:left="-567"/>
              <w:jc w:val="center"/>
              <w:rPr>
                <w:sz w:val="20"/>
                <w:szCs w:val="20"/>
              </w:rPr>
            </w:pPr>
          </w:p>
          <w:p w:rsidR="00E00D1A" w:rsidRPr="00931DED" w:rsidRDefault="00E00D1A" w:rsidP="00E00D1A">
            <w:pPr>
              <w:ind w:left="-567"/>
              <w:jc w:val="center"/>
              <w:rPr>
                <w:sz w:val="20"/>
                <w:szCs w:val="20"/>
              </w:rPr>
            </w:pPr>
            <w:r w:rsidRPr="00931DED">
              <w:rPr>
                <w:sz w:val="20"/>
                <w:szCs w:val="20"/>
              </w:rPr>
              <w:t>Направление результатов рассмотрения заявления</w:t>
            </w:r>
          </w:p>
        </w:tc>
      </w:tr>
    </w:tbl>
    <w:p w:rsidR="00E00D1A" w:rsidRPr="00931DED" w:rsidRDefault="00E00D1A" w:rsidP="00E00D1A">
      <w:pPr>
        <w:rPr>
          <w:iCs/>
          <w:sz w:val="20"/>
          <w:szCs w:val="20"/>
        </w:rPr>
      </w:pPr>
      <w:r w:rsidRPr="00931DED">
        <w:rPr>
          <w:noProof/>
          <w:sz w:val="20"/>
          <w:szCs w:val="20"/>
        </w:rPr>
        <mc:AlternateContent>
          <mc:Choice Requires="wps">
            <w:drawing>
              <wp:anchor distT="0" distB="0" distL="114300" distR="114300" simplePos="0" relativeHeight="251659264" behindDoc="0" locked="0" layoutInCell="1" allowOverlap="1" wp14:anchorId="54846DF3" wp14:editId="777AF278">
                <wp:simplePos x="0" y="0"/>
                <wp:positionH relativeFrom="column">
                  <wp:posOffset>-494665</wp:posOffset>
                </wp:positionH>
                <wp:positionV relativeFrom="paragraph">
                  <wp:posOffset>261620</wp:posOffset>
                </wp:positionV>
                <wp:extent cx="3223895" cy="795655"/>
                <wp:effectExtent l="0" t="0" r="0" b="4445"/>
                <wp:wrapSquare wrapText="bothSides"/>
                <wp:docPr id="2"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895" cy="795655"/>
                        </a:xfrm>
                        <a:prstGeom prst="rect">
                          <a:avLst/>
                        </a:prstGeom>
                        <a:solidFill>
                          <a:srgbClr val="FFFFFF"/>
                        </a:solidFill>
                        <a:ln>
                          <a:noFill/>
                        </a:ln>
                        <a:extLst>
                          <a:ext uri="{91240B29-F687-4F45-9708-019B960494DF}">
                            <a14:hiddenLine xmlns:a14="http://schemas.microsoft.com/office/drawing/2010/main" w="9360">
                              <a:solidFill>
                                <a:srgbClr val="3465A4"/>
                              </a:solidFill>
                              <a:round/>
                              <a:headEnd/>
                              <a:tailEnd/>
                            </a14:hiddenLine>
                          </a:ext>
                        </a:extLst>
                      </wps:spPr>
                      <wps:txbx>
                        <w:txbxContent>
                          <w:p w:rsidR="00E00D1A" w:rsidRDefault="00E00D1A" w:rsidP="00E00D1A">
                            <w:pPr>
                              <w:pStyle w:val="aff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38.95pt;margin-top:20.6pt;width:253.8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" stroked="f" strokecolor="#3465a4" strokeweight=".26mm">
                <v:stroke joinstyle="round"/>
                <v:textbox>
                  <w:txbxContent>
                    <w:p w:rsidR="00E00D1A" w:rsidRDefault="00E00D1A" w:rsidP="00E00D1A">
                      <w:pPr>
                        <w:pStyle w:val="affb"/>
                      </w:pPr>
                    </w:p>
                  </w:txbxContent>
                </v:textbox>
                <w10:wrap type="square"/>
              </v:rect>
            </w:pict>
          </mc:Fallback>
        </mc:AlternateContent>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Pr="00B2570B" w:rsidRDefault="00E00D1A" w:rsidP="00E00D1A">
      <w:pPr>
        <w:spacing w:line="240" w:lineRule="exact"/>
        <w:rPr>
          <w:sz w:val="20"/>
          <w:szCs w:val="20"/>
        </w:rPr>
      </w:pPr>
    </w:p>
    <w:p w:rsidR="00E00D1A" w:rsidRPr="00B2570B" w:rsidRDefault="00E00D1A" w:rsidP="00E00D1A">
      <w:pPr>
        <w:tabs>
          <w:tab w:val="left" w:pos="0"/>
        </w:tabs>
        <w:ind w:firstLine="708"/>
        <w:jc w:val="center"/>
        <w:rPr>
          <w:sz w:val="20"/>
          <w:szCs w:val="20"/>
        </w:rPr>
      </w:pPr>
      <w:r w:rsidRPr="00B2570B">
        <w:rPr>
          <w:sz w:val="20"/>
          <w:szCs w:val="20"/>
        </w:rPr>
        <w:t>АДМИНИСТРАЦИЯ  РЕПЬЕВСКОГО СЕЛЬСОВЕТА</w:t>
      </w:r>
    </w:p>
    <w:p w:rsidR="00E00D1A" w:rsidRPr="00B2570B" w:rsidRDefault="00E00D1A" w:rsidP="00E00D1A">
      <w:pPr>
        <w:ind w:firstLine="708"/>
        <w:jc w:val="center"/>
        <w:rPr>
          <w:sz w:val="20"/>
          <w:szCs w:val="20"/>
        </w:rPr>
      </w:pPr>
      <w:r w:rsidRPr="00B2570B">
        <w:rPr>
          <w:sz w:val="20"/>
          <w:szCs w:val="20"/>
        </w:rPr>
        <w:t>ТОГУЧИНСКОГО  РАЙОНА НОВОСИБИРСКОЙ  ОБЛАСТИ</w:t>
      </w:r>
    </w:p>
    <w:p w:rsidR="00E00D1A" w:rsidRPr="00B2570B" w:rsidRDefault="00E00D1A" w:rsidP="00E00D1A">
      <w:pPr>
        <w:rPr>
          <w:sz w:val="20"/>
          <w:szCs w:val="20"/>
        </w:rPr>
      </w:pPr>
    </w:p>
    <w:p w:rsidR="00E00D1A" w:rsidRPr="00B2570B" w:rsidRDefault="00E00D1A" w:rsidP="00E00D1A">
      <w:pPr>
        <w:jc w:val="center"/>
        <w:rPr>
          <w:sz w:val="20"/>
          <w:szCs w:val="20"/>
        </w:rPr>
      </w:pPr>
      <w:r w:rsidRPr="00B2570B">
        <w:rPr>
          <w:b/>
          <w:sz w:val="20"/>
          <w:szCs w:val="20"/>
        </w:rPr>
        <w:t>ПОСТАНОВЛЕНИЕ</w:t>
      </w:r>
    </w:p>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rPr>
          <w:sz w:val="20"/>
          <w:szCs w:val="20"/>
        </w:rPr>
      </w:pPr>
      <w:r w:rsidRPr="00B2570B">
        <w:rPr>
          <w:sz w:val="20"/>
          <w:szCs w:val="20"/>
        </w:rPr>
        <w:t>от 17.05.2021г.</w:t>
      </w:r>
      <w:r w:rsidRPr="00B2570B">
        <w:rPr>
          <w:sz w:val="20"/>
          <w:szCs w:val="20"/>
        </w:rPr>
        <w:tab/>
      </w:r>
      <w:r w:rsidRPr="00B2570B">
        <w:rPr>
          <w:sz w:val="20"/>
          <w:szCs w:val="20"/>
        </w:rPr>
        <w:tab/>
      </w:r>
      <w:r w:rsidRPr="00B2570B">
        <w:rPr>
          <w:sz w:val="20"/>
          <w:szCs w:val="20"/>
        </w:rPr>
        <w:tab/>
      </w:r>
      <w:r w:rsidRPr="00B2570B">
        <w:rPr>
          <w:sz w:val="20"/>
          <w:szCs w:val="20"/>
        </w:rPr>
        <w:tab/>
        <w:t xml:space="preserve">                                           №  38</w:t>
      </w:r>
    </w:p>
    <w:p w:rsidR="00E00D1A" w:rsidRPr="00B2570B" w:rsidRDefault="00E00D1A" w:rsidP="00E00D1A">
      <w:pPr>
        <w:rPr>
          <w:sz w:val="20"/>
          <w:szCs w:val="20"/>
        </w:rPr>
      </w:pPr>
    </w:p>
    <w:p w:rsidR="00E00D1A" w:rsidRPr="00B2570B" w:rsidRDefault="00E00D1A" w:rsidP="00E00D1A">
      <w:pPr>
        <w:rPr>
          <w:sz w:val="20"/>
          <w:szCs w:val="20"/>
        </w:rPr>
      </w:pPr>
      <w:r w:rsidRPr="00B2570B">
        <w:rPr>
          <w:sz w:val="20"/>
          <w:szCs w:val="20"/>
        </w:rPr>
        <w:t xml:space="preserve">Об утверждении </w:t>
      </w:r>
      <w:proofErr w:type="gramStart"/>
      <w:r w:rsidRPr="00B2570B">
        <w:rPr>
          <w:sz w:val="20"/>
          <w:szCs w:val="20"/>
        </w:rPr>
        <w:t>муниципальной</w:t>
      </w:r>
      <w:proofErr w:type="gramEnd"/>
    </w:p>
    <w:p w:rsidR="00E00D1A" w:rsidRPr="00B2570B" w:rsidRDefault="00E00D1A" w:rsidP="00E00D1A">
      <w:pPr>
        <w:rPr>
          <w:sz w:val="20"/>
          <w:szCs w:val="20"/>
        </w:rPr>
      </w:pPr>
      <w:r w:rsidRPr="00B2570B">
        <w:rPr>
          <w:sz w:val="20"/>
          <w:szCs w:val="20"/>
        </w:rPr>
        <w:t xml:space="preserve">программы «Об обеспечении </w:t>
      </w:r>
      <w:proofErr w:type="gramStart"/>
      <w:r w:rsidRPr="00B2570B">
        <w:rPr>
          <w:sz w:val="20"/>
          <w:szCs w:val="20"/>
        </w:rPr>
        <w:t>первичных</w:t>
      </w:r>
      <w:proofErr w:type="gramEnd"/>
    </w:p>
    <w:p w:rsidR="00E00D1A" w:rsidRPr="00B2570B" w:rsidRDefault="00E00D1A" w:rsidP="00E00D1A">
      <w:pPr>
        <w:rPr>
          <w:sz w:val="20"/>
          <w:szCs w:val="20"/>
        </w:rPr>
      </w:pPr>
      <w:r w:rsidRPr="00B2570B">
        <w:rPr>
          <w:sz w:val="20"/>
          <w:szCs w:val="20"/>
        </w:rPr>
        <w:t xml:space="preserve">мер пожарной безопасности </w:t>
      </w:r>
      <w:proofErr w:type="gramStart"/>
      <w:r w:rsidRPr="00B2570B">
        <w:rPr>
          <w:sz w:val="20"/>
          <w:szCs w:val="20"/>
        </w:rPr>
        <w:t>на</w:t>
      </w:r>
      <w:proofErr w:type="gramEnd"/>
    </w:p>
    <w:p w:rsidR="00E00D1A" w:rsidRPr="00B2570B" w:rsidRDefault="00E00D1A" w:rsidP="00E00D1A">
      <w:pPr>
        <w:rPr>
          <w:sz w:val="20"/>
          <w:szCs w:val="20"/>
        </w:rPr>
      </w:pPr>
      <w:r w:rsidRPr="00B2570B">
        <w:rPr>
          <w:sz w:val="20"/>
          <w:szCs w:val="20"/>
        </w:rPr>
        <w:t xml:space="preserve">территории Репьевского сельсовета </w:t>
      </w:r>
    </w:p>
    <w:p w:rsidR="00E00D1A" w:rsidRPr="00B2570B" w:rsidRDefault="00E00D1A" w:rsidP="00E00D1A">
      <w:pPr>
        <w:rPr>
          <w:sz w:val="20"/>
          <w:szCs w:val="20"/>
        </w:rPr>
      </w:pPr>
      <w:r w:rsidRPr="00B2570B">
        <w:rPr>
          <w:sz w:val="20"/>
          <w:szCs w:val="20"/>
        </w:rPr>
        <w:t>Тогучинского района Новосибирской области</w:t>
      </w:r>
    </w:p>
    <w:p w:rsidR="00E00D1A" w:rsidRPr="00B2570B" w:rsidRDefault="00E00D1A" w:rsidP="00E00D1A">
      <w:pPr>
        <w:rPr>
          <w:sz w:val="20"/>
          <w:szCs w:val="20"/>
        </w:rPr>
      </w:pPr>
      <w:r w:rsidRPr="00B2570B">
        <w:rPr>
          <w:sz w:val="20"/>
          <w:szCs w:val="20"/>
        </w:rPr>
        <w:t xml:space="preserve"> в 2021-2023 годы»</w:t>
      </w:r>
    </w:p>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pStyle w:val="2a"/>
        <w:spacing w:line="240" w:lineRule="auto"/>
        <w:ind w:left="284"/>
        <w:jc w:val="both"/>
        <w:rPr>
          <w:b/>
        </w:rPr>
      </w:pPr>
      <w:r w:rsidRPr="00B2570B">
        <w:t xml:space="preserve">       На основании Федерального закона от 06.10.2003 года № 131-ФЗ «Об общих принципах организации местного самоуправления в Российской Федерации», Федерального закона от 21.12.1994 года № 69-ФЗ «О пожарной безопасности», Устава Репьевского сельсовета в целях создания и обеспечения необходимых условий для повышения пожарной безопасности на территории поселений администрация Репьевского сельсовета</w:t>
      </w:r>
    </w:p>
    <w:p w:rsidR="00E00D1A" w:rsidRPr="00B2570B" w:rsidRDefault="00E00D1A" w:rsidP="00E00D1A">
      <w:pPr>
        <w:pStyle w:val="2a"/>
        <w:spacing w:line="240" w:lineRule="auto"/>
        <w:rPr>
          <w:b/>
        </w:rPr>
      </w:pPr>
      <w:r w:rsidRPr="00B2570B">
        <w:rPr>
          <w:b/>
        </w:rPr>
        <w:t xml:space="preserve">ПОСТАНОВЛЯЕТ: </w:t>
      </w:r>
    </w:p>
    <w:p w:rsidR="00E00D1A" w:rsidRPr="00B2570B" w:rsidRDefault="00E00D1A" w:rsidP="00E00D1A">
      <w:pPr>
        <w:ind w:firstLine="851"/>
        <w:jc w:val="both"/>
        <w:rPr>
          <w:sz w:val="20"/>
          <w:szCs w:val="20"/>
        </w:rPr>
      </w:pPr>
      <w:r w:rsidRPr="00B2570B">
        <w:rPr>
          <w:sz w:val="20"/>
          <w:szCs w:val="20"/>
        </w:rPr>
        <w:lastRenderedPageBreak/>
        <w:t>1.Утвердить муниципальную Программу «Об обеспечении первичных мер пожарной безопасности на территории Репьевского сельского поселения в 2021-2023 годы».</w:t>
      </w:r>
    </w:p>
    <w:p w:rsidR="00E00D1A" w:rsidRPr="00B2570B" w:rsidRDefault="00E00D1A" w:rsidP="00E00D1A">
      <w:pPr>
        <w:pStyle w:val="af"/>
        <w:ind w:firstLine="708"/>
        <w:rPr>
          <w:sz w:val="20"/>
          <w:szCs w:val="20"/>
        </w:rPr>
      </w:pPr>
      <w:r w:rsidRPr="00B2570B">
        <w:rPr>
          <w:sz w:val="20"/>
          <w:szCs w:val="20"/>
        </w:rPr>
        <w:t>4. Организовать разъяснительную работу среди населения по правилам пожарной безопасности в быту, обучение населения мерам пожарной безопасности.</w:t>
      </w:r>
    </w:p>
    <w:p w:rsidR="00E00D1A" w:rsidRPr="00B2570B" w:rsidRDefault="00E00D1A" w:rsidP="00E00D1A">
      <w:pPr>
        <w:pStyle w:val="af"/>
        <w:ind w:firstLine="708"/>
        <w:rPr>
          <w:sz w:val="20"/>
          <w:szCs w:val="20"/>
        </w:rPr>
      </w:pPr>
      <w:r w:rsidRPr="00B2570B">
        <w:rPr>
          <w:sz w:val="20"/>
          <w:szCs w:val="20"/>
        </w:rPr>
        <w:t xml:space="preserve">5. </w:t>
      </w:r>
      <w:proofErr w:type="gramStart"/>
      <w:r w:rsidRPr="00B2570B">
        <w:rPr>
          <w:sz w:val="20"/>
          <w:szCs w:val="20"/>
        </w:rPr>
        <w:t>Разместить</w:t>
      </w:r>
      <w:proofErr w:type="gramEnd"/>
      <w:r w:rsidRPr="00B2570B">
        <w:rPr>
          <w:sz w:val="20"/>
          <w:szCs w:val="20"/>
        </w:rPr>
        <w:t xml:space="preserve"> данную программу на официальном сайте администрации Репьевского сельсовета Тогучинского района Новосибирской области.</w:t>
      </w:r>
    </w:p>
    <w:p w:rsidR="00E00D1A" w:rsidRPr="00B2570B" w:rsidRDefault="00E00D1A" w:rsidP="00E00D1A">
      <w:pPr>
        <w:pStyle w:val="af"/>
        <w:ind w:firstLine="708"/>
        <w:rPr>
          <w:sz w:val="20"/>
          <w:szCs w:val="20"/>
        </w:rPr>
      </w:pPr>
      <w:r w:rsidRPr="00B2570B">
        <w:rPr>
          <w:sz w:val="20"/>
          <w:szCs w:val="20"/>
        </w:rPr>
        <w:t xml:space="preserve">8. </w:t>
      </w:r>
      <w:proofErr w:type="gramStart"/>
      <w:r w:rsidRPr="00B2570B">
        <w:rPr>
          <w:sz w:val="20"/>
          <w:szCs w:val="20"/>
        </w:rPr>
        <w:t>Контроль за</w:t>
      </w:r>
      <w:proofErr w:type="gramEnd"/>
      <w:r w:rsidRPr="00B2570B">
        <w:rPr>
          <w:sz w:val="20"/>
          <w:szCs w:val="20"/>
        </w:rPr>
        <w:t xml:space="preserve"> исполнением настоящего постановления оставляю за собой.</w:t>
      </w:r>
    </w:p>
    <w:p w:rsidR="00E00D1A" w:rsidRPr="00B2570B" w:rsidRDefault="00E00D1A" w:rsidP="00E00D1A">
      <w:pPr>
        <w:pStyle w:val="af"/>
        <w:ind w:firstLine="708"/>
        <w:rPr>
          <w:sz w:val="20"/>
          <w:szCs w:val="20"/>
        </w:rPr>
      </w:pPr>
    </w:p>
    <w:p w:rsidR="00E00D1A" w:rsidRPr="00B2570B" w:rsidRDefault="00E00D1A" w:rsidP="00E00D1A">
      <w:pPr>
        <w:pStyle w:val="af"/>
        <w:ind w:firstLine="708"/>
        <w:rPr>
          <w:sz w:val="20"/>
          <w:szCs w:val="20"/>
        </w:rPr>
      </w:pPr>
    </w:p>
    <w:p w:rsidR="00E00D1A" w:rsidRPr="00B2570B" w:rsidRDefault="00E00D1A" w:rsidP="00E00D1A">
      <w:pPr>
        <w:rPr>
          <w:sz w:val="20"/>
          <w:szCs w:val="20"/>
        </w:rPr>
      </w:pPr>
      <w:r w:rsidRPr="00B2570B">
        <w:rPr>
          <w:sz w:val="20"/>
          <w:szCs w:val="20"/>
        </w:rPr>
        <w:t xml:space="preserve">Глава  Репьевского сельсовета </w:t>
      </w:r>
    </w:p>
    <w:p w:rsidR="00E00D1A" w:rsidRPr="00B2570B" w:rsidRDefault="00E00D1A" w:rsidP="00E00D1A">
      <w:pPr>
        <w:rPr>
          <w:sz w:val="20"/>
          <w:szCs w:val="20"/>
        </w:rPr>
      </w:pPr>
      <w:r w:rsidRPr="00B2570B">
        <w:rPr>
          <w:sz w:val="20"/>
          <w:szCs w:val="20"/>
        </w:rPr>
        <w:t>Тогучинского района Новосибирской области                      А. В. Строков</w:t>
      </w:r>
    </w:p>
    <w:p w:rsidR="00E00D1A" w:rsidRPr="00B2570B" w:rsidRDefault="00E00D1A" w:rsidP="00E00D1A">
      <w:pPr>
        <w:pStyle w:val="af9"/>
        <w:jc w:val="left"/>
        <w:rPr>
          <w:b w:val="0"/>
          <w:i/>
          <w:sz w:val="20"/>
          <w:szCs w:val="20"/>
        </w:rPr>
      </w:pPr>
    </w:p>
    <w:p w:rsidR="00E00D1A" w:rsidRPr="00B2570B" w:rsidRDefault="00E00D1A" w:rsidP="00E00D1A">
      <w:pPr>
        <w:pStyle w:val="af9"/>
        <w:rPr>
          <w:b w:val="0"/>
          <w:i/>
          <w:sz w:val="20"/>
          <w:szCs w:val="20"/>
        </w:rPr>
      </w:pPr>
    </w:p>
    <w:p w:rsidR="00E00D1A" w:rsidRPr="00B2570B" w:rsidRDefault="00E00D1A" w:rsidP="00E00D1A">
      <w:pPr>
        <w:pStyle w:val="af9"/>
        <w:rPr>
          <w:b w:val="0"/>
          <w:i/>
          <w:sz w:val="20"/>
          <w:szCs w:val="20"/>
        </w:rPr>
      </w:pPr>
      <w:r w:rsidRPr="00B2570B">
        <w:rPr>
          <w:sz w:val="20"/>
          <w:szCs w:val="20"/>
        </w:rPr>
        <w:t>Муниципальная программа</w:t>
      </w:r>
    </w:p>
    <w:p w:rsidR="00E00D1A" w:rsidRPr="00B2570B" w:rsidRDefault="00E00D1A" w:rsidP="00E00D1A">
      <w:pPr>
        <w:jc w:val="center"/>
        <w:rPr>
          <w:b/>
          <w:sz w:val="20"/>
          <w:szCs w:val="20"/>
        </w:rPr>
      </w:pPr>
      <w:r w:rsidRPr="00B2570B">
        <w:rPr>
          <w:b/>
          <w:sz w:val="20"/>
          <w:szCs w:val="20"/>
        </w:rPr>
        <w:t>«Об обеспечении первичных мер пожарной безопасности на территории Репьевского сельсовета Тогучинского района Новосибирской области на 2021-2023  годы »</w:t>
      </w:r>
    </w:p>
    <w:p w:rsidR="00E00D1A" w:rsidRPr="00B2570B" w:rsidRDefault="00E00D1A" w:rsidP="00E00D1A">
      <w:pPr>
        <w:pStyle w:val="af"/>
        <w:jc w:val="center"/>
        <w:rPr>
          <w:b/>
          <w:sz w:val="20"/>
          <w:szCs w:val="20"/>
          <w:lang w:eastAsia="ar-SA"/>
        </w:rPr>
      </w:pPr>
    </w:p>
    <w:p w:rsidR="00E00D1A" w:rsidRPr="00B2570B" w:rsidRDefault="00E00D1A" w:rsidP="00E00D1A">
      <w:pPr>
        <w:pStyle w:val="af9"/>
        <w:ind w:firstLine="709"/>
        <w:rPr>
          <w:b w:val="0"/>
          <w:i/>
          <w:sz w:val="20"/>
          <w:szCs w:val="20"/>
        </w:rPr>
      </w:pPr>
      <w:r w:rsidRPr="00B2570B">
        <w:rPr>
          <w:sz w:val="20"/>
          <w:szCs w:val="20"/>
        </w:rPr>
        <w:t xml:space="preserve">Паспорт Программы </w:t>
      </w:r>
    </w:p>
    <w:p w:rsidR="00E00D1A" w:rsidRPr="00B2570B" w:rsidRDefault="00E00D1A" w:rsidP="00E00D1A">
      <w:pPr>
        <w:tabs>
          <w:tab w:val="left" w:pos="720"/>
        </w:tabs>
        <w:jc w:val="both"/>
        <w:rPr>
          <w:sz w:val="20"/>
          <w:szCs w:val="2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386"/>
      </w:tblGrid>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Основание для разработки программы</w:t>
            </w:r>
          </w:p>
        </w:tc>
        <w:tc>
          <w:tcPr>
            <w:tcW w:w="5386" w:type="dxa"/>
          </w:tcPr>
          <w:p w:rsidR="00E00D1A" w:rsidRPr="00B2570B" w:rsidRDefault="00E00D1A" w:rsidP="00E00D1A">
            <w:pPr>
              <w:jc w:val="both"/>
              <w:rPr>
                <w:sz w:val="20"/>
                <w:szCs w:val="20"/>
              </w:rPr>
            </w:pPr>
            <w:r w:rsidRPr="00B2570B">
              <w:rPr>
                <w:color w:val="1E1E1E"/>
                <w:sz w:val="20"/>
                <w:szCs w:val="20"/>
              </w:rPr>
              <w:t xml:space="preserve"> Федеральный закон от 06.10.2003 № 131-ФЗ «Об общих принципах организации местного самоуправления в Российской Федерации», Федеральный закон от 21.12.1994 № 69-ФЗ «О пожарной безопасности» </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Наименование Программы</w:t>
            </w:r>
          </w:p>
        </w:tc>
        <w:tc>
          <w:tcPr>
            <w:tcW w:w="5386" w:type="dxa"/>
          </w:tcPr>
          <w:p w:rsidR="00E00D1A" w:rsidRPr="00B2570B" w:rsidRDefault="00E00D1A" w:rsidP="00E00D1A">
            <w:pPr>
              <w:jc w:val="both"/>
              <w:rPr>
                <w:sz w:val="20"/>
                <w:szCs w:val="20"/>
              </w:rPr>
            </w:pPr>
            <w:r w:rsidRPr="00B2570B">
              <w:rPr>
                <w:sz w:val="20"/>
                <w:szCs w:val="20"/>
              </w:rPr>
              <w:t xml:space="preserve">Муниципальная программа «Об обеспечении первичных мер пожарной безопасности на территории Репьевского сельсовета Тогучинского района Новосибирской области на 2021-2023 годы </w:t>
            </w:r>
          </w:p>
          <w:p w:rsidR="00E00D1A" w:rsidRPr="00B2570B" w:rsidRDefault="00E00D1A" w:rsidP="00E00D1A">
            <w:pPr>
              <w:jc w:val="both"/>
              <w:rPr>
                <w:sz w:val="20"/>
                <w:szCs w:val="20"/>
              </w:rPr>
            </w:pPr>
            <w:r w:rsidRPr="00B2570B">
              <w:rPr>
                <w:sz w:val="20"/>
                <w:szCs w:val="20"/>
              </w:rPr>
              <w:t>(далее - Программа)</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Муниципальный заказчик Программы</w:t>
            </w:r>
          </w:p>
        </w:tc>
        <w:tc>
          <w:tcPr>
            <w:tcW w:w="5386" w:type="dxa"/>
          </w:tcPr>
          <w:p w:rsidR="00E00D1A" w:rsidRPr="00B2570B" w:rsidRDefault="00E00D1A" w:rsidP="00E00D1A">
            <w:pPr>
              <w:suppressAutoHyphens/>
              <w:jc w:val="both"/>
              <w:rPr>
                <w:sz w:val="20"/>
                <w:szCs w:val="20"/>
              </w:rPr>
            </w:pPr>
            <w:r w:rsidRPr="00B2570B">
              <w:rPr>
                <w:sz w:val="20"/>
                <w:szCs w:val="20"/>
              </w:rPr>
              <w:t>Администрация Репьевского сельсовета</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Разработчик Программы</w:t>
            </w:r>
          </w:p>
        </w:tc>
        <w:tc>
          <w:tcPr>
            <w:tcW w:w="5386" w:type="dxa"/>
          </w:tcPr>
          <w:p w:rsidR="00E00D1A" w:rsidRPr="00B2570B" w:rsidRDefault="00E00D1A" w:rsidP="00E00D1A">
            <w:pPr>
              <w:suppressAutoHyphens/>
              <w:jc w:val="both"/>
              <w:rPr>
                <w:sz w:val="20"/>
                <w:szCs w:val="20"/>
                <w:lang w:val="en-US"/>
              </w:rPr>
            </w:pPr>
            <w:r w:rsidRPr="00B2570B">
              <w:rPr>
                <w:sz w:val="20"/>
                <w:szCs w:val="20"/>
              </w:rPr>
              <w:t>Администрация  Репьевского сельсовета</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Основная цель Программы</w:t>
            </w:r>
          </w:p>
        </w:tc>
        <w:tc>
          <w:tcPr>
            <w:tcW w:w="5386" w:type="dxa"/>
          </w:tcPr>
          <w:p w:rsidR="00E00D1A" w:rsidRPr="00B2570B" w:rsidRDefault="00E00D1A" w:rsidP="00E00D1A">
            <w:pPr>
              <w:suppressAutoHyphens/>
              <w:jc w:val="both"/>
              <w:rPr>
                <w:sz w:val="20"/>
                <w:szCs w:val="20"/>
              </w:rPr>
            </w:pPr>
            <w:r w:rsidRPr="00B2570B">
              <w:rPr>
                <w:color w:val="1E1E1E"/>
                <w:sz w:val="20"/>
                <w:szCs w:val="20"/>
              </w:rPr>
              <w:t>Создание и обеспечение необходимых условий для повышения пожарной безопасности населенных пунктов, защищенности граждан, организаций от пожаров, предупреждения и смягчения их последствий, а также повышение степени готовности всех сил и сре</w:t>
            </w:r>
            <w:proofErr w:type="gramStart"/>
            <w:r w:rsidRPr="00B2570B">
              <w:rPr>
                <w:color w:val="1E1E1E"/>
                <w:sz w:val="20"/>
                <w:szCs w:val="20"/>
              </w:rPr>
              <w:t>дств дл</w:t>
            </w:r>
            <w:proofErr w:type="gramEnd"/>
            <w:r w:rsidRPr="00B2570B">
              <w:rPr>
                <w:color w:val="1E1E1E"/>
                <w:sz w:val="20"/>
                <w:szCs w:val="20"/>
              </w:rPr>
              <w:t>я тушения пожаров</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 xml:space="preserve">Основные задачи </w:t>
            </w:r>
          </w:p>
          <w:p w:rsidR="00E00D1A" w:rsidRPr="00B2570B" w:rsidRDefault="00E00D1A" w:rsidP="00E00D1A">
            <w:pPr>
              <w:suppressAutoHyphens/>
              <w:rPr>
                <w:sz w:val="20"/>
                <w:szCs w:val="20"/>
              </w:rPr>
            </w:pPr>
            <w:r w:rsidRPr="00B2570B">
              <w:rPr>
                <w:sz w:val="20"/>
                <w:szCs w:val="20"/>
              </w:rPr>
              <w:t>Программы</w:t>
            </w:r>
          </w:p>
        </w:tc>
        <w:tc>
          <w:tcPr>
            <w:tcW w:w="5386" w:type="dxa"/>
          </w:tcPr>
          <w:p w:rsidR="00E00D1A" w:rsidRPr="00B2570B" w:rsidRDefault="00E00D1A" w:rsidP="00E00D1A">
            <w:pPr>
              <w:suppressAutoHyphens/>
              <w:jc w:val="both"/>
              <w:rPr>
                <w:sz w:val="20"/>
                <w:szCs w:val="20"/>
              </w:rPr>
            </w:pPr>
            <w:r w:rsidRPr="00B2570B">
              <w:rPr>
                <w:color w:val="1E1E1E"/>
                <w:sz w:val="20"/>
                <w:szCs w:val="20"/>
              </w:rPr>
              <w:t xml:space="preserve">Защита жизни и здоровья граждан, обеспечения надлежащего состояния источников противопожарного водоснабжения, обеспечение беспрепятственного проезда пожарной техники к месту пожара, организация обучения мерам пожарной безопасности и пропаганда пожарно-технических знаний, социальное и экономическое стимулирование участия граждан и организаций в добровольной пожарной охране, в </w:t>
            </w:r>
            <w:proofErr w:type="spellStart"/>
            <w:r w:rsidRPr="00B2570B">
              <w:rPr>
                <w:color w:val="1E1E1E"/>
                <w:sz w:val="20"/>
                <w:szCs w:val="20"/>
              </w:rPr>
              <w:t>т.ч</w:t>
            </w:r>
            <w:proofErr w:type="spellEnd"/>
            <w:r w:rsidRPr="00B2570B">
              <w:rPr>
                <w:color w:val="1E1E1E"/>
                <w:sz w:val="20"/>
                <w:szCs w:val="20"/>
              </w:rPr>
              <w:t>. участия в борьбе с пожарами.</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Сроки реализации  Программы</w:t>
            </w:r>
          </w:p>
          <w:p w:rsidR="00E00D1A" w:rsidRPr="00B2570B" w:rsidRDefault="00E00D1A" w:rsidP="00E00D1A">
            <w:pPr>
              <w:suppressAutoHyphens/>
              <w:rPr>
                <w:sz w:val="20"/>
                <w:szCs w:val="20"/>
              </w:rPr>
            </w:pPr>
            <w:r w:rsidRPr="00B2570B">
              <w:rPr>
                <w:sz w:val="20"/>
                <w:szCs w:val="20"/>
              </w:rPr>
              <w:t>Программы</w:t>
            </w:r>
          </w:p>
        </w:tc>
        <w:tc>
          <w:tcPr>
            <w:tcW w:w="5386" w:type="dxa"/>
          </w:tcPr>
          <w:p w:rsidR="00E00D1A" w:rsidRPr="00B2570B" w:rsidRDefault="00E00D1A" w:rsidP="00E00D1A">
            <w:pPr>
              <w:suppressAutoHyphens/>
              <w:jc w:val="both"/>
              <w:rPr>
                <w:sz w:val="20"/>
                <w:szCs w:val="20"/>
              </w:rPr>
            </w:pPr>
            <w:r w:rsidRPr="00B2570B">
              <w:rPr>
                <w:sz w:val="20"/>
                <w:szCs w:val="20"/>
              </w:rPr>
              <w:t>2021-2023 годы</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 xml:space="preserve">Основные мероприятия </w:t>
            </w:r>
          </w:p>
          <w:p w:rsidR="00E00D1A" w:rsidRPr="00B2570B" w:rsidRDefault="00E00D1A" w:rsidP="00E00D1A">
            <w:pPr>
              <w:suppressAutoHyphens/>
              <w:rPr>
                <w:sz w:val="20"/>
                <w:szCs w:val="20"/>
              </w:rPr>
            </w:pPr>
            <w:r w:rsidRPr="00B2570B">
              <w:rPr>
                <w:sz w:val="20"/>
                <w:szCs w:val="20"/>
              </w:rPr>
              <w:t>Программы</w:t>
            </w:r>
          </w:p>
        </w:tc>
        <w:tc>
          <w:tcPr>
            <w:tcW w:w="5386" w:type="dxa"/>
          </w:tcPr>
          <w:p w:rsidR="00E00D1A" w:rsidRPr="00B2570B" w:rsidRDefault="00E00D1A" w:rsidP="00E00D1A">
            <w:pPr>
              <w:jc w:val="both"/>
              <w:rPr>
                <w:sz w:val="20"/>
                <w:szCs w:val="20"/>
              </w:rPr>
            </w:pPr>
            <w:r w:rsidRPr="00B2570B">
              <w:rPr>
                <w:sz w:val="20"/>
                <w:szCs w:val="20"/>
              </w:rPr>
              <w:t>Укрепление и развитие пожарно-технической базы администрации сельского поселения.</w:t>
            </w:r>
          </w:p>
          <w:p w:rsidR="00E00D1A" w:rsidRPr="00B2570B" w:rsidRDefault="00E00D1A" w:rsidP="00E00D1A">
            <w:pPr>
              <w:jc w:val="both"/>
              <w:rPr>
                <w:sz w:val="20"/>
                <w:szCs w:val="20"/>
              </w:rPr>
            </w:pPr>
            <w:r w:rsidRPr="00B2570B">
              <w:rPr>
                <w:sz w:val="20"/>
                <w:szCs w:val="20"/>
              </w:rPr>
              <w:t>Информационное обеспечение населения о мерах пожарной безопасности.</w:t>
            </w:r>
          </w:p>
          <w:p w:rsidR="00E00D1A" w:rsidRPr="00B2570B" w:rsidRDefault="00E00D1A" w:rsidP="00E00D1A">
            <w:pPr>
              <w:jc w:val="both"/>
              <w:rPr>
                <w:sz w:val="20"/>
                <w:szCs w:val="20"/>
              </w:rPr>
            </w:pP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Ответственный исполнитель и соисполнитель Программы</w:t>
            </w:r>
          </w:p>
        </w:tc>
        <w:tc>
          <w:tcPr>
            <w:tcW w:w="5386" w:type="dxa"/>
          </w:tcPr>
          <w:p w:rsidR="00E00D1A" w:rsidRPr="00B2570B" w:rsidRDefault="00E00D1A" w:rsidP="00E00D1A">
            <w:pPr>
              <w:suppressAutoHyphens/>
              <w:jc w:val="both"/>
              <w:rPr>
                <w:sz w:val="20"/>
                <w:szCs w:val="20"/>
              </w:rPr>
            </w:pPr>
            <w:r w:rsidRPr="00B2570B">
              <w:rPr>
                <w:sz w:val="20"/>
                <w:szCs w:val="20"/>
              </w:rPr>
              <w:t xml:space="preserve">Администрация Репьевского сельсовета. </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Основные целевые показатели Программы</w:t>
            </w:r>
          </w:p>
        </w:tc>
        <w:tc>
          <w:tcPr>
            <w:tcW w:w="5386" w:type="dxa"/>
          </w:tcPr>
          <w:p w:rsidR="00E00D1A" w:rsidRPr="00B2570B" w:rsidRDefault="00E00D1A" w:rsidP="00E00D1A">
            <w:pPr>
              <w:suppressAutoHyphens/>
              <w:jc w:val="both"/>
              <w:rPr>
                <w:sz w:val="20"/>
                <w:szCs w:val="20"/>
              </w:rPr>
            </w:pPr>
            <w:r w:rsidRPr="00B2570B">
              <w:rPr>
                <w:rFonts w:eastAsia="Calibri"/>
                <w:sz w:val="20"/>
                <w:szCs w:val="20"/>
                <w:lang w:eastAsia="en-US"/>
              </w:rPr>
              <w:t>Темп снижения количества зарегистрированных пожаров и возгораний к уровню прошлого года</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 xml:space="preserve">Объемы и источники </w:t>
            </w:r>
          </w:p>
          <w:p w:rsidR="00E00D1A" w:rsidRPr="00B2570B" w:rsidRDefault="00E00D1A" w:rsidP="00E00D1A">
            <w:pPr>
              <w:suppressAutoHyphens/>
              <w:rPr>
                <w:sz w:val="20"/>
                <w:szCs w:val="20"/>
              </w:rPr>
            </w:pPr>
            <w:r w:rsidRPr="00B2570B">
              <w:rPr>
                <w:sz w:val="20"/>
                <w:szCs w:val="20"/>
              </w:rPr>
              <w:t xml:space="preserve">финансирования </w:t>
            </w:r>
          </w:p>
          <w:p w:rsidR="00E00D1A" w:rsidRPr="00B2570B" w:rsidRDefault="00E00D1A" w:rsidP="00E00D1A">
            <w:pPr>
              <w:suppressAutoHyphens/>
              <w:rPr>
                <w:sz w:val="20"/>
                <w:szCs w:val="20"/>
              </w:rPr>
            </w:pPr>
            <w:r w:rsidRPr="00B2570B">
              <w:rPr>
                <w:sz w:val="20"/>
                <w:szCs w:val="20"/>
              </w:rPr>
              <w:t>Программы</w:t>
            </w:r>
          </w:p>
        </w:tc>
        <w:tc>
          <w:tcPr>
            <w:tcW w:w="5386" w:type="dxa"/>
          </w:tcPr>
          <w:p w:rsidR="00E00D1A" w:rsidRPr="00B2570B" w:rsidRDefault="00E00D1A" w:rsidP="00E00D1A">
            <w:pPr>
              <w:jc w:val="both"/>
              <w:rPr>
                <w:sz w:val="20"/>
                <w:szCs w:val="20"/>
              </w:rPr>
            </w:pPr>
            <w:r w:rsidRPr="00B2570B">
              <w:rPr>
                <w:sz w:val="20"/>
                <w:szCs w:val="20"/>
              </w:rPr>
              <w:t xml:space="preserve">Прогнозная (справочная) оценка расходов на реализацию Программы из бюджета сельского поселения – </w:t>
            </w:r>
            <w:r w:rsidRPr="00B2570B">
              <w:rPr>
                <w:b/>
                <w:sz w:val="20"/>
                <w:szCs w:val="20"/>
              </w:rPr>
              <w:t>35,0 тыс. рублей</w:t>
            </w:r>
            <w:r w:rsidRPr="00B2570B">
              <w:rPr>
                <w:sz w:val="20"/>
                <w:szCs w:val="20"/>
              </w:rPr>
              <w:t>, в том числе по годам:</w:t>
            </w:r>
          </w:p>
          <w:p w:rsidR="00E00D1A" w:rsidRPr="00B2570B" w:rsidRDefault="00E00D1A" w:rsidP="00E00D1A">
            <w:pPr>
              <w:jc w:val="both"/>
              <w:rPr>
                <w:b/>
                <w:sz w:val="20"/>
                <w:szCs w:val="20"/>
              </w:rPr>
            </w:pPr>
            <w:r w:rsidRPr="00B2570B">
              <w:rPr>
                <w:b/>
                <w:sz w:val="20"/>
                <w:szCs w:val="20"/>
              </w:rPr>
              <w:t>2021 год –10,0тыс</w:t>
            </w:r>
            <w:proofErr w:type="gramStart"/>
            <w:r w:rsidRPr="00B2570B">
              <w:rPr>
                <w:b/>
                <w:sz w:val="20"/>
                <w:szCs w:val="20"/>
              </w:rPr>
              <w:t>.р</w:t>
            </w:r>
            <w:proofErr w:type="gramEnd"/>
            <w:r w:rsidRPr="00B2570B">
              <w:rPr>
                <w:b/>
                <w:sz w:val="20"/>
                <w:szCs w:val="20"/>
              </w:rPr>
              <w:t>уб.</w:t>
            </w:r>
          </w:p>
          <w:p w:rsidR="00E00D1A" w:rsidRPr="00B2570B" w:rsidRDefault="00E00D1A" w:rsidP="00E00D1A">
            <w:pPr>
              <w:jc w:val="both"/>
              <w:rPr>
                <w:sz w:val="20"/>
                <w:szCs w:val="20"/>
              </w:rPr>
            </w:pPr>
            <w:r w:rsidRPr="00B2570B">
              <w:rPr>
                <w:b/>
                <w:sz w:val="20"/>
                <w:szCs w:val="20"/>
              </w:rPr>
              <w:t xml:space="preserve">2022 год </w:t>
            </w:r>
            <w:r w:rsidRPr="00B2570B">
              <w:rPr>
                <w:sz w:val="20"/>
                <w:szCs w:val="20"/>
              </w:rPr>
              <w:t xml:space="preserve">– </w:t>
            </w:r>
            <w:r w:rsidRPr="00B2570B">
              <w:rPr>
                <w:b/>
                <w:sz w:val="20"/>
                <w:szCs w:val="20"/>
              </w:rPr>
              <w:t>15,0тыс</w:t>
            </w:r>
            <w:proofErr w:type="gramStart"/>
            <w:r w:rsidRPr="00B2570B">
              <w:rPr>
                <w:b/>
                <w:sz w:val="20"/>
                <w:szCs w:val="20"/>
              </w:rPr>
              <w:t>.р</w:t>
            </w:r>
            <w:proofErr w:type="gramEnd"/>
            <w:r w:rsidRPr="00B2570B">
              <w:rPr>
                <w:b/>
                <w:sz w:val="20"/>
                <w:szCs w:val="20"/>
              </w:rPr>
              <w:t>уб</w:t>
            </w:r>
            <w:r w:rsidRPr="00B2570B">
              <w:rPr>
                <w:sz w:val="20"/>
                <w:szCs w:val="20"/>
              </w:rPr>
              <w:t>.</w:t>
            </w:r>
          </w:p>
          <w:p w:rsidR="00E00D1A" w:rsidRPr="00B2570B" w:rsidRDefault="00E00D1A" w:rsidP="00E00D1A">
            <w:pPr>
              <w:suppressAutoHyphens/>
              <w:jc w:val="both"/>
              <w:rPr>
                <w:b/>
                <w:sz w:val="20"/>
                <w:szCs w:val="20"/>
              </w:rPr>
            </w:pPr>
            <w:r w:rsidRPr="00B2570B">
              <w:rPr>
                <w:b/>
                <w:sz w:val="20"/>
                <w:szCs w:val="20"/>
              </w:rPr>
              <w:t>2023 год</w:t>
            </w:r>
            <w:r w:rsidRPr="00B2570B">
              <w:rPr>
                <w:sz w:val="20"/>
                <w:szCs w:val="20"/>
              </w:rPr>
              <w:t xml:space="preserve"> – </w:t>
            </w:r>
            <w:r w:rsidRPr="00B2570B">
              <w:rPr>
                <w:b/>
                <w:sz w:val="20"/>
                <w:szCs w:val="20"/>
              </w:rPr>
              <w:t>10,0тыс</w:t>
            </w:r>
            <w:proofErr w:type="gramStart"/>
            <w:r w:rsidRPr="00B2570B">
              <w:rPr>
                <w:b/>
                <w:sz w:val="20"/>
                <w:szCs w:val="20"/>
              </w:rPr>
              <w:t>.р</w:t>
            </w:r>
            <w:proofErr w:type="gramEnd"/>
            <w:r w:rsidRPr="00B2570B">
              <w:rPr>
                <w:b/>
                <w:sz w:val="20"/>
                <w:szCs w:val="20"/>
              </w:rPr>
              <w:t>уб.</w:t>
            </w:r>
          </w:p>
          <w:p w:rsidR="00E00D1A" w:rsidRPr="00B2570B" w:rsidRDefault="00E00D1A" w:rsidP="00E00D1A">
            <w:pPr>
              <w:suppressAutoHyphens/>
              <w:jc w:val="both"/>
              <w:rPr>
                <w:sz w:val="20"/>
                <w:szCs w:val="20"/>
              </w:rPr>
            </w:pPr>
            <w:r w:rsidRPr="00B2570B">
              <w:rPr>
                <w:sz w:val="20"/>
                <w:szCs w:val="20"/>
              </w:rPr>
              <w:lastRenderedPageBreak/>
              <w:t>Объемы финансирования программы подлежат ежегодной корректировке с учетом возможностей местного бюджета.</w:t>
            </w: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lastRenderedPageBreak/>
              <w:t>Ожидаемые конечные результаты</w:t>
            </w:r>
          </w:p>
          <w:p w:rsidR="00E00D1A" w:rsidRPr="00B2570B" w:rsidRDefault="00E00D1A" w:rsidP="00E00D1A">
            <w:pPr>
              <w:suppressAutoHyphens/>
              <w:rPr>
                <w:sz w:val="20"/>
                <w:szCs w:val="20"/>
              </w:rPr>
            </w:pPr>
          </w:p>
        </w:tc>
        <w:tc>
          <w:tcPr>
            <w:tcW w:w="5386" w:type="dxa"/>
          </w:tcPr>
          <w:p w:rsidR="00E00D1A" w:rsidRPr="00B2570B" w:rsidRDefault="00E00D1A" w:rsidP="00E00D1A">
            <w:pPr>
              <w:jc w:val="both"/>
              <w:rPr>
                <w:rFonts w:ascii="Arial" w:hAnsi="Arial" w:cs="Arial"/>
                <w:color w:val="1E1E1E"/>
                <w:sz w:val="20"/>
                <w:szCs w:val="20"/>
              </w:rPr>
            </w:pPr>
            <w:r w:rsidRPr="00B2570B">
              <w:rPr>
                <w:color w:val="1E1E1E"/>
                <w:sz w:val="20"/>
                <w:szCs w:val="20"/>
              </w:rPr>
              <w:t>- поступательное снижение общего количества пожаров и гибели людей; </w:t>
            </w:r>
          </w:p>
          <w:p w:rsidR="00E00D1A" w:rsidRPr="00B2570B" w:rsidRDefault="00E00D1A" w:rsidP="00E00D1A">
            <w:pPr>
              <w:jc w:val="both"/>
              <w:rPr>
                <w:rFonts w:ascii="Arial" w:hAnsi="Arial" w:cs="Arial"/>
                <w:color w:val="1E1E1E"/>
                <w:sz w:val="20"/>
                <w:szCs w:val="20"/>
              </w:rPr>
            </w:pPr>
            <w:r w:rsidRPr="00B2570B">
              <w:rPr>
                <w:color w:val="1E1E1E"/>
                <w:sz w:val="20"/>
                <w:szCs w:val="20"/>
              </w:rPr>
              <w:t>- ликвидация пожаров в короткие сроки без наступления тяжких последствий;</w:t>
            </w:r>
          </w:p>
          <w:p w:rsidR="00E00D1A" w:rsidRPr="00B2570B" w:rsidRDefault="00E00D1A" w:rsidP="00E00D1A">
            <w:pPr>
              <w:jc w:val="both"/>
              <w:rPr>
                <w:rFonts w:ascii="Arial" w:hAnsi="Arial" w:cs="Arial"/>
                <w:color w:val="1E1E1E"/>
                <w:sz w:val="20"/>
                <w:szCs w:val="20"/>
              </w:rPr>
            </w:pPr>
            <w:r w:rsidRPr="00B2570B">
              <w:rPr>
                <w:color w:val="1E1E1E"/>
                <w:sz w:val="20"/>
                <w:szCs w:val="20"/>
              </w:rPr>
              <w:t>- снижение числа травмированных и пострадавших людей на пожарах в результате правильных действий при обнаружении пожаров и эвакуации;</w:t>
            </w:r>
          </w:p>
          <w:p w:rsidR="00E00D1A" w:rsidRPr="00B2570B" w:rsidRDefault="00E00D1A" w:rsidP="00E00D1A">
            <w:pPr>
              <w:jc w:val="both"/>
              <w:rPr>
                <w:rFonts w:ascii="Arial" w:hAnsi="Arial" w:cs="Arial"/>
                <w:color w:val="1E1E1E"/>
                <w:sz w:val="20"/>
                <w:szCs w:val="20"/>
              </w:rPr>
            </w:pPr>
            <w:r w:rsidRPr="00B2570B">
              <w:rPr>
                <w:color w:val="1E1E1E"/>
                <w:sz w:val="20"/>
                <w:szCs w:val="20"/>
              </w:rPr>
              <w:t>- повышение уровня пожарной безопасности и обеспечение оптимального реагирования на угрозы возникновения пожаров со стороны населения;</w:t>
            </w:r>
          </w:p>
          <w:p w:rsidR="00E00D1A" w:rsidRPr="00B2570B" w:rsidRDefault="00E00D1A" w:rsidP="00E00D1A">
            <w:pPr>
              <w:jc w:val="both"/>
              <w:rPr>
                <w:rFonts w:ascii="Arial" w:hAnsi="Arial" w:cs="Arial"/>
                <w:color w:val="1E1E1E"/>
                <w:sz w:val="20"/>
                <w:szCs w:val="20"/>
              </w:rPr>
            </w:pPr>
            <w:r w:rsidRPr="00B2570B">
              <w:rPr>
                <w:color w:val="1E1E1E"/>
                <w:sz w:val="20"/>
                <w:szCs w:val="20"/>
              </w:rPr>
              <w:t>- снижение размеров общего материального ущерба, нанесенного пожарами;</w:t>
            </w:r>
          </w:p>
          <w:p w:rsidR="00E00D1A" w:rsidRPr="00B2570B" w:rsidRDefault="00E00D1A" w:rsidP="00E00D1A">
            <w:pPr>
              <w:jc w:val="both"/>
              <w:rPr>
                <w:rFonts w:ascii="Arial" w:hAnsi="Arial" w:cs="Arial"/>
                <w:color w:val="1E1E1E"/>
                <w:sz w:val="20"/>
                <w:szCs w:val="20"/>
              </w:rPr>
            </w:pPr>
            <w:r w:rsidRPr="00B2570B">
              <w:rPr>
                <w:color w:val="1E1E1E"/>
                <w:sz w:val="20"/>
                <w:szCs w:val="20"/>
              </w:rPr>
              <w:t>- участие общественности в профилактических мероприятиях по предупреждению пожаров и гибели людей.</w:t>
            </w:r>
          </w:p>
          <w:p w:rsidR="00E00D1A" w:rsidRPr="00B2570B" w:rsidRDefault="00E00D1A" w:rsidP="00E00D1A">
            <w:pPr>
              <w:pStyle w:val="ConsPlusNormal"/>
              <w:jc w:val="both"/>
              <w:rPr>
                <w:sz w:val="20"/>
                <w:szCs w:val="20"/>
              </w:rPr>
            </w:pPr>
          </w:p>
        </w:tc>
      </w:tr>
      <w:tr w:rsidR="00E00D1A" w:rsidRPr="00B2570B" w:rsidTr="00E00D1A">
        <w:tc>
          <w:tcPr>
            <w:tcW w:w="4254" w:type="dxa"/>
          </w:tcPr>
          <w:p w:rsidR="00E00D1A" w:rsidRPr="00B2570B" w:rsidRDefault="00E00D1A" w:rsidP="00E00D1A">
            <w:pPr>
              <w:suppressAutoHyphens/>
              <w:rPr>
                <w:sz w:val="20"/>
                <w:szCs w:val="20"/>
              </w:rPr>
            </w:pPr>
            <w:r w:rsidRPr="00B2570B">
              <w:rPr>
                <w:sz w:val="20"/>
                <w:szCs w:val="20"/>
              </w:rPr>
              <w:t xml:space="preserve">Система организации </w:t>
            </w:r>
            <w:proofErr w:type="gramStart"/>
            <w:r w:rsidRPr="00B2570B">
              <w:rPr>
                <w:sz w:val="20"/>
                <w:szCs w:val="20"/>
              </w:rPr>
              <w:t>контроля за</w:t>
            </w:r>
            <w:proofErr w:type="gramEnd"/>
            <w:r w:rsidRPr="00B2570B">
              <w:rPr>
                <w:sz w:val="20"/>
                <w:szCs w:val="20"/>
              </w:rPr>
              <w:t xml:space="preserve"> исполнением Программы</w:t>
            </w:r>
          </w:p>
        </w:tc>
        <w:tc>
          <w:tcPr>
            <w:tcW w:w="5386" w:type="dxa"/>
          </w:tcPr>
          <w:p w:rsidR="00E00D1A" w:rsidRPr="00B2570B" w:rsidRDefault="00E00D1A" w:rsidP="00E00D1A">
            <w:pPr>
              <w:suppressAutoHyphens/>
              <w:jc w:val="both"/>
              <w:rPr>
                <w:sz w:val="20"/>
                <w:szCs w:val="20"/>
              </w:rPr>
            </w:pPr>
            <w:r w:rsidRPr="00B2570B">
              <w:rPr>
                <w:sz w:val="20"/>
                <w:szCs w:val="20"/>
              </w:rPr>
              <w:t>Общее управление, координацию работ по реализации Программы, контроль выполнения сроков реализации мероприятий осуществляет администрация Репьевского  сельсовета (далее – администрация сельсовета)</w:t>
            </w:r>
          </w:p>
        </w:tc>
      </w:tr>
    </w:tbl>
    <w:p w:rsidR="00E00D1A" w:rsidRPr="00B2570B" w:rsidRDefault="00E00D1A" w:rsidP="00E00D1A">
      <w:pPr>
        <w:jc w:val="both"/>
        <w:rPr>
          <w:sz w:val="20"/>
          <w:szCs w:val="20"/>
        </w:rPr>
      </w:pPr>
    </w:p>
    <w:p w:rsidR="00E00D1A" w:rsidRPr="00B2570B" w:rsidRDefault="00E00D1A" w:rsidP="00E00D1A">
      <w:pPr>
        <w:ind w:firstLine="708"/>
        <w:jc w:val="center"/>
        <w:rPr>
          <w:b/>
          <w:bCs/>
          <w:sz w:val="20"/>
          <w:szCs w:val="20"/>
          <w:shd w:val="clear" w:color="auto" w:fill="FFFFFF"/>
        </w:rPr>
      </w:pPr>
      <w:r w:rsidRPr="00B2570B">
        <w:rPr>
          <w:b/>
          <w:bCs/>
          <w:sz w:val="20"/>
          <w:szCs w:val="20"/>
          <w:shd w:val="clear" w:color="auto" w:fill="FFFFFF"/>
        </w:rPr>
        <w:t>1. Характеристика проблемы и обоснование необходимости её решения программными методами</w:t>
      </w:r>
    </w:p>
    <w:p w:rsidR="00E00D1A" w:rsidRPr="00B2570B" w:rsidRDefault="00E00D1A" w:rsidP="00E00D1A">
      <w:pPr>
        <w:ind w:firstLine="708"/>
        <w:jc w:val="center"/>
        <w:rPr>
          <w:b/>
          <w:bCs/>
          <w:sz w:val="20"/>
          <w:szCs w:val="20"/>
          <w:shd w:val="clear" w:color="auto" w:fill="FFFFFF"/>
        </w:rPr>
      </w:pP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К числу объективных причин, обуславливающих крайнюю напряженность оперативной обстановки с пожарами в жилом секторе следует отнести высокую степень изношенности жилого фонда, отсутствие экономических возможностей поддержания противопожарного состояния зданий, низкая обеспеченность жилых зданий средствами обнаружения и оповещения о пожаре, а также современными первичными средствами пожаротушения.</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Подавляющая часть населения не имеет четкого представления о реальной опасности пожаров, система мер по противопожарной пропаганде и обучению недостаточно эффективна. В результате для большинства граждан пожар представляется маловероятным событием, игнорируются противопожарные требования, и как следствие, пожары происходят по причине неосторожного обращения с огнем.</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Анализ причин, от которых возникают пожары и гибнут люди, убедительно показывает, что предупредить их возможно, опираясь на средства противопожарной пропаганды, одним из видов которой является обучение (инструктаж) населения, включая обучение элементарным навыкам поведения в экстремальных ситуациях, умению быстро производить эвакуацию, воспрепятствовать распространению огня.</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В этой работе должны быть, прежде всего, система, определенный порядок. Их следует проводить, несмотря на трудности и организационную сложность, поступательно, преодолевая складывающуюся инертность.</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В соответствии с Федеральным законом от 06.10.2003 № 131 «Об общих принципах организации местного самоуправления в Российской Федерации» вопросом местного значения является обеспечение первичных мер пожарной безопасности в границах населенных пунктов, поселений, городских округов. Финансовое обеспечение первичных мер пожарной безопасности является расходным обязательством муниципального образования.</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Обеспечение необходимого уровня пожарной безопасности и минимизация потерь вследствие пожаров являются важными факторами устойчивого социально-экономического развития сельского поселения.</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Положение в области обеспечения пожарной безопасности является сложным. Анализ мер по обеспечению пожарной безопасности в сельском поселении в целом свидетельствует о недостаточно высоком уровне данной работы.</w:t>
      </w:r>
    </w:p>
    <w:p w:rsidR="00E00D1A" w:rsidRPr="00B2570B" w:rsidRDefault="00E00D1A" w:rsidP="00E00D1A">
      <w:pPr>
        <w:jc w:val="both"/>
        <w:rPr>
          <w:rFonts w:ascii="Arial" w:hAnsi="Arial" w:cs="Arial"/>
          <w:sz w:val="20"/>
          <w:szCs w:val="20"/>
        </w:rPr>
      </w:pPr>
      <w:r w:rsidRPr="00B2570B">
        <w:rPr>
          <w:sz w:val="20"/>
          <w:szCs w:val="20"/>
          <w:shd w:val="clear" w:color="auto" w:fill="FFFFFF"/>
        </w:rPr>
        <w:t>Исходя из опыта тушения пожаров, статистических данных о них, степени защищенности от пожаров зданий и домов, а также осведомленности населения об элементарных требованиях пожарной безопасности предполагается организация и проведение программных мероприятий, направленных на предупреждение пожаров.</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С целью предотвращения материального ущерба и гибели людей в результате пожаров одним из рычагов в этой работе является Муниципальная программа «Об обеспечении первичных мер пожарной безопасности на территории Репьевского сельсовета на 2021 - 2023 годы»</w:t>
      </w:r>
    </w:p>
    <w:p w:rsidR="00E00D1A" w:rsidRPr="00B2570B" w:rsidRDefault="00E00D1A" w:rsidP="00E00D1A">
      <w:pPr>
        <w:shd w:val="clear" w:color="auto" w:fill="FFFFFF"/>
        <w:spacing w:before="100" w:beforeAutospacing="1" w:after="100" w:afterAutospacing="1"/>
        <w:ind w:left="1877"/>
        <w:rPr>
          <w:b/>
          <w:sz w:val="20"/>
          <w:szCs w:val="20"/>
        </w:rPr>
      </w:pPr>
      <w:r w:rsidRPr="00B2570B">
        <w:rPr>
          <w:b/>
          <w:sz w:val="20"/>
          <w:szCs w:val="20"/>
        </w:rPr>
        <w:lastRenderedPageBreak/>
        <w:t>2.Основные цели и задачи, сроки и этапы реализации Программы, целевые индикаторы и показатели</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Целью Программы является укрепление системы обеспечения пожарной безопасности, обеспечение оперативного реагирования на угрозы возникновения пожаров, уменьшение гибели, травматизма людей и размера материальных потерь от пожаров.</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 xml:space="preserve">В рамках Программы должны быть решены основные задачи: </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 xml:space="preserve">-защита жизни и здоровья граждан; </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-организация обучения мерам пожарной безопасности и пропаганда пожарно-технических знаний;</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 xml:space="preserve">- обеспечение надлежащего состояния источников противопожарного водоснабжения; </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 xml:space="preserve">- обеспечение беспрепятственного проезда пожарной техники к месту пожара; </w:t>
      </w:r>
    </w:p>
    <w:p w:rsidR="00E00D1A" w:rsidRPr="00B2570B" w:rsidRDefault="00E00D1A" w:rsidP="00E00D1A">
      <w:pPr>
        <w:ind w:firstLine="709"/>
        <w:jc w:val="both"/>
        <w:rPr>
          <w:b/>
          <w:sz w:val="20"/>
          <w:szCs w:val="20"/>
        </w:rPr>
      </w:pPr>
      <w:r w:rsidRPr="00B2570B">
        <w:rPr>
          <w:sz w:val="20"/>
          <w:szCs w:val="20"/>
          <w:shd w:val="clear" w:color="auto" w:fill="FFFFFF"/>
        </w:rPr>
        <w:t xml:space="preserve">- социальное и экономическое стимулирование участия граждан и организаций в добровольной пожарной охране, в </w:t>
      </w:r>
      <w:proofErr w:type="spellStart"/>
      <w:r w:rsidRPr="00B2570B">
        <w:rPr>
          <w:sz w:val="20"/>
          <w:szCs w:val="20"/>
          <w:shd w:val="clear" w:color="auto" w:fill="FFFFFF"/>
        </w:rPr>
        <w:t>т.ч</w:t>
      </w:r>
      <w:proofErr w:type="spellEnd"/>
      <w:r w:rsidRPr="00B2570B">
        <w:rPr>
          <w:sz w:val="20"/>
          <w:szCs w:val="20"/>
          <w:shd w:val="clear" w:color="auto" w:fill="FFFFFF"/>
        </w:rPr>
        <w:t>. участие в борьбе с пожарами.</w:t>
      </w:r>
    </w:p>
    <w:p w:rsidR="00E00D1A" w:rsidRPr="00B2570B" w:rsidRDefault="00E00D1A" w:rsidP="00E00D1A">
      <w:pPr>
        <w:ind w:firstLine="709"/>
        <w:jc w:val="center"/>
        <w:rPr>
          <w:b/>
          <w:sz w:val="20"/>
          <w:szCs w:val="20"/>
        </w:rPr>
      </w:pPr>
      <w:r w:rsidRPr="00B2570B">
        <w:rPr>
          <w:b/>
          <w:sz w:val="20"/>
          <w:szCs w:val="20"/>
        </w:rPr>
        <w:t xml:space="preserve"> Целевые индикаторы и показатели Программы</w:t>
      </w:r>
    </w:p>
    <w:p w:rsidR="00E00D1A" w:rsidRPr="00B2570B" w:rsidRDefault="00E00D1A" w:rsidP="00E00D1A">
      <w:pPr>
        <w:ind w:firstLine="709"/>
        <w:jc w:val="center"/>
        <w:rPr>
          <w:b/>
          <w:sz w:val="20"/>
          <w:szCs w:val="20"/>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5006"/>
        <w:gridCol w:w="708"/>
        <w:gridCol w:w="880"/>
        <w:gridCol w:w="850"/>
        <w:gridCol w:w="709"/>
        <w:gridCol w:w="1105"/>
      </w:tblGrid>
      <w:tr w:rsidR="00E00D1A" w:rsidRPr="00B2570B" w:rsidTr="00E00D1A">
        <w:tc>
          <w:tcPr>
            <w:tcW w:w="665" w:type="dxa"/>
            <w:vMerge w:val="restart"/>
            <w:vAlign w:val="center"/>
          </w:tcPr>
          <w:p w:rsidR="00E00D1A" w:rsidRPr="00B2570B" w:rsidRDefault="00E00D1A" w:rsidP="00E00D1A">
            <w:pPr>
              <w:jc w:val="center"/>
              <w:rPr>
                <w:sz w:val="20"/>
                <w:szCs w:val="20"/>
              </w:rPr>
            </w:pPr>
            <w:r w:rsidRPr="00B2570B">
              <w:rPr>
                <w:sz w:val="20"/>
                <w:szCs w:val="20"/>
              </w:rPr>
              <w:t xml:space="preserve">№ </w:t>
            </w:r>
            <w:proofErr w:type="gramStart"/>
            <w:r w:rsidRPr="00B2570B">
              <w:rPr>
                <w:sz w:val="20"/>
                <w:szCs w:val="20"/>
              </w:rPr>
              <w:t>п</w:t>
            </w:r>
            <w:proofErr w:type="gramEnd"/>
            <w:r w:rsidRPr="00B2570B">
              <w:rPr>
                <w:sz w:val="20"/>
                <w:szCs w:val="20"/>
              </w:rPr>
              <w:t>/п</w:t>
            </w:r>
          </w:p>
        </w:tc>
        <w:tc>
          <w:tcPr>
            <w:tcW w:w="5006" w:type="dxa"/>
            <w:vMerge w:val="restart"/>
            <w:vAlign w:val="center"/>
          </w:tcPr>
          <w:p w:rsidR="00E00D1A" w:rsidRPr="00B2570B" w:rsidRDefault="00E00D1A" w:rsidP="00E00D1A">
            <w:pPr>
              <w:jc w:val="center"/>
              <w:rPr>
                <w:sz w:val="20"/>
                <w:szCs w:val="20"/>
              </w:rPr>
            </w:pPr>
            <w:r w:rsidRPr="00B2570B">
              <w:rPr>
                <w:sz w:val="20"/>
                <w:szCs w:val="20"/>
              </w:rPr>
              <w:t>Наименование</w:t>
            </w:r>
          </w:p>
          <w:p w:rsidR="00E00D1A" w:rsidRPr="00B2570B" w:rsidRDefault="00E00D1A" w:rsidP="00E00D1A">
            <w:pPr>
              <w:jc w:val="center"/>
              <w:rPr>
                <w:sz w:val="20"/>
                <w:szCs w:val="20"/>
              </w:rPr>
            </w:pPr>
            <w:r w:rsidRPr="00B2570B">
              <w:rPr>
                <w:sz w:val="20"/>
                <w:szCs w:val="20"/>
              </w:rPr>
              <w:t>показателя</w:t>
            </w:r>
          </w:p>
        </w:tc>
        <w:tc>
          <w:tcPr>
            <w:tcW w:w="708" w:type="dxa"/>
            <w:vMerge w:val="restart"/>
            <w:vAlign w:val="center"/>
          </w:tcPr>
          <w:p w:rsidR="00E00D1A" w:rsidRPr="00B2570B" w:rsidRDefault="00E00D1A" w:rsidP="00E00D1A">
            <w:pPr>
              <w:jc w:val="center"/>
              <w:rPr>
                <w:sz w:val="20"/>
                <w:szCs w:val="20"/>
              </w:rPr>
            </w:pPr>
            <w:r w:rsidRPr="00B2570B">
              <w:rPr>
                <w:sz w:val="20"/>
                <w:szCs w:val="20"/>
              </w:rPr>
              <w:t>Ед. изм.</w:t>
            </w:r>
          </w:p>
        </w:tc>
        <w:tc>
          <w:tcPr>
            <w:tcW w:w="3544" w:type="dxa"/>
            <w:gridSpan w:val="4"/>
            <w:tcBorders>
              <w:bottom w:val="single" w:sz="4" w:space="0" w:color="auto"/>
            </w:tcBorders>
            <w:vAlign w:val="center"/>
          </w:tcPr>
          <w:p w:rsidR="00E00D1A" w:rsidRPr="00B2570B" w:rsidRDefault="00E00D1A" w:rsidP="00E00D1A">
            <w:pPr>
              <w:jc w:val="center"/>
              <w:rPr>
                <w:sz w:val="20"/>
                <w:szCs w:val="20"/>
              </w:rPr>
            </w:pPr>
            <w:r w:rsidRPr="00B2570B">
              <w:rPr>
                <w:sz w:val="20"/>
                <w:szCs w:val="20"/>
              </w:rPr>
              <w:t>Целевые индикаторы</w:t>
            </w:r>
          </w:p>
        </w:tc>
      </w:tr>
      <w:tr w:rsidR="00E00D1A" w:rsidRPr="00B2570B" w:rsidTr="00E00D1A">
        <w:trPr>
          <w:trHeight w:val="787"/>
        </w:trPr>
        <w:tc>
          <w:tcPr>
            <w:tcW w:w="665" w:type="dxa"/>
            <w:vMerge/>
            <w:vAlign w:val="center"/>
          </w:tcPr>
          <w:p w:rsidR="00E00D1A" w:rsidRPr="00B2570B" w:rsidRDefault="00E00D1A" w:rsidP="00E00D1A">
            <w:pPr>
              <w:ind w:firstLine="709"/>
              <w:jc w:val="center"/>
              <w:rPr>
                <w:sz w:val="20"/>
                <w:szCs w:val="20"/>
              </w:rPr>
            </w:pPr>
          </w:p>
        </w:tc>
        <w:tc>
          <w:tcPr>
            <w:tcW w:w="5006" w:type="dxa"/>
            <w:vMerge/>
            <w:vAlign w:val="center"/>
          </w:tcPr>
          <w:p w:rsidR="00E00D1A" w:rsidRPr="00B2570B" w:rsidRDefault="00E00D1A" w:rsidP="00E00D1A">
            <w:pPr>
              <w:ind w:firstLine="709"/>
              <w:jc w:val="center"/>
              <w:rPr>
                <w:sz w:val="20"/>
                <w:szCs w:val="20"/>
              </w:rPr>
            </w:pPr>
          </w:p>
        </w:tc>
        <w:tc>
          <w:tcPr>
            <w:tcW w:w="708" w:type="dxa"/>
            <w:vMerge/>
            <w:vAlign w:val="center"/>
          </w:tcPr>
          <w:p w:rsidR="00E00D1A" w:rsidRPr="00B2570B" w:rsidRDefault="00E00D1A" w:rsidP="00E00D1A">
            <w:pPr>
              <w:ind w:firstLine="709"/>
              <w:jc w:val="center"/>
              <w:rPr>
                <w:sz w:val="20"/>
                <w:szCs w:val="20"/>
              </w:rPr>
            </w:pPr>
          </w:p>
        </w:tc>
        <w:tc>
          <w:tcPr>
            <w:tcW w:w="880" w:type="dxa"/>
            <w:vAlign w:val="center"/>
          </w:tcPr>
          <w:p w:rsidR="00E00D1A" w:rsidRPr="00B2570B" w:rsidRDefault="00E00D1A" w:rsidP="00E00D1A">
            <w:pPr>
              <w:rPr>
                <w:sz w:val="20"/>
                <w:szCs w:val="20"/>
              </w:rPr>
            </w:pPr>
            <w:r w:rsidRPr="00B2570B">
              <w:rPr>
                <w:sz w:val="20"/>
                <w:szCs w:val="20"/>
              </w:rPr>
              <w:t>2020</w:t>
            </w:r>
          </w:p>
          <w:p w:rsidR="00E00D1A" w:rsidRPr="00B2570B" w:rsidRDefault="00E00D1A" w:rsidP="00E00D1A">
            <w:pPr>
              <w:rPr>
                <w:sz w:val="20"/>
                <w:szCs w:val="20"/>
              </w:rPr>
            </w:pPr>
            <w:r w:rsidRPr="00B2570B">
              <w:rPr>
                <w:sz w:val="20"/>
                <w:szCs w:val="20"/>
              </w:rPr>
              <w:t>год</w:t>
            </w:r>
          </w:p>
        </w:tc>
        <w:tc>
          <w:tcPr>
            <w:tcW w:w="850" w:type="dxa"/>
            <w:vAlign w:val="center"/>
          </w:tcPr>
          <w:p w:rsidR="00E00D1A" w:rsidRPr="00B2570B" w:rsidRDefault="00E00D1A" w:rsidP="00E00D1A">
            <w:pPr>
              <w:rPr>
                <w:sz w:val="20"/>
                <w:szCs w:val="20"/>
              </w:rPr>
            </w:pPr>
            <w:r w:rsidRPr="00B2570B">
              <w:rPr>
                <w:sz w:val="20"/>
                <w:szCs w:val="20"/>
              </w:rPr>
              <w:t>2021</w:t>
            </w:r>
          </w:p>
          <w:p w:rsidR="00E00D1A" w:rsidRPr="00B2570B" w:rsidRDefault="00E00D1A" w:rsidP="00E00D1A">
            <w:pPr>
              <w:rPr>
                <w:sz w:val="20"/>
                <w:szCs w:val="20"/>
              </w:rPr>
            </w:pPr>
            <w:r w:rsidRPr="00B2570B">
              <w:rPr>
                <w:sz w:val="20"/>
                <w:szCs w:val="20"/>
              </w:rPr>
              <w:t>год</w:t>
            </w:r>
          </w:p>
        </w:tc>
        <w:tc>
          <w:tcPr>
            <w:tcW w:w="709" w:type="dxa"/>
            <w:vAlign w:val="center"/>
          </w:tcPr>
          <w:p w:rsidR="00E00D1A" w:rsidRPr="00B2570B" w:rsidRDefault="00E00D1A" w:rsidP="00E00D1A">
            <w:pPr>
              <w:rPr>
                <w:sz w:val="20"/>
                <w:szCs w:val="20"/>
              </w:rPr>
            </w:pPr>
            <w:r w:rsidRPr="00B2570B">
              <w:rPr>
                <w:sz w:val="20"/>
                <w:szCs w:val="20"/>
              </w:rPr>
              <w:t>2022</w:t>
            </w:r>
          </w:p>
          <w:p w:rsidR="00E00D1A" w:rsidRPr="00B2570B" w:rsidRDefault="00E00D1A" w:rsidP="00E00D1A">
            <w:pPr>
              <w:rPr>
                <w:sz w:val="20"/>
                <w:szCs w:val="20"/>
              </w:rPr>
            </w:pPr>
            <w:r w:rsidRPr="00B2570B">
              <w:rPr>
                <w:sz w:val="20"/>
                <w:szCs w:val="20"/>
              </w:rPr>
              <w:t>год</w:t>
            </w:r>
          </w:p>
        </w:tc>
        <w:tc>
          <w:tcPr>
            <w:tcW w:w="1105" w:type="dxa"/>
            <w:tcBorders>
              <w:top w:val="nil"/>
              <w:right w:val="single" w:sz="4" w:space="0" w:color="auto"/>
            </w:tcBorders>
            <w:vAlign w:val="center"/>
          </w:tcPr>
          <w:p w:rsidR="00E00D1A" w:rsidRPr="00B2570B" w:rsidRDefault="00E00D1A" w:rsidP="00E00D1A">
            <w:pPr>
              <w:rPr>
                <w:sz w:val="20"/>
                <w:szCs w:val="20"/>
              </w:rPr>
            </w:pPr>
            <w:r w:rsidRPr="00B2570B">
              <w:rPr>
                <w:sz w:val="20"/>
                <w:szCs w:val="20"/>
              </w:rPr>
              <w:t>2023</w:t>
            </w:r>
          </w:p>
          <w:p w:rsidR="00E00D1A" w:rsidRPr="00B2570B" w:rsidRDefault="00E00D1A" w:rsidP="00E00D1A">
            <w:pPr>
              <w:rPr>
                <w:sz w:val="20"/>
                <w:szCs w:val="20"/>
              </w:rPr>
            </w:pPr>
            <w:r w:rsidRPr="00B2570B">
              <w:rPr>
                <w:sz w:val="20"/>
                <w:szCs w:val="20"/>
              </w:rPr>
              <w:t xml:space="preserve"> год</w:t>
            </w:r>
          </w:p>
        </w:tc>
      </w:tr>
      <w:tr w:rsidR="00E00D1A" w:rsidRPr="00B2570B" w:rsidTr="00E00D1A">
        <w:tc>
          <w:tcPr>
            <w:tcW w:w="665" w:type="dxa"/>
          </w:tcPr>
          <w:p w:rsidR="00E00D1A" w:rsidRPr="00B2570B" w:rsidRDefault="00E00D1A" w:rsidP="00E00D1A">
            <w:pPr>
              <w:jc w:val="center"/>
              <w:rPr>
                <w:sz w:val="20"/>
                <w:szCs w:val="20"/>
              </w:rPr>
            </w:pPr>
            <w:r w:rsidRPr="00B2570B">
              <w:rPr>
                <w:sz w:val="20"/>
                <w:szCs w:val="20"/>
              </w:rPr>
              <w:t>1</w:t>
            </w:r>
          </w:p>
        </w:tc>
        <w:tc>
          <w:tcPr>
            <w:tcW w:w="5006" w:type="dxa"/>
          </w:tcPr>
          <w:p w:rsidR="00E00D1A" w:rsidRPr="00B2570B" w:rsidRDefault="00E00D1A" w:rsidP="00E00D1A">
            <w:pPr>
              <w:jc w:val="center"/>
              <w:rPr>
                <w:sz w:val="20"/>
                <w:szCs w:val="20"/>
              </w:rPr>
            </w:pPr>
            <w:r w:rsidRPr="00B2570B">
              <w:rPr>
                <w:sz w:val="20"/>
                <w:szCs w:val="20"/>
              </w:rPr>
              <w:t>2</w:t>
            </w:r>
          </w:p>
        </w:tc>
        <w:tc>
          <w:tcPr>
            <w:tcW w:w="708" w:type="dxa"/>
          </w:tcPr>
          <w:p w:rsidR="00E00D1A" w:rsidRPr="00B2570B" w:rsidRDefault="00E00D1A" w:rsidP="00E00D1A">
            <w:pPr>
              <w:jc w:val="center"/>
              <w:rPr>
                <w:sz w:val="20"/>
                <w:szCs w:val="20"/>
              </w:rPr>
            </w:pPr>
            <w:r w:rsidRPr="00B2570B">
              <w:rPr>
                <w:sz w:val="20"/>
                <w:szCs w:val="20"/>
              </w:rPr>
              <w:t>3</w:t>
            </w:r>
          </w:p>
        </w:tc>
        <w:tc>
          <w:tcPr>
            <w:tcW w:w="880" w:type="dxa"/>
          </w:tcPr>
          <w:p w:rsidR="00E00D1A" w:rsidRPr="00B2570B" w:rsidRDefault="00E00D1A" w:rsidP="00E00D1A">
            <w:pPr>
              <w:jc w:val="center"/>
              <w:rPr>
                <w:sz w:val="20"/>
                <w:szCs w:val="20"/>
              </w:rPr>
            </w:pPr>
            <w:r w:rsidRPr="00B2570B">
              <w:rPr>
                <w:sz w:val="20"/>
                <w:szCs w:val="20"/>
              </w:rPr>
              <w:t>4</w:t>
            </w:r>
          </w:p>
        </w:tc>
        <w:tc>
          <w:tcPr>
            <w:tcW w:w="850" w:type="dxa"/>
          </w:tcPr>
          <w:p w:rsidR="00E00D1A" w:rsidRPr="00B2570B" w:rsidRDefault="00E00D1A" w:rsidP="00E00D1A">
            <w:pPr>
              <w:jc w:val="center"/>
              <w:rPr>
                <w:sz w:val="20"/>
                <w:szCs w:val="20"/>
              </w:rPr>
            </w:pPr>
            <w:r w:rsidRPr="00B2570B">
              <w:rPr>
                <w:sz w:val="20"/>
                <w:szCs w:val="20"/>
              </w:rPr>
              <w:t>5</w:t>
            </w:r>
          </w:p>
        </w:tc>
        <w:tc>
          <w:tcPr>
            <w:tcW w:w="709" w:type="dxa"/>
          </w:tcPr>
          <w:p w:rsidR="00E00D1A" w:rsidRPr="00B2570B" w:rsidRDefault="00E00D1A" w:rsidP="00E00D1A">
            <w:pPr>
              <w:jc w:val="center"/>
              <w:rPr>
                <w:sz w:val="20"/>
                <w:szCs w:val="20"/>
              </w:rPr>
            </w:pPr>
            <w:r w:rsidRPr="00B2570B">
              <w:rPr>
                <w:sz w:val="20"/>
                <w:szCs w:val="20"/>
              </w:rPr>
              <w:t>6</w:t>
            </w:r>
          </w:p>
        </w:tc>
        <w:tc>
          <w:tcPr>
            <w:tcW w:w="1105" w:type="dxa"/>
            <w:tcBorders>
              <w:right w:val="single" w:sz="4" w:space="0" w:color="auto"/>
            </w:tcBorders>
          </w:tcPr>
          <w:p w:rsidR="00E00D1A" w:rsidRPr="00B2570B" w:rsidRDefault="00E00D1A" w:rsidP="00E00D1A">
            <w:pPr>
              <w:jc w:val="center"/>
              <w:rPr>
                <w:sz w:val="20"/>
                <w:szCs w:val="20"/>
              </w:rPr>
            </w:pPr>
            <w:r w:rsidRPr="00B2570B">
              <w:rPr>
                <w:sz w:val="20"/>
                <w:szCs w:val="20"/>
              </w:rPr>
              <w:t>7</w:t>
            </w:r>
          </w:p>
        </w:tc>
      </w:tr>
      <w:tr w:rsidR="00E00D1A" w:rsidRPr="00B2570B" w:rsidTr="00E00D1A">
        <w:tc>
          <w:tcPr>
            <w:tcW w:w="665" w:type="dxa"/>
          </w:tcPr>
          <w:p w:rsidR="00E00D1A" w:rsidRPr="00B2570B" w:rsidRDefault="00E00D1A" w:rsidP="00E00D1A">
            <w:pPr>
              <w:jc w:val="both"/>
              <w:rPr>
                <w:rFonts w:eastAsia="Calibri"/>
                <w:sz w:val="20"/>
                <w:szCs w:val="20"/>
                <w:lang w:eastAsia="en-US"/>
              </w:rPr>
            </w:pPr>
            <w:r w:rsidRPr="00B2570B">
              <w:rPr>
                <w:rFonts w:eastAsia="Calibri"/>
                <w:sz w:val="20"/>
                <w:szCs w:val="20"/>
                <w:lang w:eastAsia="en-US"/>
              </w:rPr>
              <w:t>1.</w:t>
            </w:r>
          </w:p>
        </w:tc>
        <w:tc>
          <w:tcPr>
            <w:tcW w:w="5006" w:type="dxa"/>
          </w:tcPr>
          <w:p w:rsidR="00E00D1A" w:rsidRPr="00B2570B" w:rsidRDefault="00E00D1A" w:rsidP="00E00D1A">
            <w:pPr>
              <w:jc w:val="both"/>
              <w:rPr>
                <w:rFonts w:eastAsia="Calibri"/>
                <w:sz w:val="20"/>
                <w:szCs w:val="20"/>
                <w:lang w:eastAsia="en-US"/>
              </w:rPr>
            </w:pPr>
            <w:r w:rsidRPr="00B2570B">
              <w:rPr>
                <w:sz w:val="20"/>
                <w:szCs w:val="20"/>
              </w:rPr>
              <w:t>Количество пожаров и загораний на территории сельского поселения</w:t>
            </w:r>
          </w:p>
        </w:tc>
        <w:tc>
          <w:tcPr>
            <w:tcW w:w="708" w:type="dxa"/>
          </w:tcPr>
          <w:p w:rsidR="00E00D1A" w:rsidRPr="00B2570B" w:rsidRDefault="00E00D1A" w:rsidP="00E00D1A">
            <w:pPr>
              <w:jc w:val="center"/>
              <w:rPr>
                <w:sz w:val="20"/>
                <w:szCs w:val="20"/>
              </w:rPr>
            </w:pPr>
            <w:r w:rsidRPr="00B2570B">
              <w:rPr>
                <w:sz w:val="20"/>
                <w:szCs w:val="20"/>
              </w:rPr>
              <w:t>шт.</w:t>
            </w:r>
          </w:p>
        </w:tc>
        <w:tc>
          <w:tcPr>
            <w:tcW w:w="880" w:type="dxa"/>
          </w:tcPr>
          <w:p w:rsidR="00E00D1A" w:rsidRPr="00B2570B" w:rsidRDefault="00E00D1A" w:rsidP="00E00D1A">
            <w:pPr>
              <w:jc w:val="center"/>
              <w:rPr>
                <w:sz w:val="20"/>
                <w:szCs w:val="20"/>
                <w:highlight w:val="yellow"/>
              </w:rPr>
            </w:pPr>
            <w:r w:rsidRPr="00B2570B">
              <w:rPr>
                <w:sz w:val="20"/>
                <w:szCs w:val="20"/>
              </w:rPr>
              <w:t>11</w:t>
            </w:r>
          </w:p>
        </w:tc>
        <w:tc>
          <w:tcPr>
            <w:tcW w:w="850" w:type="dxa"/>
          </w:tcPr>
          <w:p w:rsidR="00E00D1A" w:rsidRPr="00B2570B" w:rsidRDefault="00E00D1A" w:rsidP="00E00D1A">
            <w:pPr>
              <w:jc w:val="center"/>
              <w:rPr>
                <w:sz w:val="20"/>
                <w:szCs w:val="20"/>
              </w:rPr>
            </w:pPr>
            <w:r w:rsidRPr="00B2570B">
              <w:rPr>
                <w:sz w:val="20"/>
                <w:szCs w:val="20"/>
              </w:rPr>
              <w:t>8</w:t>
            </w:r>
          </w:p>
        </w:tc>
        <w:tc>
          <w:tcPr>
            <w:tcW w:w="709" w:type="dxa"/>
          </w:tcPr>
          <w:p w:rsidR="00E00D1A" w:rsidRPr="00B2570B" w:rsidRDefault="00E00D1A" w:rsidP="00E00D1A">
            <w:pPr>
              <w:jc w:val="center"/>
              <w:rPr>
                <w:sz w:val="20"/>
                <w:szCs w:val="20"/>
              </w:rPr>
            </w:pPr>
            <w:r w:rsidRPr="00B2570B">
              <w:rPr>
                <w:sz w:val="20"/>
                <w:szCs w:val="20"/>
              </w:rPr>
              <w:t>6</w:t>
            </w:r>
          </w:p>
        </w:tc>
        <w:tc>
          <w:tcPr>
            <w:tcW w:w="1105" w:type="dxa"/>
          </w:tcPr>
          <w:p w:rsidR="00E00D1A" w:rsidRPr="00B2570B" w:rsidRDefault="00E00D1A" w:rsidP="00E00D1A">
            <w:pPr>
              <w:jc w:val="center"/>
              <w:rPr>
                <w:sz w:val="20"/>
                <w:szCs w:val="20"/>
              </w:rPr>
            </w:pPr>
            <w:r w:rsidRPr="00B2570B">
              <w:rPr>
                <w:sz w:val="20"/>
                <w:szCs w:val="20"/>
              </w:rPr>
              <w:t>5</w:t>
            </w:r>
          </w:p>
        </w:tc>
      </w:tr>
      <w:tr w:rsidR="00E00D1A" w:rsidRPr="00B2570B" w:rsidTr="00E00D1A">
        <w:tc>
          <w:tcPr>
            <w:tcW w:w="665" w:type="dxa"/>
          </w:tcPr>
          <w:p w:rsidR="00E00D1A" w:rsidRPr="00B2570B" w:rsidRDefault="00E00D1A" w:rsidP="00E00D1A">
            <w:pPr>
              <w:jc w:val="both"/>
              <w:rPr>
                <w:rFonts w:eastAsia="Calibri"/>
                <w:sz w:val="20"/>
                <w:szCs w:val="20"/>
                <w:lang w:eastAsia="en-US"/>
              </w:rPr>
            </w:pPr>
            <w:r w:rsidRPr="00B2570B">
              <w:rPr>
                <w:rFonts w:eastAsia="Calibri"/>
                <w:sz w:val="20"/>
                <w:szCs w:val="20"/>
                <w:lang w:eastAsia="en-US"/>
              </w:rPr>
              <w:t>2.</w:t>
            </w:r>
          </w:p>
        </w:tc>
        <w:tc>
          <w:tcPr>
            <w:tcW w:w="5006" w:type="dxa"/>
          </w:tcPr>
          <w:p w:rsidR="00E00D1A" w:rsidRPr="00B2570B" w:rsidRDefault="00E00D1A" w:rsidP="00E00D1A">
            <w:pPr>
              <w:rPr>
                <w:rFonts w:eastAsia="Calibri"/>
                <w:sz w:val="20"/>
                <w:szCs w:val="20"/>
                <w:lang w:eastAsia="en-US"/>
              </w:rPr>
            </w:pPr>
            <w:r w:rsidRPr="00B2570B">
              <w:rPr>
                <w:rFonts w:eastAsia="Calibri"/>
                <w:sz w:val="20"/>
                <w:szCs w:val="20"/>
                <w:lang w:eastAsia="en-US"/>
              </w:rPr>
              <w:t>Темп снижения количества зарегистрированных пожаров и загораний к уровню прошлого года</w:t>
            </w:r>
          </w:p>
        </w:tc>
        <w:tc>
          <w:tcPr>
            <w:tcW w:w="708" w:type="dxa"/>
          </w:tcPr>
          <w:p w:rsidR="00E00D1A" w:rsidRPr="00B2570B" w:rsidRDefault="00E00D1A" w:rsidP="00E00D1A">
            <w:pPr>
              <w:jc w:val="center"/>
              <w:rPr>
                <w:sz w:val="20"/>
                <w:szCs w:val="20"/>
              </w:rPr>
            </w:pPr>
            <w:r w:rsidRPr="00B2570B">
              <w:rPr>
                <w:sz w:val="20"/>
                <w:szCs w:val="20"/>
              </w:rPr>
              <w:t>%</w:t>
            </w:r>
          </w:p>
        </w:tc>
        <w:tc>
          <w:tcPr>
            <w:tcW w:w="880" w:type="dxa"/>
          </w:tcPr>
          <w:p w:rsidR="00E00D1A" w:rsidRPr="00B2570B" w:rsidRDefault="00E00D1A" w:rsidP="00E00D1A">
            <w:pPr>
              <w:jc w:val="center"/>
              <w:rPr>
                <w:sz w:val="20"/>
                <w:szCs w:val="20"/>
                <w:highlight w:val="yellow"/>
              </w:rPr>
            </w:pPr>
            <w:r w:rsidRPr="00B2570B">
              <w:rPr>
                <w:sz w:val="20"/>
                <w:szCs w:val="20"/>
              </w:rPr>
              <w:t>100%</w:t>
            </w:r>
          </w:p>
        </w:tc>
        <w:tc>
          <w:tcPr>
            <w:tcW w:w="850" w:type="dxa"/>
          </w:tcPr>
          <w:p w:rsidR="00E00D1A" w:rsidRPr="00B2570B" w:rsidRDefault="00E00D1A" w:rsidP="00E00D1A">
            <w:pPr>
              <w:jc w:val="center"/>
              <w:rPr>
                <w:sz w:val="20"/>
                <w:szCs w:val="20"/>
              </w:rPr>
            </w:pPr>
            <w:r w:rsidRPr="00B2570B">
              <w:rPr>
                <w:sz w:val="20"/>
                <w:szCs w:val="20"/>
              </w:rPr>
              <w:t>27%</w:t>
            </w:r>
          </w:p>
        </w:tc>
        <w:tc>
          <w:tcPr>
            <w:tcW w:w="709" w:type="dxa"/>
          </w:tcPr>
          <w:p w:rsidR="00E00D1A" w:rsidRPr="00B2570B" w:rsidRDefault="00E00D1A" w:rsidP="00E00D1A">
            <w:pPr>
              <w:jc w:val="center"/>
              <w:rPr>
                <w:sz w:val="20"/>
                <w:szCs w:val="20"/>
              </w:rPr>
            </w:pPr>
            <w:r w:rsidRPr="00B2570B">
              <w:rPr>
                <w:sz w:val="20"/>
                <w:szCs w:val="20"/>
              </w:rPr>
              <w:t>25%</w:t>
            </w:r>
          </w:p>
        </w:tc>
        <w:tc>
          <w:tcPr>
            <w:tcW w:w="1105" w:type="dxa"/>
          </w:tcPr>
          <w:p w:rsidR="00E00D1A" w:rsidRPr="00B2570B" w:rsidRDefault="00E00D1A" w:rsidP="00E00D1A">
            <w:pPr>
              <w:rPr>
                <w:sz w:val="20"/>
                <w:szCs w:val="20"/>
              </w:rPr>
            </w:pPr>
            <w:r w:rsidRPr="00B2570B">
              <w:rPr>
                <w:sz w:val="20"/>
                <w:szCs w:val="20"/>
              </w:rPr>
              <w:t>16%</w:t>
            </w:r>
          </w:p>
        </w:tc>
      </w:tr>
    </w:tbl>
    <w:p w:rsidR="00E00D1A" w:rsidRPr="00B2570B" w:rsidRDefault="00E00D1A" w:rsidP="00E00D1A">
      <w:pPr>
        <w:ind w:firstLine="708"/>
        <w:jc w:val="both"/>
        <w:rPr>
          <w:rFonts w:ascii="Arial" w:hAnsi="Arial" w:cs="Arial"/>
          <w:sz w:val="20"/>
          <w:szCs w:val="20"/>
        </w:rPr>
      </w:pPr>
    </w:p>
    <w:p w:rsidR="00E00D1A" w:rsidRPr="00B2570B" w:rsidRDefault="00E00D1A" w:rsidP="00E00D1A">
      <w:pPr>
        <w:ind w:firstLine="709"/>
        <w:jc w:val="center"/>
        <w:rPr>
          <w:b/>
          <w:bCs/>
          <w:sz w:val="20"/>
          <w:szCs w:val="20"/>
          <w:shd w:val="clear" w:color="auto" w:fill="FFFFFF"/>
        </w:rPr>
      </w:pPr>
    </w:p>
    <w:p w:rsidR="00E00D1A" w:rsidRPr="00B2570B" w:rsidRDefault="00E00D1A" w:rsidP="00E00D1A">
      <w:pPr>
        <w:ind w:firstLine="709"/>
        <w:jc w:val="center"/>
        <w:rPr>
          <w:b/>
          <w:bCs/>
          <w:sz w:val="20"/>
          <w:szCs w:val="20"/>
          <w:shd w:val="clear" w:color="auto" w:fill="FFFFFF"/>
        </w:rPr>
      </w:pPr>
    </w:p>
    <w:p w:rsidR="00E00D1A" w:rsidRPr="00B2570B" w:rsidRDefault="00E00D1A" w:rsidP="00E00D1A">
      <w:pPr>
        <w:ind w:firstLine="709"/>
        <w:jc w:val="center"/>
        <w:rPr>
          <w:b/>
          <w:bCs/>
          <w:sz w:val="20"/>
          <w:szCs w:val="20"/>
          <w:shd w:val="clear" w:color="auto" w:fill="FFFFFF"/>
        </w:rPr>
      </w:pPr>
    </w:p>
    <w:p w:rsidR="00E00D1A" w:rsidRPr="00B2570B" w:rsidRDefault="00E00D1A" w:rsidP="00E00D1A">
      <w:pPr>
        <w:ind w:firstLine="709"/>
        <w:jc w:val="center"/>
        <w:rPr>
          <w:b/>
          <w:sz w:val="20"/>
          <w:szCs w:val="20"/>
        </w:rPr>
      </w:pPr>
      <w:r w:rsidRPr="00B2570B">
        <w:rPr>
          <w:b/>
          <w:bCs/>
          <w:sz w:val="20"/>
          <w:szCs w:val="20"/>
          <w:shd w:val="clear" w:color="auto" w:fill="FFFFFF"/>
        </w:rPr>
        <w:t>3. Сроки реализации Программы</w:t>
      </w:r>
    </w:p>
    <w:p w:rsidR="00E00D1A" w:rsidRPr="00B2570B" w:rsidRDefault="00E00D1A" w:rsidP="00E00D1A">
      <w:pPr>
        <w:spacing w:before="100" w:beforeAutospacing="1" w:after="100" w:afterAutospacing="1"/>
        <w:ind w:firstLine="720"/>
        <w:jc w:val="both"/>
        <w:rPr>
          <w:sz w:val="20"/>
          <w:szCs w:val="20"/>
        </w:rPr>
      </w:pPr>
      <w:r w:rsidRPr="00B2570B">
        <w:rPr>
          <w:sz w:val="20"/>
          <w:szCs w:val="20"/>
        </w:rPr>
        <w:t>Программа реализуется в один этап в течение 2021 - 2023 годов.</w:t>
      </w:r>
    </w:p>
    <w:p w:rsidR="00E00D1A" w:rsidRPr="00B2570B" w:rsidRDefault="00E00D1A" w:rsidP="00E00D1A">
      <w:pPr>
        <w:ind w:firstLine="121"/>
        <w:jc w:val="center"/>
        <w:rPr>
          <w:b/>
          <w:bCs/>
          <w:sz w:val="20"/>
          <w:szCs w:val="20"/>
          <w:shd w:val="clear" w:color="auto" w:fill="FFFFFF"/>
        </w:rPr>
      </w:pPr>
      <w:r w:rsidRPr="00B2570B">
        <w:rPr>
          <w:b/>
          <w:bCs/>
          <w:sz w:val="20"/>
          <w:szCs w:val="20"/>
          <w:shd w:val="clear" w:color="auto" w:fill="FFFFFF"/>
        </w:rPr>
        <w:t>4. Ресурсное обеспечение Программы</w:t>
      </w:r>
    </w:p>
    <w:p w:rsidR="00E00D1A" w:rsidRPr="00B2570B" w:rsidRDefault="00E00D1A" w:rsidP="00E00D1A">
      <w:pPr>
        <w:ind w:firstLine="121"/>
        <w:jc w:val="center"/>
        <w:rPr>
          <w:rFonts w:ascii="Arial" w:hAnsi="Arial" w:cs="Arial"/>
          <w:sz w:val="20"/>
          <w:szCs w:val="20"/>
        </w:rPr>
      </w:pPr>
    </w:p>
    <w:p w:rsidR="00E00D1A" w:rsidRPr="00B2570B" w:rsidRDefault="00E00D1A" w:rsidP="00E00D1A">
      <w:pPr>
        <w:ind w:firstLine="709"/>
        <w:jc w:val="both"/>
        <w:rPr>
          <w:sz w:val="20"/>
          <w:szCs w:val="20"/>
        </w:rPr>
      </w:pPr>
      <w:r w:rsidRPr="00B2570B">
        <w:rPr>
          <w:sz w:val="20"/>
          <w:szCs w:val="20"/>
          <w:shd w:val="clear" w:color="auto" w:fill="FFFFFF"/>
        </w:rPr>
        <w:t xml:space="preserve">Программа реализуется за счет средств местного бюджета. </w:t>
      </w:r>
      <w:r w:rsidRPr="00B2570B">
        <w:rPr>
          <w:sz w:val="20"/>
          <w:szCs w:val="20"/>
        </w:rPr>
        <w:t>Объемы финансирования программных мероприятий подлежат ежегодной корректировке в соответствии с уточнением бюджета Репьевского сельсовета (далее – бюджет сельского поселения).</w:t>
      </w:r>
    </w:p>
    <w:p w:rsidR="00E00D1A" w:rsidRPr="00B2570B" w:rsidRDefault="00E00D1A" w:rsidP="00E00D1A">
      <w:pPr>
        <w:ind w:firstLine="708"/>
        <w:jc w:val="both"/>
        <w:rPr>
          <w:rFonts w:ascii="Arial" w:hAnsi="Arial" w:cs="Arial"/>
          <w:sz w:val="20"/>
          <w:szCs w:val="20"/>
        </w:rPr>
      </w:pPr>
    </w:p>
    <w:p w:rsidR="00E00D1A" w:rsidRPr="00B2570B" w:rsidRDefault="00E00D1A" w:rsidP="00E00D1A">
      <w:pPr>
        <w:rPr>
          <w:sz w:val="20"/>
          <w:szCs w:val="20"/>
        </w:rPr>
      </w:pPr>
    </w:p>
    <w:p w:rsidR="00E00D1A" w:rsidRPr="00B2570B" w:rsidRDefault="00E00D1A" w:rsidP="00E00D1A">
      <w:pPr>
        <w:shd w:val="clear" w:color="auto" w:fill="FFFFFF"/>
        <w:spacing w:before="150" w:after="225"/>
        <w:jc w:val="center"/>
        <w:rPr>
          <w:b/>
          <w:sz w:val="20"/>
          <w:szCs w:val="20"/>
        </w:rPr>
      </w:pPr>
      <w:r w:rsidRPr="00B2570B">
        <w:rPr>
          <w:b/>
          <w:sz w:val="20"/>
          <w:szCs w:val="20"/>
        </w:rPr>
        <w:t>5. Мероприятия по реализации Программы</w:t>
      </w:r>
    </w:p>
    <w:p w:rsidR="00E00D1A" w:rsidRPr="00B2570B" w:rsidRDefault="00E00D1A" w:rsidP="00E00D1A">
      <w:pPr>
        <w:ind w:firstLine="708"/>
        <w:jc w:val="both"/>
        <w:rPr>
          <w:rFonts w:ascii="Arial" w:hAnsi="Arial" w:cs="Arial"/>
          <w:sz w:val="20"/>
          <w:szCs w:val="20"/>
        </w:rPr>
      </w:pPr>
      <w:r w:rsidRPr="00B2570B">
        <w:rPr>
          <w:sz w:val="20"/>
          <w:szCs w:val="20"/>
          <w:shd w:val="clear" w:color="auto" w:fill="FFFFFF"/>
        </w:rPr>
        <w:t>Программа реализуется, как комплекс организационных, методических и технических мероприятий, обеспечивающих достижение поставленной цели.</w:t>
      </w:r>
    </w:p>
    <w:p w:rsidR="00E00D1A" w:rsidRPr="00B2570B" w:rsidRDefault="00E00D1A" w:rsidP="00E00D1A">
      <w:pPr>
        <w:ind w:firstLine="708"/>
        <w:jc w:val="both"/>
        <w:rPr>
          <w:sz w:val="20"/>
          <w:szCs w:val="20"/>
          <w:shd w:val="clear" w:color="auto" w:fill="FFFFFF"/>
        </w:rPr>
      </w:pPr>
      <w:r w:rsidRPr="00B2570B">
        <w:rPr>
          <w:sz w:val="20"/>
          <w:szCs w:val="20"/>
          <w:shd w:val="clear" w:color="auto" w:fill="FFFFFF"/>
        </w:rPr>
        <w:t>Мероприятия Программы определены на основе предварительного анализа состояния пожарной безопасности в сельском поселении. Перечень мероприятий Программы приведен в Приложении № 1.</w:t>
      </w:r>
    </w:p>
    <w:p w:rsidR="00E00D1A" w:rsidRPr="00B2570B" w:rsidRDefault="00E00D1A" w:rsidP="00E00D1A">
      <w:pPr>
        <w:ind w:firstLine="708"/>
        <w:jc w:val="both"/>
        <w:rPr>
          <w:rFonts w:ascii="Arial" w:hAnsi="Arial" w:cs="Arial"/>
          <w:sz w:val="20"/>
          <w:szCs w:val="20"/>
        </w:rPr>
      </w:pPr>
    </w:p>
    <w:p w:rsidR="00E00D1A" w:rsidRPr="00B2570B" w:rsidRDefault="00E00D1A" w:rsidP="00E00D1A">
      <w:pPr>
        <w:shd w:val="clear" w:color="auto" w:fill="FFFFFF"/>
        <w:spacing w:before="150" w:after="225"/>
        <w:jc w:val="center"/>
        <w:rPr>
          <w:b/>
          <w:sz w:val="20"/>
          <w:szCs w:val="20"/>
        </w:rPr>
      </w:pPr>
      <w:r w:rsidRPr="00B2570B">
        <w:rPr>
          <w:b/>
          <w:sz w:val="20"/>
          <w:szCs w:val="20"/>
        </w:rPr>
        <w:t>6. Механизм реализации Программы</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Управление Программой осуществляется ответственным исполнителем Программы – администрацией сельского поселения в пределах установленной компетенции.</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В процессе реализации Программы ответственный исполнитель:</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 организует реализацию Программы, инициирует предложения о внесении изменений в Программу и несет ответственность за достижение показателей (индикаторов) Программы, а также конечных результатов ее реализации;</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 запрашивает у участников Программы сведения, необходимые для проведения мониторинга и подготовки годового отчета о ходе реализации и об оценке эффективности Программы (далее - годовой отчет);</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 проводит оценку эффективности хода реализации Программы;</w:t>
      </w:r>
    </w:p>
    <w:p w:rsidR="00E00D1A" w:rsidRPr="00B2570B" w:rsidRDefault="00E00D1A" w:rsidP="00E00D1A">
      <w:pPr>
        <w:pStyle w:val="ConsPlusNormal"/>
        <w:ind w:firstLine="540"/>
        <w:jc w:val="both"/>
        <w:rPr>
          <w:rFonts w:eastAsia="Calibri"/>
          <w:sz w:val="20"/>
          <w:szCs w:val="20"/>
          <w:lang w:eastAsia="en-US"/>
        </w:rPr>
      </w:pPr>
      <w:r w:rsidRPr="00B2570B">
        <w:rPr>
          <w:rFonts w:eastAsia="Calibri"/>
          <w:sz w:val="20"/>
          <w:szCs w:val="20"/>
          <w:lang w:eastAsia="en-US"/>
        </w:rPr>
        <w:t>Информационное обеспечение реализации Программы осуществляется на официальном сайте Репьевского сельсовета.</w:t>
      </w:r>
    </w:p>
    <w:p w:rsidR="00E00D1A" w:rsidRPr="00B2570B" w:rsidRDefault="00E00D1A" w:rsidP="00E00D1A">
      <w:pPr>
        <w:pStyle w:val="ConsPlusNormal"/>
        <w:ind w:firstLine="540"/>
        <w:jc w:val="both"/>
        <w:rPr>
          <w:rFonts w:eastAsia="Calibri"/>
          <w:sz w:val="20"/>
          <w:szCs w:val="20"/>
          <w:lang w:eastAsia="en-US"/>
        </w:rPr>
      </w:pPr>
    </w:p>
    <w:p w:rsidR="00E00D1A" w:rsidRPr="00B2570B" w:rsidRDefault="00E00D1A" w:rsidP="00E00D1A">
      <w:pPr>
        <w:ind w:left="720"/>
        <w:jc w:val="center"/>
        <w:rPr>
          <w:b/>
          <w:sz w:val="20"/>
          <w:szCs w:val="20"/>
        </w:rPr>
      </w:pPr>
      <w:r w:rsidRPr="00B2570B">
        <w:rPr>
          <w:b/>
          <w:sz w:val="20"/>
          <w:szCs w:val="20"/>
        </w:rPr>
        <w:t>7. Методика оценки эффективности Программы</w:t>
      </w:r>
    </w:p>
    <w:p w:rsidR="00E00D1A" w:rsidRPr="00B2570B" w:rsidRDefault="00E00D1A" w:rsidP="00E00D1A">
      <w:pPr>
        <w:pStyle w:val="af1"/>
        <w:rPr>
          <w:sz w:val="20"/>
          <w:szCs w:val="20"/>
        </w:rPr>
      </w:pPr>
    </w:p>
    <w:p w:rsidR="00E00D1A" w:rsidRPr="00B2570B" w:rsidRDefault="00E00D1A" w:rsidP="00E00D1A">
      <w:pPr>
        <w:pStyle w:val="af1"/>
        <w:ind w:left="0"/>
        <w:rPr>
          <w:sz w:val="20"/>
          <w:szCs w:val="20"/>
        </w:rPr>
      </w:pPr>
      <w:r w:rsidRPr="00B2570B">
        <w:rPr>
          <w:sz w:val="20"/>
          <w:szCs w:val="20"/>
        </w:rPr>
        <w:t>Методика оценки эффективности Программы учитывает необходимость проведения оценок:</w:t>
      </w:r>
    </w:p>
    <w:p w:rsidR="00E00D1A" w:rsidRPr="00B2570B" w:rsidRDefault="00E00D1A" w:rsidP="00E00D1A">
      <w:pPr>
        <w:pStyle w:val="af1"/>
        <w:ind w:left="0"/>
        <w:rPr>
          <w:sz w:val="20"/>
          <w:szCs w:val="20"/>
        </w:rPr>
      </w:pPr>
      <w:r w:rsidRPr="00B2570B">
        <w:rPr>
          <w:sz w:val="20"/>
          <w:szCs w:val="20"/>
        </w:rPr>
        <w:t>а) степени достижения целей и решения задач Программы в целом;</w:t>
      </w:r>
    </w:p>
    <w:p w:rsidR="00E00D1A" w:rsidRPr="00B2570B" w:rsidRDefault="00E00D1A" w:rsidP="00E00D1A">
      <w:pPr>
        <w:pStyle w:val="af1"/>
        <w:ind w:left="0"/>
        <w:rPr>
          <w:sz w:val="20"/>
          <w:szCs w:val="20"/>
        </w:rPr>
      </w:pPr>
      <w:r w:rsidRPr="00B2570B">
        <w:rPr>
          <w:sz w:val="20"/>
          <w:szCs w:val="20"/>
        </w:rPr>
        <w:t>б) степени соответствия запланированному уровню затрат и эффективности использования средств бюджета сельского поселения;</w:t>
      </w:r>
    </w:p>
    <w:p w:rsidR="00E00D1A" w:rsidRPr="00B2570B" w:rsidRDefault="00E00D1A" w:rsidP="00E00D1A">
      <w:pPr>
        <w:pStyle w:val="af1"/>
        <w:ind w:left="0"/>
        <w:rPr>
          <w:sz w:val="20"/>
          <w:szCs w:val="20"/>
        </w:rPr>
      </w:pPr>
      <w:r w:rsidRPr="00B2570B">
        <w:rPr>
          <w:sz w:val="20"/>
          <w:szCs w:val="20"/>
        </w:rPr>
        <w:t>в) степени реализации мероприятий (достижение непосредственных результатов их реализации).</w:t>
      </w:r>
    </w:p>
    <w:p w:rsidR="00E00D1A" w:rsidRPr="00B2570B" w:rsidRDefault="00E00D1A" w:rsidP="00E00D1A">
      <w:pPr>
        <w:pStyle w:val="af1"/>
        <w:ind w:left="0"/>
        <w:rPr>
          <w:sz w:val="20"/>
          <w:szCs w:val="20"/>
        </w:rPr>
      </w:pPr>
      <w:r w:rsidRPr="00B2570B">
        <w:rPr>
          <w:sz w:val="20"/>
          <w:szCs w:val="20"/>
        </w:rPr>
        <w:t>Оценка степени достижения целей и решения задач определяется по формуле:</w:t>
      </w:r>
    </w:p>
    <w:p w:rsidR="00E00D1A" w:rsidRPr="00B2570B" w:rsidRDefault="00E00D1A" w:rsidP="00E00D1A">
      <w:pPr>
        <w:pStyle w:val="af1"/>
        <w:ind w:left="0"/>
        <w:rPr>
          <w:b/>
          <w:sz w:val="20"/>
          <w:szCs w:val="20"/>
        </w:rPr>
      </w:pPr>
      <w:r w:rsidRPr="00B2570B">
        <w:rPr>
          <w:b/>
          <w:sz w:val="20"/>
          <w:szCs w:val="20"/>
        </w:rPr>
        <w:t>ДИ = (Ф</w:t>
      </w:r>
      <w:proofErr w:type="gramStart"/>
      <w:r w:rsidRPr="00B2570B">
        <w:rPr>
          <w:b/>
          <w:sz w:val="20"/>
          <w:szCs w:val="20"/>
        </w:rPr>
        <w:t>1</w:t>
      </w:r>
      <w:proofErr w:type="gramEnd"/>
      <w:r w:rsidRPr="00B2570B">
        <w:rPr>
          <w:b/>
          <w:sz w:val="20"/>
          <w:szCs w:val="20"/>
        </w:rPr>
        <w:t>/П1+Ф2/П2+…</w:t>
      </w:r>
      <w:proofErr w:type="spellStart"/>
      <w:r w:rsidRPr="00B2570B">
        <w:rPr>
          <w:b/>
          <w:sz w:val="20"/>
          <w:szCs w:val="20"/>
        </w:rPr>
        <w:t>Фк</w:t>
      </w:r>
      <w:proofErr w:type="spellEnd"/>
      <w:r w:rsidRPr="00B2570B">
        <w:rPr>
          <w:b/>
          <w:sz w:val="20"/>
          <w:szCs w:val="20"/>
        </w:rPr>
        <w:t>/</w:t>
      </w:r>
      <w:proofErr w:type="spellStart"/>
      <w:r w:rsidRPr="00B2570B">
        <w:rPr>
          <w:b/>
          <w:sz w:val="20"/>
          <w:szCs w:val="20"/>
        </w:rPr>
        <w:t>Пк</w:t>
      </w:r>
      <w:proofErr w:type="spellEnd"/>
      <w:r w:rsidRPr="00B2570B">
        <w:rPr>
          <w:b/>
          <w:sz w:val="20"/>
          <w:szCs w:val="20"/>
        </w:rPr>
        <w:t>)/К*100</w:t>
      </w:r>
    </w:p>
    <w:p w:rsidR="00E00D1A" w:rsidRPr="00B2570B" w:rsidRDefault="00E00D1A" w:rsidP="00E00D1A">
      <w:pPr>
        <w:pStyle w:val="af1"/>
        <w:ind w:left="0"/>
        <w:rPr>
          <w:sz w:val="20"/>
          <w:szCs w:val="20"/>
        </w:rPr>
      </w:pPr>
      <w:r w:rsidRPr="00B2570B">
        <w:rPr>
          <w:sz w:val="20"/>
          <w:szCs w:val="20"/>
        </w:rPr>
        <w:t>где:</w:t>
      </w:r>
    </w:p>
    <w:p w:rsidR="00E00D1A" w:rsidRPr="00B2570B" w:rsidRDefault="00E00D1A" w:rsidP="00E00D1A">
      <w:pPr>
        <w:pStyle w:val="af1"/>
        <w:ind w:left="0"/>
        <w:rPr>
          <w:sz w:val="20"/>
          <w:szCs w:val="20"/>
        </w:rPr>
      </w:pPr>
      <w:r w:rsidRPr="00B2570B">
        <w:rPr>
          <w:sz w:val="20"/>
          <w:szCs w:val="20"/>
        </w:rPr>
        <w:t>Ф – фактическое значение показателя (индикатора) по Программе</w:t>
      </w:r>
    </w:p>
    <w:p w:rsidR="00E00D1A" w:rsidRPr="00B2570B" w:rsidRDefault="00E00D1A" w:rsidP="00E00D1A">
      <w:pPr>
        <w:pStyle w:val="af1"/>
        <w:ind w:left="0"/>
        <w:rPr>
          <w:sz w:val="20"/>
          <w:szCs w:val="20"/>
        </w:rPr>
      </w:pPr>
      <w:proofErr w:type="gramStart"/>
      <w:r w:rsidRPr="00B2570B">
        <w:rPr>
          <w:sz w:val="20"/>
          <w:szCs w:val="20"/>
        </w:rPr>
        <w:t>П</w:t>
      </w:r>
      <w:proofErr w:type="gramEnd"/>
      <w:r w:rsidRPr="00B2570B">
        <w:rPr>
          <w:sz w:val="20"/>
          <w:szCs w:val="20"/>
        </w:rPr>
        <w:t xml:space="preserve"> – планируемое значение показателя (индикатора) по Программе</w:t>
      </w:r>
    </w:p>
    <w:p w:rsidR="00E00D1A" w:rsidRPr="00B2570B" w:rsidRDefault="00E00D1A" w:rsidP="00E00D1A">
      <w:pPr>
        <w:pStyle w:val="af1"/>
        <w:ind w:left="0"/>
        <w:rPr>
          <w:sz w:val="20"/>
          <w:szCs w:val="20"/>
        </w:rPr>
      </w:pPr>
      <w:proofErr w:type="gramStart"/>
      <w:r w:rsidRPr="00B2570B">
        <w:rPr>
          <w:sz w:val="20"/>
          <w:szCs w:val="20"/>
        </w:rPr>
        <w:t>К</w:t>
      </w:r>
      <w:proofErr w:type="gramEnd"/>
      <w:r w:rsidRPr="00B2570B">
        <w:rPr>
          <w:sz w:val="20"/>
          <w:szCs w:val="20"/>
        </w:rPr>
        <w:t xml:space="preserve"> – количество показателей (индикаторов) по Программе</w:t>
      </w:r>
    </w:p>
    <w:p w:rsidR="00E00D1A" w:rsidRPr="00B2570B" w:rsidRDefault="00E00D1A" w:rsidP="00E00D1A">
      <w:pPr>
        <w:pStyle w:val="af1"/>
        <w:ind w:left="0"/>
        <w:rPr>
          <w:sz w:val="20"/>
          <w:szCs w:val="20"/>
        </w:rPr>
      </w:pPr>
      <w:r w:rsidRPr="00B2570B">
        <w:rPr>
          <w:sz w:val="20"/>
          <w:szCs w:val="20"/>
        </w:rPr>
        <w:t>Оценка соответствия запланированному уровню затрат и эффективности использования средств определяется по формуле:</w:t>
      </w:r>
    </w:p>
    <w:p w:rsidR="00E00D1A" w:rsidRPr="00B2570B" w:rsidRDefault="00E00D1A" w:rsidP="00E00D1A">
      <w:pPr>
        <w:pStyle w:val="af1"/>
        <w:ind w:left="0"/>
        <w:rPr>
          <w:b/>
          <w:sz w:val="20"/>
          <w:szCs w:val="20"/>
        </w:rPr>
      </w:pPr>
      <w:r w:rsidRPr="00B2570B">
        <w:rPr>
          <w:b/>
          <w:sz w:val="20"/>
          <w:szCs w:val="20"/>
        </w:rPr>
        <w:t>БЛ = О/</w:t>
      </w:r>
      <w:proofErr w:type="gramStart"/>
      <w:r w:rsidRPr="00B2570B">
        <w:rPr>
          <w:b/>
          <w:sz w:val="20"/>
          <w:szCs w:val="20"/>
        </w:rPr>
        <w:t>П</w:t>
      </w:r>
      <w:proofErr w:type="gramEnd"/>
      <w:r w:rsidRPr="00B2570B">
        <w:rPr>
          <w:b/>
          <w:sz w:val="20"/>
          <w:szCs w:val="20"/>
        </w:rPr>
        <w:t>*100</w:t>
      </w:r>
    </w:p>
    <w:p w:rsidR="00E00D1A" w:rsidRPr="00B2570B" w:rsidRDefault="00E00D1A" w:rsidP="00E00D1A">
      <w:pPr>
        <w:pStyle w:val="af1"/>
        <w:ind w:left="0"/>
        <w:rPr>
          <w:sz w:val="20"/>
          <w:szCs w:val="20"/>
        </w:rPr>
      </w:pPr>
      <w:r w:rsidRPr="00B2570B">
        <w:rPr>
          <w:sz w:val="20"/>
          <w:szCs w:val="20"/>
        </w:rPr>
        <w:t>где:</w:t>
      </w:r>
    </w:p>
    <w:p w:rsidR="00E00D1A" w:rsidRPr="00B2570B" w:rsidRDefault="00E00D1A" w:rsidP="00E00D1A">
      <w:pPr>
        <w:pStyle w:val="af1"/>
        <w:ind w:left="0"/>
        <w:rPr>
          <w:sz w:val="20"/>
          <w:szCs w:val="20"/>
        </w:rPr>
      </w:pPr>
      <w:r w:rsidRPr="00B2570B">
        <w:rPr>
          <w:sz w:val="20"/>
          <w:szCs w:val="20"/>
        </w:rPr>
        <w:t>О – фактическое освоение средств</w:t>
      </w:r>
    </w:p>
    <w:p w:rsidR="00E00D1A" w:rsidRPr="00B2570B" w:rsidRDefault="00E00D1A" w:rsidP="00E00D1A">
      <w:pPr>
        <w:pStyle w:val="af1"/>
        <w:ind w:left="0"/>
        <w:rPr>
          <w:sz w:val="20"/>
          <w:szCs w:val="20"/>
        </w:rPr>
      </w:pPr>
      <w:proofErr w:type="gramStart"/>
      <w:r w:rsidRPr="00B2570B">
        <w:rPr>
          <w:sz w:val="20"/>
          <w:szCs w:val="20"/>
        </w:rPr>
        <w:t>П</w:t>
      </w:r>
      <w:proofErr w:type="gramEnd"/>
      <w:r w:rsidRPr="00B2570B">
        <w:rPr>
          <w:sz w:val="20"/>
          <w:szCs w:val="20"/>
        </w:rPr>
        <w:t xml:space="preserve"> – лимит бюджетных обязательств на реализацию Программы</w:t>
      </w:r>
    </w:p>
    <w:p w:rsidR="00E00D1A" w:rsidRPr="00B2570B" w:rsidRDefault="00E00D1A" w:rsidP="00E00D1A">
      <w:pPr>
        <w:pStyle w:val="af1"/>
        <w:ind w:left="0"/>
        <w:rPr>
          <w:sz w:val="20"/>
          <w:szCs w:val="20"/>
        </w:rPr>
      </w:pPr>
      <w:r w:rsidRPr="00B2570B">
        <w:rPr>
          <w:sz w:val="20"/>
          <w:szCs w:val="20"/>
        </w:rPr>
        <w:t>Уровень интегральной оценки в целом по Программе определяется по формуле:</w:t>
      </w:r>
    </w:p>
    <w:p w:rsidR="00E00D1A" w:rsidRPr="00B2570B" w:rsidRDefault="00E00D1A" w:rsidP="00E00D1A">
      <w:pPr>
        <w:pStyle w:val="af1"/>
        <w:ind w:left="0"/>
        <w:rPr>
          <w:b/>
          <w:sz w:val="20"/>
          <w:szCs w:val="20"/>
        </w:rPr>
      </w:pPr>
      <w:r w:rsidRPr="00B2570B">
        <w:rPr>
          <w:b/>
          <w:sz w:val="20"/>
          <w:szCs w:val="20"/>
        </w:rPr>
        <w:t>ОП = 0,7*ДИ+0,3*БЛ</w:t>
      </w:r>
    </w:p>
    <w:p w:rsidR="00E00D1A" w:rsidRPr="00B2570B" w:rsidRDefault="00E00D1A" w:rsidP="00E00D1A">
      <w:pPr>
        <w:pStyle w:val="af1"/>
        <w:ind w:left="0"/>
        <w:rPr>
          <w:sz w:val="20"/>
          <w:szCs w:val="20"/>
        </w:rPr>
      </w:pPr>
      <w:r w:rsidRPr="00B2570B">
        <w:rPr>
          <w:sz w:val="20"/>
          <w:szCs w:val="20"/>
        </w:rPr>
        <w:t>На основе интегральной оценки Программы дается качественная оценка Программы:</w:t>
      </w:r>
    </w:p>
    <w:p w:rsidR="00E00D1A" w:rsidRPr="00B2570B" w:rsidRDefault="00E00D1A" w:rsidP="00E00D1A">
      <w:pPr>
        <w:pStyle w:val="af1"/>
        <w:ind w:left="0"/>
        <w:rPr>
          <w:sz w:val="20"/>
          <w:szCs w:val="20"/>
        </w:rPr>
      </w:pPr>
      <w:r w:rsidRPr="00B2570B">
        <w:rPr>
          <w:sz w:val="20"/>
          <w:szCs w:val="20"/>
        </w:rPr>
        <w:t xml:space="preserve">- эффективная  </w:t>
      </w:r>
      <w:proofErr w:type="spellStart"/>
      <w:r w:rsidRPr="00B2570B">
        <w:rPr>
          <w:sz w:val="20"/>
          <w:szCs w:val="20"/>
        </w:rPr>
        <w:t>при</w:t>
      </w:r>
      <w:r w:rsidRPr="00B2570B">
        <w:rPr>
          <w:b/>
          <w:sz w:val="20"/>
          <w:szCs w:val="20"/>
        </w:rPr>
        <w:t>ОП</w:t>
      </w:r>
      <w:proofErr w:type="spellEnd"/>
      <w:r w:rsidRPr="00B2570B">
        <w:rPr>
          <w:b/>
          <w:sz w:val="20"/>
          <w:szCs w:val="20"/>
        </w:rPr>
        <w:t>=&gt; 80</w:t>
      </w:r>
      <w:r w:rsidRPr="00B2570B">
        <w:rPr>
          <w:sz w:val="20"/>
          <w:szCs w:val="20"/>
        </w:rPr>
        <w:t xml:space="preserve">; </w:t>
      </w:r>
    </w:p>
    <w:p w:rsidR="00E00D1A" w:rsidRPr="00B2570B" w:rsidRDefault="00E00D1A" w:rsidP="00E00D1A">
      <w:pPr>
        <w:pStyle w:val="af1"/>
        <w:ind w:left="0"/>
        <w:rPr>
          <w:sz w:val="20"/>
          <w:szCs w:val="20"/>
        </w:rPr>
      </w:pPr>
      <w:r w:rsidRPr="00B2570B">
        <w:rPr>
          <w:sz w:val="20"/>
          <w:szCs w:val="20"/>
        </w:rPr>
        <w:t xml:space="preserve">- умеренно эффективная при </w:t>
      </w:r>
      <w:r w:rsidRPr="00B2570B">
        <w:rPr>
          <w:b/>
          <w:sz w:val="20"/>
          <w:szCs w:val="20"/>
        </w:rPr>
        <w:t>50 &lt;= ОП&lt;=80</w:t>
      </w:r>
      <w:r w:rsidRPr="00B2570B">
        <w:rPr>
          <w:sz w:val="20"/>
          <w:szCs w:val="20"/>
        </w:rPr>
        <w:t>;</w:t>
      </w:r>
    </w:p>
    <w:p w:rsidR="00E00D1A" w:rsidRPr="00B2570B" w:rsidRDefault="00E00D1A" w:rsidP="00E00D1A">
      <w:pPr>
        <w:pStyle w:val="af1"/>
        <w:ind w:left="0"/>
        <w:rPr>
          <w:sz w:val="20"/>
          <w:szCs w:val="20"/>
        </w:rPr>
      </w:pPr>
      <w:r w:rsidRPr="00B2570B">
        <w:rPr>
          <w:sz w:val="20"/>
          <w:szCs w:val="20"/>
        </w:rPr>
        <w:t xml:space="preserve">- неэффективная  </w:t>
      </w:r>
      <w:proofErr w:type="spellStart"/>
      <w:r w:rsidRPr="00B2570B">
        <w:rPr>
          <w:sz w:val="20"/>
          <w:szCs w:val="20"/>
        </w:rPr>
        <w:t>при</w:t>
      </w:r>
      <w:r w:rsidRPr="00B2570B">
        <w:rPr>
          <w:b/>
          <w:sz w:val="20"/>
          <w:szCs w:val="20"/>
        </w:rPr>
        <w:t>ОП</w:t>
      </w:r>
      <w:proofErr w:type="spellEnd"/>
      <w:r w:rsidRPr="00B2570B">
        <w:rPr>
          <w:b/>
          <w:sz w:val="20"/>
          <w:szCs w:val="20"/>
        </w:rPr>
        <w:t>=&lt; 50</w:t>
      </w:r>
      <w:r w:rsidRPr="00B2570B">
        <w:rPr>
          <w:sz w:val="20"/>
          <w:szCs w:val="20"/>
        </w:rPr>
        <w:t>.</w:t>
      </w:r>
    </w:p>
    <w:p w:rsidR="00E00D1A" w:rsidRPr="00B2570B" w:rsidRDefault="00E00D1A" w:rsidP="00E00D1A">
      <w:pPr>
        <w:pStyle w:val="af1"/>
        <w:ind w:left="5040"/>
        <w:rPr>
          <w:sz w:val="20"/>
          <w:szCs w:val="20"/>
        </w:rPr>
      </w:pPr>
    </w:p>
    <w:p w:rsidR="00E00D1A" w:rsidRPr="00B2570B" w:rsidRDefault="00E00D1A" w:rsidP="00E00D1A">
      <w:pPr>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jc w:val="both"/>
        <w:rPr>
          <w:sz w:val="20"/>
          <w:szCs w:val="20"/>
        </w:rPr>
      </w:pPr>
    </w:p>
    <w:p w:rsidR="00E00D1A" w:rsidRPr="00B2570B" w:rsidRDefault="00E00D1A" w:rsidP="00E00D1A">
      <w:pPr>
        <w:pStyle w:val="af1"/>
        <w:ind w:left="5040"/>
        <w:rPr>
          <w:sz w:val="20"/>
          <w:szCs w:val="20"/>
        </w:rPr>
      </w:pPr>
    </w:p>
    <w:p w:rsidR="00E00D1A" w:rsidRPr="00B2570B" w:rsidRDefault="00E00D1A" w:rsidP="00E00D1A">
      <w:pPr>
        <w:jc w:val="both"/>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rFonts w:eastAsia="Times New Roman"/>
          <w:sz w:val="20"/>
          <w:szCs w:val="20"/>
          <w:lang w:eastAsia="ru-RU"/>
        </w:rPr>
      </w:pPr>
    </w:p>
    <w:p w:rsidR="00E00D1A" w:rsidRPr="00B2570B" w:rsidRDefault="00E00D1A" w:rsidP="00E00D1A">
      <w:pPr>
        <w:pStyle w:val="af1"/>
        <w:ind w:left="5040"/>
        <w:rPr>
          <w:rFonts w:eastAsia="Times New Roman"/>
          <w:sz w:val="20"/>
          <w:szCs w:val="20"/>
          <w:lang w:eastAsia="ru-RU"/>
        </w:rPr>
      </w:pPr>
    </w:p>
    <w:p w:rsidR="00E00D1A" w:rsidRPr="00B2570B" w:rsidRDefault="00E00D1A" w:rsidP="00E00D1A">
      <w:pPr>
        <w:pStyle w:val="af1"/>
        <w:ind w:left="5040"/>
        <w:rPr>
          <w:sz w:val="20"/>
          <w:szCs w:val="20"/>
        </w:rPr>
      </w:pPr>
      <w:r w:rsidRPr="00B2570B">
        <w:rPr>
          <w:sz w:val="20"/>
          <w:szCs w:val="20"/>
        </w:rPr>
        <w:t xml:space="preserve">Приложение№1 </w:t>
      </w:r>
    </w:p>
    <w:p w:rsidR="00E00D1A" w:rsidRPr="00B2570B" w:rsidRDefault="00E00D1A" w:rsidP="00E00D1A">
      <w:pPr>
        <w:pStyle w:val="af1"/>
        <w:ind w:left="5040"/>
        <w:rPr>
          <w:sz w:val="20"/>
          <w:szCs w:val="20"/>
        </w:rPr>
      </w:pPr>
      <w:r w:rsidRPr="00B2570B">
        <w:rPr>
          <w:sz w:val="20"/>
          <w:szCs w:val="20"/>
        </w:rPr>
        <w:t>к Программе «Об обеспечении</w:t>
      </w:r>
    </w:p>
    <w:p w:rsidR="00E00D1A" w:rsidRPr="00B2570B" w:rsidRDefault="00E00D1A" w:rsidP="00E00D1A">
      <w:pPr>
        <w:pStyle w:val="af1"/>
        <w:ind w:left="5040"/>
        <w:rPr>
          <w:sz w:val="20"/>
          <w:szCs w:val="20"/>
        </w:rPr>
      </w:pPr>
      <w:r w:rsidRPr="00B2570B">
        <w:rPr>
          <w:sz w:val="20"/>
          <w:szCs w:val="20"/>
        </w:rPr>
        <w:t xml:space="preserve">мер пожарной безопасности </w:t>
      </w:r>
      <w:proofErr w:type="gramStart"/>
      <w:r w:rsidRPr="00B2570B">
        <w:rPr>
          <w:sz w:val="20"/>
          <w:szCs w:val="20"/>
        </w:rPr>
        <w:t>на</w:t>
      </w:r>
      <w:proofErr w:type="gramEnd"/>
      <w:r w:rsidRPr="00B2570B">
        <w:rPr>
          <w:sz w:val="20"/>
          <w:szCs w:val="20"/>
        </w:rPr>
        <w:t xml:space="preserve"> </w:t>
      </w:r>
    </w:p>
    <w:p w:rsidR="00E00D1A" w:rsidRPr="00B2570B" w:rsidRDefault="00E00D1A" w:rsidP="00E00D1A">
      <w:pPr>
        <w:pStyle w:val="af1"/>
        <w:ind w:left="5040"/>
        <w:rPr>
          <w:sz w:val="20"/>
          <w:szCs w:val="20"/>
        </w:rPr>
      </w:pPr>
      <w:r w:rsidRPr="00B2570B">
        <w:rPr>
          <w:sz w:val="20"/>
          <w:szCs w:val="20"/>
        </w:rPr>
        <w:t>территории Репьевского сельсовета на 2021-2023 годы»</w:t>
      </w: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pStyle w:val="af1"/>
        <w:ind w:left="5040"/>
        <w:rPr>
          <w:sz w:val="20"/>
          <w:szCs w:val="20"/>
        </w:rPr>
      </w:pPr>
    </w:p>
    <w:p w:rsidR="00E00D1A" w:rsidRPr="00B2570B" w:rsidRDefault="00E00D1A" w:rsidP="00E00D1A">
      <w:pPr>
        <w:jc w:val="center"/>
        <w:rPr>
          <w:b/>
          <w:sz w:val="20"/>
          <w:szCs w:val="20"/>
        </w:rPr>
      </w:pPr>
      <w:r w:rsidRPr="00B2570B">
        <w:rPr>
          <w:b/>
          <w:sz w:val="20"/>
          <w:szCs w:val="20"/>
        </w:rPr>
        <w:t>Перечень программных мероприятий</w:t>
      </w:r>
    </w:p>
    <w:p w:rsidR="00E00D1A" w:rsidRPr="00B2570B" w:rsidRDefault="00E00D1A" w:rsidP="00E00D1A">
      <w:pPr>
        <w:jc w:val="center"/>
        <w:rPr>
          <w:sz w:val="20"/>
          <w:szCs w:val="20"/>
        </w:rPr>
      </w:pPr>
    </w:p>
    <w:p w:rsidR="00E00D1A" w:rsidRPr="00B2570B" w:rsidRDefault="00E00D1A" w:rsidP="00E00D1A">
      <w:pPr>
        <w:jc w:val="center"/>
        <w:rPr>
          <w:sz w:val="20"/>
          <w:szCs w:val="20"/>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643"/>
        <w:gridCol w:w="834"/>
        <w:gridCol w:w="974"/>
        <w:gridCol w:w="973"/>
        <w:gridCol w:w="980"/>
        <w:gridCol w:w="1484"/>
        <w:gridCol w:w="1134"/>
      </w:tblGrid>
      <w:tr w:rsidR="00E00D1A" w:rsidRPr="00B2570B" w:rsidTr="00E00D1A">
        <w:trPr>
          <w:trHeight w:val="950"/>
        </w:trPr>
        <w:tc>
          <w:tcPr>
            <w:tcW w:w="760" w:type="dxa"/>
            <w:vMerge w:val="restart"/>
          </w:tcPr>
          <w:p w:rsidR="00E00D1A" w:rsidRPr="00B2570B" w:rsidRDefault="00E00D1A" w:rsidP="00E00D1A">
            <w:pPr>
              <w:jc w:val="center"/>
              <w:outlineLvl w:val="0"/>
              <w:rPr>
                <w:sz w:val="20"/>
                <w:szCs w:val="20"/>
              </w:rPr>
            </w:pPr>
            <w:r w:rsidRPr="00B2570B">
              <w:rPr>
                <w:sz w:val="20"/>
                <w:szCs w:val="20"/>
              </w:rPr>
              <w:t xml:space="preserve">№ </w:t>
            </w:r>
            <w:proofErr w:type="gramStart"/>
            <w:r w:rsidRPr="00B2570B">
              <w:rPr>
                <w:sz w:val="20"/>
                <w:szCs w:val="20"/>
              </w:rPr>
              <w:t>п</w:t>
            </w:r>
            <w:proofErr w:type="gramEnd"/>
            <w:r w:rsidRPr="00B2570B">
              <w:rPr>
                <w:sz w:val="20"/>
                <w:szCs w:val="20"/>
              </w:rPr>
              <w:t>/п</w:t>
            </w:r>
          </w:p>
        </w:tc>
        <w:tc>
          <w:tcPr>
            <w:tcW w:w="2643" w:type="dxa"/>
            <w:vMerge w:val="restart"/>
          </w:tcPr>
          <w:p w:rsidR="00E00D1A" w:rsidRPr="00B2570B" w:rsidRDefault="00E00D1A" w:rsidP="00E00D1A">
            <w:pPr>
              <w:jc w:val="center"/>
              <w:outlineLvl w:val="0"/>
              <w:rPr>
                <w:sz w:val="20"/>
                <w:szCs w:val="20"/>
              </w:rPr>
            </w:pPr>
            <w:r w:rsidRPr="00B2570B">
              <w:rPr>
                <w:sz w:val="20"/>
                <w:szCs w:val="20"/>
              </w:rPr>
              <w:t>Наименование</w:t>
            </w:r>
          </w:p>
          <w:p w:rsidR="00E00D1A" w:rsidRPr="00B2570B" w:rsidRDefault="00E00D1A" w:rsidP="00E00D1A">
            <w:pPr>
              <w:jc w:val="center"/>
              <w:outlineLvl w:val="0"/>
              <w:rPr>
                <w:sz w:val="20"/>
                <w:szCs w:val="20"/>
              </w:rPr>
            </w:pPr>
            <w:r w:rsidRPr="00B2570B">
              <w:rPr>
                <w:sz w:val="20"/>
                <w:szCs w:val="20"/>
              </w:rPr>
              <w:t>мероприятий</w:t>
            </w:r>
          </w:p>
        </w:tc>
        <w:tc>
          <w:tcPr>
            <w:tcW w:w="3761" w:type="dxa"/>
            <w:gridSpan w:val="4"/>
            <w:tcBorders>
              <w:right w:val="single" w:sz="4" w:space="0" w:color="auto"/>
            </w:tcBorders>
          </w:tcPr>
          <w:p w:rsidR="00E00D1A" w:rsidRPr="00B2570B" w:rsidRDefault="00E00D1A" w:rsidP="00E00D1A">
            <w:pPr>
              <w:jc w:val="center"/>
              <w:outlineLvl w:val="0"/>
              <w:rPr>
                <w:sz w:val="20"/>
                <w:szCs w:val="20"/>
              </w:rPr>
            </w:pPr>
            <w:r w:rsidRPr="00B2570B">
              <w:rPr>
                <w:sz w:val="20"/>
                <w:szCs w:val="20"/>
              </w:rPr>
              <w:t>Объем финансирования программы за счет средств бюджета сельского поселения тыс. руб.</w:t>
            </w:r>
          </w:p>
        </w:tc>
        <w:tc>
          <w:tcPr>
            <w:tcW w:w="1484" w:type="dxa"/>
            <w:vMerge w:val="restart"/>
            <w:tcBorders>
              <w:right w:val="single" w:sz="4" w:space="0" w:color="auto"/>
            </w:tcBorders>
          </w:tcPr>
          <w:p w:rsidR="00E00D1A" w:rsidRPr="00B2570B" w:rsidRDefault="00E00D1A" w:rsidP="00E00D1A">
            <w:pPr>
              <w:jc w:val="center"/>
              <w:outlineLvl w:val="0"/>
              <w:rPr>
                <w:sz w:val="20"/>
                <w:szCs w:val="20"/>
              </w:rPr>
            </w:pPr>
            <w:r w:rsidRPr="00B2570B">
              <w:rPr>
                <w:sz w:val="20"/>
                <w:szCs w:val="20"/>
              </w:rPr>
              <w:t>Источник финансирования</w:t>
            </w:r>
          </w:p>
        </w:tc>
        <w:tc>
          <w:tcPr>
            <w:tcW w:w="1134" w:type="dxa"/>
            <w:vMerge w:val="restart"/>
            <w:tcBorders>
              <w:right w:val="single" w:sz="4" w:space="0" w:color="auto"/>
            </w:tcBorders>
          </w:tcPr>
          <w:p w:rsidR="00E00D1A" w:rsidRPr="00B2570B" w:rsidRDefault="00E00D1A" w:rsidP="00E00D1A">
            <w:pPr>
              <w:jc w:val="center"/>
              <w:outlineLvl w:val="0"/>
              <w:rPr>
                <w:sz w:val="20"/>
                <w:szCs w:val="20"/>
              </w:rPr>
            </w:pPr>
            <w:r w:rsidRPr="00B2570B">
              <w:rPr>
                <w:sz w:val="20"/>
                <w:szCs w:val="20"/>
              </w:rPr>
              <w:t xml:space="preserve">Примечание </w:t>
            </w:r>
          </w:p>
        </w:tc>
      </w:tr>
      <w:tr w:rsidR="00E00D1A" w:rsidRPr="00B2570B" w:rsidTr="00E00D1A">
        <w:trPr>
          <w:trHeight w:val="452"/>
        </w:trPr>
        <w:tc>
          <w:tcPr>
            <w:tcW w:w="760" w:type="dxa"/>
            <w:vMerge/>
          </w:tcPr>
          <w:p w:rsidR="00E00D1A" w:rsidRPr="00B2570B" w:rsidRDefault="00E00D1A" w:rsidP="00E00D1A">
            <w:pPr>
              <w:jc w:val="center"/>
              <w:outlineLvl w:val="0"/>
              <w:rPr>
                <w:sz w:val="20"/>
                <w:szCs w:val="20"/>
              </w:rPr>
            </w:pPr>
          </w:p>
        </w:tc>
        <w:tc>
          <w:tcPr>
            <w:tcW w:w="2643" w:type="dxa"/>
            <w:vMerge/>
          </w:tcPr>
          <w:p w:rsidR="00E00D1A" w:rsidRPr="00B2570B" w:rsidRDefault="00E00D1A" w:rsidP="00E00D1A">
            <w:pPr>
              <w:jc w:val="center"/>
              <w:outlineLvl w:val="0"/>
              <w:rPr>
                <w:sz w:val="20"/>
                <w:szCs w:val="20"/>
              </w:rPr>
            </w:pPr>
          </w:p>
        </w:tc>
        <w:tc>
          <w:tcPr>
            <w:tcW w:w="834" w:type="dxa"/>
            <w:vMerge w:val="restart"/>
          </w:tcPr>
          <w:p w:rsidR="00E00D1A" w:rsidRPr="00B2570B" w:rsidRDefault="00E00D1A" w:rsidP="00E00D1A">
            <w:pPr>
              <w:jc w:val="center"/>
              <w:outlineLvl w:val="0"/>
              <w:rPr>
                <w:sz w:val="20"/>
                <w:szCs w:val="20"/>
              </w:rPr>
            </w:pPr>
            <w:r w:rsidRPr="00B2570B">
              <w:rPr>
                <w:sz w:val="20"/>
                <w:szCs w:val="20"/>
              </w:rPr>
              <w:t>Всего</w:t>
            </w:r>
          </w:p>
          <w:p w:rsidR="00E00D1A" w:rsidRPr="00B2570B" w:rsidRDefault="00E00D1A" w:rsidP="00E00D1A">
            <w:pPr>
              <w:jc w:val="center"/>
              <w:outlineLvl w:val="0"/>
              <w:rPr>
                <w:sz w:val="20"/>
                <w:szCs w:val="20"/>
              </w:rPr>
            </w:pPr>
            <w:proofErr w:type="spellStart"/>
            <w:proofErr w:type="gramStart"/>
            <w:r w:rsidRPr="00B2570B">
              <w:rPr>
                <w:sz w:val="20"/>
                <w:szCs w:val="20"/>
              </w:rPr>
              <w:t>Тыс</w:t>
            </w:r>
            <w:proofErr w:type="spellEnd"/>
            <w:proofErr w:type="gramEnd"/>
            <w:r w:rsidRPr="00B2570B">
              <w:rPr>
                <w:sz w:val="20"/>
                <w:szCs w:val="20"/>
              </w:rPr>
              <w:t>/р</w:t>
            </w:r>
          </w:p>
        </w:tc>
        <w:tc>
          <w:tcPr>
            <w:tcW w:w="2927" w:type="dxa"/>
            <w:gridSpan w:val="3"/>
            <w:tcBorders>
              <w:right w:val="single" w:sz="4" w:space="0" w:color="auto"/>
            </w:tcBorders>
          </w:tcPr>
          <w:p w:rsidR="00E00D1A" w:rsidRPr="00B2570B" w:rsidRDefault="00E00D1A" w:rsidP="00E00D1A">
            <w:pPr>
              <w:jc w:val="center"/>
              <w:outlineLvl w:val="0"/>
              <w:rPr>
                <w:sz w:val="20"/>
                <w:szCs w:val="20"/>
              </w:rPr>
            </w:pPr>
            <w:r w:rsidRPr="00B2570B">
              <w:rPr>
                <w:sz w:val="20"/>
                <w:szCs w:val="20"/>
              </w:rPr>
              <w:t>в том числе по годам:</w:t>
            </w:r>
          </w:p>
        </w:tc>
        <w:tc>
          <w:tcPr>
            <w:tcW w:w="1484" w:type="dxa"/>
            <w:vMerge/>
            <w:tcBorders>
              <w:right w:val="single" w:sz="4" w:space="0" w:color="auto"/>
            </w:tcBorders>
          </w:tcPr>
          <w:p w:rsidR="00E00D1A" w:rsidRPr="00B2570B" w:rsidRDefault="00E00D1A" w:rsidP="00E00D1A">
            <w:pPr>
              <w:outlineLvl w:val="0"/>
              <w:rPr>
                <w:sz w:val="20"/>
                <w:szCs w:val="20"/>
              </w:rPr>
            </w:pPr>
          </w:p>
        </w:tc>
        <w:tc>
          <w:tcPr>
            <w:tcW w:w="1134" w:type="dxa"/>
            <w:vMerge/>
            <w:tcBorders>
              <w:right w:val="single" w:sz="4" w:space="0" w:color="auto"/>
            </w:tcBorders>
          </w:tcPr>
          <w:p w:rsidR="00E00D1A" w:rsidRPr="00B2570B" w:rsidRDefault="00E00D1A" w:rsidP="00E00D1A">
            <w:pPr>
              <w:outlineLvl w:val="0"/>
              <w:rPr>
                <w:sz w:val="20"/>
                <w:szCs w:val="20"/>
              </w:rPr>
            </w:pPr>
          </w:p>
        </w:tc>
      </w:tr>
      <w:tr w:rsidR="00E00D1A" w:rsidRPr="00B2570B" w:rsidTr="00E00D1A">
        <w:trPr>
          <w:trHeight w:val="452"/>
        </w:trPr>
        <w:tc>
          <w:tcPr>
            <w:tcW w:w="760" w:type="dxa"/>
            <w:vMerge/>
          </w:tcPr>
          <w:p w:rsidR="00E00D1A" w:rsidRPr="00B2570B" w:rsidRDefault="00E00D1A" w:rsidP="00E00D1A">
            <w:pPr>
              <w:jc w:val="center"/>
              <w:outlineLvl w:val="0"/>
              <w:rPr>
                <w:sz w:val="20"/>
                <w:szCs w:val="20"/>
              </w:rPr>
            </w:pPr>
          </w:p>
        </w:tc>
        <w:tc>
          <w:tcPr>
            <w:tcW w:w="2643" w:type="dxa"/>
            <w:vMerge/>
          </w:tcPr>
          <w:p w:rsidR="00E00D1A" w:rsidRPr="00B2570B" w:rsidRDefault="00E00D1A" w:rsidP="00E00D1A">
            <w:pPr>
              <w:jc w:val="center"/>
              <w:outlineLvl w:val="0"/>
              <w:rPr>
                <w:sz w:val="20"/>
                <w:szCs w:val="20"/>
              </w:rPr>
            </w:pPr>
          </w:p>
        </w:tc>
        <w:tc>
          <w:tcPr>
            <w:tcW w:w="834" w:type="dxa"/>
            <w:vMerge/>
          </w:tcPr>
          <w:p w:rsidR="00E00D1A" w:rsidRPr="00B2570B" w:rsidRDefault="00E00D1A" w:rsidP="00E00D1A">
            <w:pPr>
              <w:jc w:val="center"/>
              <w:outlineLvl w:val="0"/>
              <w:rPr>
                <w:sz w:val="20"/>
                <w:szCs w:val="20"/>
              </w:rPr>
            </w:pPr>
          </w:p>
        </w:tc>
        <w:tc>
          <w:tcPr>
            <w:tcW w:w="974" w:type="dxa"/>
          </w:tcPr>
          <w:p w:rsidR="00E00D1A" w:rsidRPr="00B2570B" w:rsidRDefault="00E00D1A" w:rsidP="00E00D1A">
            <w:pPr>
              <w:jc w:val="center"/>
              <w:outlineLvl w:val="0"/>
              <w:rPr>
                <w:sz w:val="20"/>
                <w:szCs w:val="20"/>
              </w:rPr>
            </w:pPr>
            <w:r w:rsidRPr="00B2570B">
              <w:rPr>
                <w:sz w:val="20"/>
                <w:szCs w:val="20"/>
              </w:rPr>
              <w:t>2021г</w:t>
            </w:r>
          </w:p>
        </w:tc>
        <w:tc>
          <w:tcPr>
            <w:tcW w:w="973" w:type="dxa"/>
          </w:tcPr>
          <w:p w:rsidR="00E00D1A" w:rsidRPr="00B2570B" w:rsidRDefault="00E00D1A" w:rsidP="00E00D1A">
            <w:pPr>
              <w:jc w:val="center"/>
              <w:outlineLvl w:val="0"/>
              <w:rPr>
                <w:sz w:val="20"/>
                <w:szCs w:val="20"/>
              </w:rPr>
            </w:pPr>
            <w:r w:rsidRPr="00B2570B">
              <w:rPr>
                <w:sz w:val="20"/>
                <w:szCs w:val="20"/>
              </w:rPr>
              <w:t>2022 г</w:t>
            </w:r>
          </w:p>
        </w:tc>
        <w:tc>
          <w:tcPr>
            <w:tcW w:w="980" w:type="dxa"/>
          </w:tcPr>
          <w:p w:rsidR="00E00D1A" w:rsidRPr="00B2570B" w:rsidRDefault="00E00D1A" w:rsidP="00E00D1A">
            <w:pPr>
              <w:jc w:val="center"/>
              <w:outlineLvl w:val="0"/>
              <w:rPr>
                <w:sz w:val="20"/>
                <w:szCs w:val="20"/>
              </w:rPr>
            </w:pPr>
            <w:r w:rsidRPr="00B2570B">
              <w:rPr>
                <w:sz w:val="20"/>
                <w:szCs w:val="20"/>
              </w:rPr>
              <w:t>2023 г</w:t>
            </w:r>
          </w:p>
        </w:tc>
        <w:tc>
          <w:tcPr>
            <w:tcW w:w="1484" w:type="dxa"/>
            <w:vMerge/>
            <w:tcBorders>
              <w:right w:val="single" w:sz="4" w:space="0" w:color="auto"/>
            </w:tcBorders>
          </w:tcPr>
          <w:p w:rsidR="00E00D1A" w:rsidRPr="00B2570B" w:rsidRDefault="00E00D1A" w:rsidP="00E00D1A">
            <w:pPr>
              <w:outlineLvl w:val="0"/>
              <w:rPr>
                <w:sz w:val="20"/>
                <w:szCs w:val="20"/>
              </w:rPr>
            </w:pPr>
          </w:p>
        </w:tc>
        <w:tc>
          <w:tcPr>
            <w:tcW w:w="1134" w:type="dxa"/>
            <w:vMerge/>
            <w:tcBorders>
              <w:right w:val="single" w:sz="4" w:space="0" w:color="auto"/>
            </w:tcBorders>
          </w:tcPr>
          <w:p w:rsidR="00E00D1A" w:rsidRPr="00B2570B" w:rsidRDefault="00E00D1A" w:rsidP="00E00D1A">
            <w:pPr>
              <w:outlineLvl w:val="0"/>
              <w:rPr>
                <w:sz w:val="20"/>
                <w:szCs w:val="20"/>
              </w:rPr>
            </w:pPr>
          </w:p>
        </w:tc>
      </w:tr>
      <w:tr w:rsidR="00E00D1A" w:rsidRPr="00B2570B" w:rsidTr="00E00D1A">
        <w:trPr>
          <w:trHeight w:val="267"/>
        </w:trPr>
        <w:tc>
          <w:tcPr>
            <w:tcW w:w="760" w:type="dxa"/>
          </w:tcPr>
          <w:p w:rsidR="00E00D1A" w:rsidRPr="00B2570B" w:rsidRDefault="00E00D1A" w:rsidP="00E00D1A">
            <w:pPr>
              <w:jc w:val="center"/>
              <w:outlineLvl w:val="0"/>
              <w:rPr>
                <w:sz w:val="20"/>
                <w:szCs w:val="20"/>
              </w:rPr>
            </w:pPr>
            <w:r w:rsidRPr="00B2570B">
              <w:rPr>
                <w:sz w:val="20"/>
                <w:szCs w:val="20"/>
              </w:rPr>
              <w:t>1</w:t>
            </w:r>
          </w:p>
        </w:tc>
        <w:tc>
          <w:tcPr>
            <w:tcW w:w="2643" w:type="dxa"/>
          </w:tcPr>
          <w:p w:rsidR="00E00D1A" w:rsidRPr="00B2570B" w:rsidRDefault="00E00D1A" w:rsidP="00E00D1A">
            <w:pPr>
              <w:jc w:val="center"/>
              <w:outlineLvl w:val="0"/>
              <w:rPr>
                <w:sz w:val="20"/>
                <w:szCs w:val="20"/>
              </w:rPr>
            </w:pPr>
            <w:r w:rsidRPr="00B2570B">
              <w:rPr>
                <w:sz w:val="20"/>
                <w:szCs w:val="20"/>
              </w:rPr>
              <w:t>2</w:t>
            </w:r>
          </w:p>
        </w:tc>
        <w:tc>
          <w:tcPr>
            <w:tcW w:w="834" w:type="dxa"/>
          </w:tcPr>
          <w:p w:rsidR="00E00D1A" w:rsidRPr="00B2570B" w:rsidRDefault="00E00D1A" w:rsidP="00E00D1A">
            <w:pPr>
              <w:jc w:val="center"/>
              <w:outlineLvl w:val="0"/>
              <w:rPr>
                <w:sz w:val="20"/>
                <w:szCs w:val="20"/>
              </w:rPr>
            </w:pPr>
            <w:r w:rsidRPr="00B2570B">
              <w:rPr>
                <w:sz w:val="20"/>
                <w:szCs w:val="20"/>
              </w:rPr>
              <w:t>3</w:t>
            </w:r>
          </w:p>
        </w:tc>
        <w:tc>
          <w:tcPr>
            <w:tcW w:w="974" w:type="dxa"/>
          </w:tcPr>
          <w:p w:rsidR="00E00D1A" w:rsidRPr="00B2570B" w:rsidRDefault="00E00D1A" w:rsidP="00E00D1A">
            <w:pPr>
              <w:jc w:val="center"/>
              <w:outlineLvl w:val="0"/>
              <w:rPr>
                <w:sz w:val="20"/>
                <w:szCs w:val="20"/>
              </w:rPr>
            </w:pPr>
            <w:r w:rsidRPr="00B2570B">
              <w:rPr>
                <w:sz w:val="20"/>
                <w:szCs w:val="20"/>
              </w:rPr>
              <w:t>4</w:t>
            </w:r>
          </w:p>
        </w:tc>
        <w:tc>
          <w:tcPr>
            <w:tcW w:w="973" w:type="dxa"/>
          </w:tcPr>
          <w:p w:rsidR="00E00D1A" w:rsidRPr="00B2570B" w:rsidRDefault="00E00D1A" w:rsidP="00E00D1A">
            <w:pPr>
              <w:jc w:val="center"/>
              <w:outlineLvl w:val="0"/>
              <w:rPr>
                <w:sz w:val="20"/>
                <w:szCs w:val="20"/>
              </w:rPr>
            </w:pPr>
            <w:r w:rsidRPr="00B2570B">
              <w:rPr>
                <w:sz w:val="20"/>
                <w:szCs w:val="20"/>
              </w:rPr>
              <w:t>5</w:t>
            </w:r>
          </w:p>
        </w:tc>
        <w:tc>
          <w:tcPr>
            <w:tcW w:w="980" w:type="dxa"/>
          </w:tcPr>
          <w:p w:rsidR="00E00D1A" w:rsidRPr="00B2570B" w:rsidRDefault="00E00D1A" w:rsidP="00E00D1A">
            <w:pPr>
              <w:jc w:val="center"/>
              <w:outlineLvl w:val="0"/>
              <w:rPr>
                <w:sz w:val="20"/>
                <w:szCs w:val="20"/>
              </w:rPr>
            </w:pPr>
            <w:r w:rsidRPr="00B2570B">
              <w:rPr>
                <w:sz w:val="20"/>
                <w:szCs w:val="20"/>
              </w:rPr>
              <w:t>6</w:t>
            </w:r>
          </w:p>
        </w:tc>
        <w:tc>
          <w:tcPr>
            <w:tcW w:w="1484" w:type="dxa"/>
            <w:tcBorders>
              <w:right w:val="single" w:sz="4" w:space="0" w:color="auto"/>
            </w:tcBorders>
          </w:tcPr>
          <w:p w:rsidR="00E00D1A" w:rsidRPr="00B2570B" w:rsidRDefault="00E00D1A" w:rsidP="00E00D1A">
            <w:pPr>
              <w:jc w:val="center"/>
              <w:outlineLvl w:val="0"/>
              <w:rPr>
                <w:sz w:val="20"/>
                <w:szCs w:val="20"/>
              </w:rPr>
            </w:pPr>
            <w:r w:rsidRPr="00B2570B">
              <w:rPr>
                <w:sz w:val="20"/>
                <w:szCs w:val="20"/>
              </w:rPr>
              <w:t>7</w:t>
            </w:r>
          </w:p>
        </w:tc>
        <w:tc>
          <w:tcPr>
            <w:tcW w:w="1134" w:type="dxa"/>
            <w:tcBorders>
              <w:right w:val="single" w:sz="4" w:space="0" w:color="auto"/>
            </w:tcBorders>
          </w:tcPr>
          <w:p w:rsidR="00E00D1A" w:rsidRPr="00B2570B" w:rsidRDefault="00E00D1A" w:rsidP="00E00D1A">
            <w:pPr>
              <w:jc w:val="center"/>
              <w:outlineLvl w:val="0"/>
              <w:rPr>
                <w:sz w:val="20"/>
                <w:szCs w:val="20"/>
              </w:rPr>
            </w:pPr>
            <w:r w:rsidRPr="00B2570B">
              <w:rPr>
                <w:sz w:val="20"/>
                <w:szCs w:val="20"/>
              </w:rPr>
              <w:t>8</w:t>
            </w:r>
          </w:p>
        </w:tc>
      </w:tr>
      <w:tr w:rsidR="00E00D1A" w:rsidRPr="00B2570B" w:rsidTr="00E00D1A">
        <w:trPr>
          <w:trHeight w:val="267"/>
        </w:trPr>
        <w:tc>
          <w:tcPr>
            <w:tcW w:w="760" w:type="dxa"/>
          </w:tcPr>
          <w:p w:rsidR="00E00D1A" w:rsidRPr="00B2570B" w:rsidRDefault="00E00D1A" w:rsidP="00E00D1A">
            <w:pPr>
              <w:jc w:val="center"/>
              <w:outlineLvl w:val="0"/>
              <w:rPr>
                <w:sz w:val="20"/>
                <w:szCs w:val="20"/>
              </w:rPr>
            </w:pPr>
            <w:r w:rsidRPr="00B2570B">
              <w:rPr>
                <w:sz w:val="20"/>
                <w:szCs w:val="20"/>
              </w:rPr>
              <w:t>1.</w:t>
            </w:r>
          </w:p>
        </w:tc>
        <w:tc>
          <w:tcPr>
            <w:tcW w:w="2643" w:type="dxa"/>
          </w:tcPr>
          <w:p w:rsidR="00E00D1A" w:rsidRPr="00B2570B" w:rsidRDefault="00E00D1A" w:rsidP="00E00D1A">
            <w:pPr>
              <w:outlineLvl w:val="0"/>
              <w:rPr>
                <w:sz w:val="20"/>
                <w:szCs w:val="20"/>
              </w:rPr>
            </w:pPr>
            <w:r w:rsidRPr="00B2570B">
              <w:rPr>
                <w:color w:val="1E1E1E"/>
                <w:sz w:val="20"/>
                <w:szCs w:val="20"/>
                <w:shd w:val="clear" w:color="auto" w:fill="FFFFFF"/>
              </w:rPr>
              <w:t>Разработка нормативной правовой базы обеспечения первичных мер пожарной безопасности</w:t>
            </w:r>
          </w:p>
        </w:tc>
        <w:tc>
          <w:tcPr>
            <w:tcW w:w="834" w:type="dxa"/>
          </w:tcPr>
          <w:p w:rsidR="00E00D1A" w:rsidRPr="00B2570B" w:rsidRDefault="00E00D1A" w:rsidP="00E00D1A">
            <w:pPr>
              <w:jc w:val="center"/>
              <w:outlineLvl w:val="0"/>
              <w:rPr>
                <w:sz w:val="20"/>
                <w:szCs w:val="20"/>
              </w:rPr>
            </w:pPr>
            <w:r w:rsidRPr="00B2570B">
              <w:rPr>
                <w:sz w:val="20"/>
                <w:szCs w:val="20"/>
              </w:rPr>
              <w:t>-</w:t>
            </w:r>
          </w:p>
        </w:tc>
        <w:tc>
          <w:tcPr>
            <w:tcW w:w="974" w:type="dxa"/>
          </w:tcPr>
          <w:p w:rsidR="00E00D1A" w:rsidRPr="00B2570B" w:rsidRDefault="00E00D1A" w:rsidP="00E00D1A">
            <w:pPr>
              <w:jc w:val="center"/>
              <w:outlineLvl w:val="0"/>
              <w:rPr>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jc w:val="center"/>
              <w:outlineLvl w:val="0"/>
              <w:rPr>
                <w:sz w:val="20"/>
                <w:szCs w:val="20"/>
              </w:rPr>
            </w:pPr>
            <w:r w:rsidRPr="00B2570B">
              <w:rPr>
                <w:sz w:val="20"/>
                <w:szCs w:val="20"/>
              </w:rPr>
              <w:t>Не требуется</w:t>
            </w:r>
          </w:p>
        </w:tc>
        <w:tc>
          <w:tcPr>
            <w:tcW w:w="1134" w:type="dxa"/>
            <w:tcBorders>
              <w:right w:val="single" w:sz="4" w:space="0" w:color="auto"/>
            </w:tcBorders>
          </w:tcPr>
          <w:p w:rsidR="00E00D1A" w:rsidRPr="00B2570B" w:rsidRDefault="00E00D1A" w:rsidP="00E00D1A">
            <w:pPr>
              <w:jc w:val="center"/>
              <w:outlineLvl w:val="0"/>
              <w:rPr>
                <w:sz w:val="20"/>
                <w:szCs w:val="20"/>
              </w:rPr>
            </w:pPr>
          </w:p>
        </w:tc>
      </w:tr>
      <w:tr w:rsidR="00E00D1A" w:rsidRPr="00B2570B" w:rsidTr="00E00D1A">
        <w:trPr>
          <w:trHeight w:val="267"/>
        </w:trPr>
        <w:tc>
          <w:tcPr>
            <w:tcW w:w="760" w:type="dxa"/>
          </w:tcPr>
          <w:p w:rsidR="00E00D1A" w:rsidRPr="00B2570B" w:rsidRDefault="00E00D1A" w:rsidP="00E00D1A">
            <w:pPr>
              <w:jc w:val="center"/>
              <w:outlineLvl w:val="0"/>
              <w:rPr>
                <w:sz w:val="20"/>
                <w:szCs w:val="20"/>
              </w:rPr>
            </w:pPr>
            <w:r w:rsidRPr="00B2570B">
              <w:rPr>
                <w:sz w:val="20"/>
                <w:szCs w:val="20"/>
              </w:rPr>
              <w:t>2.</w:t>
            </w:r>
          </w:p>
        </w:tc>
        <w:tc>
          <w:tcPr>
            <w:tcW w:w="2643" w:type="dxa"/>
          </w:tcPr>
          <w:p w:rsidR="00E00D1A" w:rsidRPr="00B2570B" w:rsidRDefault="00E00D1A" w:rsidP="00E00D1A">
            <w:pPr>
              <w:outlineLvl w:val="0"/>
              <w:rPr>
                <w:color w:val="1E1E1E"/>
                <w:sz w:val="20"/>
                <w:szCs w:val="20"/>
                <w:shd w:val="clear" w:color="auto" w:fill="FFFFFF"/>
              </w:rPr>
            </w:pPr>
            <w:r w:rsidRPr="00B2570B">
              <w:rPr>
                <w:bCs/>
                <w:color w:val="1E1E1E"/>
                <w:sz w:val="20"/>
                <w:szCs w:val="20"/>
                <w:shd w:val="clear" w:color="auto" w:fill="FFFFFF"/>
              </w:rPr>
              <w:t>Информационное обеспечение, противопожарная пропаганда населения и обучение мерам пожарной безопасности</w:t>
            </w:r>
          </w:p>
        </w:tc>
        <w:tc>
          <w:tcPr>
            <w:tcW w:w="834" w:type="dxa"/>
          </w:tcPr>
          <w:p w:rsidR="00E00D1A" w:rsidRPr="00B2570B" w:rsidRDefault="00E00D1A" w:rsidP="00E00D1A">
            <w:pPr>
              <w:jc w:val="center"/>
              <w:outlineLvl w:val="0"/>
              <w:rPr>
                <w:sz w:val="20"/>
                <w:szCs w:val="20"/>
              </w:rPr>
            </w:pPr>
            <w:r w:rsidRPr="00B2570B">
              <w:rPr>
                <w:sz w:val="20"/>
                <w:szCs w:val="20"/>
              </w:rPr>
              <w:t>-</w:t>
            </w:r>
          </w:p>
        </w:tc>
        <w:tc>
          <w:tcPr>
            <w:tcW w:w="974" w:type="dxa"/>
          </w:tcPr>
          <w:p w:rsidR="00E00D1A" w:rsidRPr="00B2570B" w:rsidRDefault="00E00D1A" w:rsidP="00E00D1A">
            <w:pPr>
              <w:jc w:val="center"/>
              <w:outlineLvl w:val="0"/>
              <w:rPr>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jc w:val="center"/>
              <w:outlineLvl w:val="0"/>
              <w:rPr>
                <w:sz w:val="20"/>
                <w:szCs w:val="20"/>
              </w:rPr>
            </w:pPr>
            <w:r w:rsidRPr="00B2570B">
              <w:rPr>
                <w:sz w:val="20"/>
                <w:szCs w:val="20"/>
              </w:rPr>
              <w:t>Не требуется</w:t>
            </w:r>
          </w:p>
        </w:tc>
        <w:tc>
          <w:tcPr>
            <w:tcW w:w="1134" w:type="dxa"/>
            <w:tcBorders>
              <w:right w:val="single" w:sz="4" w:space="0" w:color="auto"/>
            </w:tcBorders>
          </w:tcPr>
          <w:p w:rsidR="00E00D1A" w:rsidRPr="00B2570B" w:rsidRDefault="00E00D1A" w:rsidP="00E00D1A">
            <w:pPr>
              <w:jc w:val="center"/>
              <w:outlineLvl w:val="0"/>
              <w:rPr>
                <w:sz w:val="20"/>
                <w:szCs w:val="20"/>
              </w:rPr>
            </w:pPr>
          </w:p>
        </w:tc>
      </w:tr>
      <w:tr w:rsidR="00E00D1A" w:rsidRPr="00B2570B" w:rsidTr="00E00D1A">
        <w:trPr>
          <w:trHeight w:val="950"/>
        </w:trPr>
        <w:tc>
          <w:tcPr>
            <w:tcW w:w="760" w:type="dxa"/>
          </w:tcPr>
          <w:p w:rsidR="00E00D1A" w:rsidRPr="00B2570B" w:rsidRDefault="00E00D1A" w:rsidP="00E00D1A">
            <w:pPr>
              <w:jc w:val="center"/>
              <w:outlineLvl w:val="0"/>
              <w:rPr>
                <w:sz w:val="20"/>
                <w:szCs w:val="20"/>
              </w:rPr>
            </w:pPr>
            <w:r w:rsidRPr="00B2570B">
              <w:rPr>
                <w:sz w:val="20"/>
                <w:szCs w:val="20"/>
              </w:rPr>
              <w:t>3.</w:t>
            </w:r>
          </w:p>
        </w:tc>
        <w:tc>
          <w:tcPr>
            <w:tcW w:w="2643" w:type="dxa"/>
          </w:tcPr>
          <w:p w:rsidR="00E00D1A" w:rsidRPr="00B2570B" w:rsidRDefault="00E00D1A" w:rsidP="00E00D1A">
            <w:pPr>
              <w:outlineLvl w:val="0"/>
              <w:rPr>
                <w:sz w:val="20"/>
                <w:szCs w:val="20"/>
              </w:rPr>
            </w:pPr>
            <w:r w:rsidRPr="00B2570B">
              <w:rPr>
                <w:color w:val="1E1E1E"/>
                <w:sz w:val="20"/>
                <w:szCs w:val="20"/>
                <w:shd w:val="clear" w:color="auto" w:fill="FFFFFF"/>
              </w:rPr>
              <w:t>Создание информационной базы данных нормативных, правовых документов, учебных и методических материалов в области пожарной безопасности</w:t>
            </w:r>
          </w:p>
        </w:tc>
        <w:tc>
          <w:tcPr>
            <w:tcW w:w="834" w:type="dxa"/>
          </w:tcPr>
          <w:p w:rsidR="00E00D1A" w:rsidRPr="00B2570B" w:rsidRDefault="00E00D1A" w:rsidP="00E00D1A">
            <w:pPr>
              <w:jc w:val="center"/>
              <w:outlineLvl w:val="0"/>
              <w:rPr>
                <w:sz w:val="20"/>
                <w:szCs w:val="20"/>
              </w:rPr>
            </w:pPr>
            <w:r w:rsidRPr="00B2570B">
              <w:rPr>
                <w:sz w:val="20"/>
                <w:szCs w:val="20"/>
              </w:rPr>
              <w:t>-</w:t>
            </w:r>
          </w:p>
        </w:tc>
        <w:tc>
          <w:tcPr>
            <w:tcW w:w="974" w:type="dxa"/>
          </w:tcPr>
          <w:p w:rsidR="00E00D1A" w:rsidRPr="00B2570B" w:rsidRDefault="00E00D1A" w:rsidP="00E00D1A">
            <w:pPr>
              <w:jc w:val="center"/>
              <w:outlineLvl w:val="0"/>
              <w:rPr>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outlineLvl w:val="0"/>
              <w:rPr>
                <w:sz w:val="20"/>
                <w:szCs w:val="20"/>
              </w:rPr>
            </w:pPr>
            <w:r w:rsidRPr="00B2570B">
              <w:rPr>
                <w:sz w:val="20"/>
                <w:szCs w:val="20"/>
              </w:rPr>
              <w:t>Не требуется</w:t>
            </w:r>
          </w:p>
        </w:tc>
        <w:tc>
          <w:tcPr>
            <w:tcW w:w="1134" w:type="dxa"/>
            <w:tcBorders>
              <w:right w:val="single" w:sz="4" w:space="0" w:color="auto"/>
            </w:tcBorders>
            <w:vAlign w:val="center"/>
          </w:tcPr>
          <w:p w:rsidR="00E00D1A" w:rsidRPr="00B2570B" w:rsidRDefault="00E00D1A" w:rsidP="00E00D1A">
            <w:pPr>
              <w:jc w:val="center"/>
              <w:outlineLvl w:val="0"/>
              <w:rPr>
                <w:sz w:val="20"/>
                <w:szCs w:val="20"/>
              </w:rPr>
            </w:pPr>
          </w:p>
        </w:tc>
      </w:tr>
      <w:tr w:rsidR="00E00D1A" w:rsidRPr="00B2570B" w:rsidTr="00E00D1A">
        <w:trPr>
          <w:trHeight w:val="950"/>
        </w:trPr>
        <w:tc>
          <w:tcPr>
            <w:tcW w:w="760" w:type="dxa"/>
          </w:tcPr>
          <w:p w:rsidR="00E00D1A" w:rsidRPr="00B2570B" w:rsidRDefault="00E00D1A" w:rsidP="00E00D1A">
            <w:pPr>
              <w:jc w:val="center"/>
              <w:outlineLvl w:val="0"/>
              <w:rPr>
                <w:sz w:val="20"/>
                <w:szCs w:val="20"/>
              </w:rPr>
            </w:pPr>
            <w:r w:rsidRPr="00B2570B">
              <w:rPr>
                <w:sz w:val="20"/>
                <w:szCs w:val="20"/>
              </w:rPr>
              <w:t>4.</w:t>
            </w:r>
          </w:p>
        </w:tc>
        <w:tc>
          <w:tcPr>
            <w:tcW w:w="2643" w:type="dxa"/>
          </w:tcPr>
          <w:p w:rsidR="00E00D1A" w:rsidRPr="00B2570B" w:rsidRDefault="00E00D1A" w:rsidP="00E00D1A">
            <w:pPr>
              <w:outlineLvl w:val="0"/>
              <w:rPr>
                <w:color w:val="1E1E1E"/>
                <w:sz w:val="20"/>
                <w:szCs w:val="20"/>
                <w:shd w:val="clear" w:color="auto" w:fill="FFFFFF"/>
              </w:rPr>
            </w:pPr>
            <w:r w:rsidRPr="00B2570B">
              <w:rPr>
                <w:color w:val="1E1E1E"/>
                <w:sz w:val="20"/>
                <w:szCs w:val="20"/>
                <w:shd w:val="clear" w:color="auto" w:fill="FFFFFF"/>
              </w:rPr>
              <w:t>Изготовление (снабжение) методических материалов, памяток на противопожарную тематику</w:t>
            </w:r>
          </w:p>
        </w:tc>
        <w:tc>
          <w:tcPr>
            <w:tcW w:w="834" w:type="dxa"/>
          </w:tcPr>
          <w:p w:rsidR="00E00D1A" w:rsidRPr="00B2570B" w:rsidRDefault="00E00D1A" w:rsidP="00E00D1A">
            <w:pPr>
              <w:jc w:val="center"/>
              <w:outlineLvl w:val="0"/>
              <w:rPr>
                <w:sz w:val="20"/>
                <w:szCs w:val="20"/>
              </w:rPr>
            </w:pPr>
            <w:r w:rsidRPr="00B2570B">
              <w:rPr>
                <w:sz w:val="20"/>
                <w:szCs w:val="20"/>
              </w:rPr>
              <w:t>-</w:t>
            </w:r>
          </w:p>
        </w:tc>
        <w:tc>
          <w:tcPr>
            <w:tcW w:w="974" w:type="dxa"/>
          </w:tcPr>
          <w:p w:rsidR="00E00D1A" w:rsidRPr="00B2570B" w:rsidRDefault="00E00D1A" w:rsidP="00E00D1A">
            <w:pPr>
              <w:jc w:val="center"/>
              <w:outlineLvl w:val="0"/>
              <w:rPr>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outlineLvl w:val="0"/>
              <w:rPr>
                <w:sz w:val="20"/>
                <w:szCs w:val="20"/>
              </w:rPr>
            </w:pPr>
            <w:r w:rsidRPr="00B2570B">
              <w:rPr>
                <w:sz w:val="20"/>
                <w:szCs w:val="20"/>
              </w:rPr>
              <w:t>Не требуется</w:t>
            </w:r>
          </w:p>
        </w:tc>
        <w:tc>
          <w:tcPr>
            <w:tcW w:w="1134" w:type="dxa"/>
            <w:tcBorders>
              <w:right w:val="single" w:sz="4" w:space="0" w:color="auto"/>
            </w:tcBorders>
            <w:vAlign w:val="center"/>
          </w:tcPr>
          <w:p w:rsidR="00E00D1A" w:rsidRPr="00B2570B" w:rsidRDefault="00E00D1A" w:rsidP="00E00D1A">
            <w:pPr>
              <w:jc w:val="center"/>
              <w:outlineLvl w:val="0"/>
              <w:rPr>
                <w:sz w:val="20"/>
                <w:szCs w:val="20"/>
              </w:rPr>
            </w:pPr>
          </w:p>
        </w:tc>
      </w:tr>
      <w:tr w:rsidR="00E00D1A" w:rsidRPr="00B2570B" w:rsidTr="00E00D1A">
        <w:trPr>
          <w:trHeight w:val="950"/>
        </w:trPr>
        <w:tc>
          <w:tcPr>
            <w:tcW w:w="760" w:type="dxa"/>
          </w:tcPr>
          <w:p w:rsidR="00E00D1A" w:rsidRPr="00B2570B" w:rsidRDefault="00E00D1A" w:rsidP="00E00D1A">
            <w:pPr>
              <w:jc w:val="center"/>
              <w:outlineLvl w:val="0"/>
              <w:rPr>
                <w:sz w:val="20"/>
                <w:szCs w:val="20"/>
              </w:rPr>
            </w:pPr>
            <w:r w:rsidRPr="00B2570B">
              <w:rPr>
                <w:sz w:val="20"/>
                <w:szCs w:val="20"/>
              </w:rPr>
              <w:t>5.</w:t>
            </w:r>
          </w:p>
        </w:tc>
        <w:tc>
          <w:tcPr>
            <w:tcW w:w="2643" w:type="dxa"/>
          </w:tcPr>
          <w:p w:rsidR="00E00D1A" w:rsidRPr="00B2570B" w:rsidRDefault="00E00D1A" w:rsidP="00E00D1A">
            <w:pPr>
              <w:outlineLvl w:val="0"/>
              <w:rPr>
                <w:color w:val="1E1E1E"/>
                <w:sz w:val="20"/>
                <w:szCs w:val="20"/>
                <w:shd w:val="clear" w:color="auto" w:fill="FFFFFF"/>
              </w:rPr>
            </w:pPr>
            <w:r w:rsidRPr="00B2570B">
              <w:rPr>
                <w:color w:val="1E1E1E"/>
                <w:sz w:val="20"/>
                <w:szCs w:val="20"/>
                <w:shd w:val="clear" w:color="auto" w:fill="FFFFFF"/>
              </w:rPr>
              <w:t>Проведение с работниками администрации инструктажей по пожарной безопасности</w:t>
            </w:r>
          </w:p>
        </w:tc>
        <w:tc>
          <w:tcPr>
            <w:tcW w:w="834" w:type="dxa"/>
          </w:tcPr>
          <w:p w:rsidR="00E00D1A" w:rsidRPr="00B2570B" w:rsidRDefault="00E00D1A" w:rsidP="00E00D1A">
            <w:pPr>
              <w:jc w:val="center"/>
              <w:outlineLvl w:val="0"/>
              <w:rPr>
                <w:sz w:val="20"/>
                <w:szCs w:val="20"/>
              </w:rPr>
            </w:pPr>
            <w:r w:rsidRPr="00B2570B">
              <w:rPr>
                <w:sz w:val="20"/>
                <w:szCs w:val="20"/>
              </w:rPr>
              <w:t>-</w:t>
            </w:r>
          </w:p>
        </w:tc>
        <w:tc>
          <w:tcPr>
            <w:tcW w:w="974" w:type="dxa"/>
          </w:tcPr>
          <w:p w:rsidR="00E00D1A" w:rsidRPr="00B2570B" w:rsidRDefault="00E00D1A" w:rsidP="00E00D1A">
            <w:pPr>
              <w:jc w:val="center"/>
              <w:outlineLvl w:val="0"/>
              <w:rPr>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outlineLvl w:val="0"/>
              <w:rPr>
                <w:sz w:val="20"/>
                <w:szCs w:val="20"/>
              </w:rPr>
            </w:pPr>
            <w:r w:rsidRPr="00B2570B">
              <w:rPr>
                <w:sz w:val="20"/>
                <w:szCs w:val="20"/>
              </w:rPr>
              <w:t>Не требуется</w:t>
            </w:r>
          </w:p>
        </w:tc>
        <w:tc>
          <w:tcPr>
            <w:tcW w:w="1134" w:type="dxa"/>
            <w:tcBorders>
              <w:right w:val="single" w:sz="4" w:space="0" w:color="auto"/>
            </w:tcBorders>
            <w:vAlign w:val="center"/>
          </w:tcPr>
          <w:p w:rsidR="00E00D1A" w:rsidRPr="00B2570B" w:rsidRDefault="00E00D1A" w:rsidP="00E00D1A">
            <w:pPr>
              <w:jc w:val="center"/>
              <w:outlineLvl w:val="0"/>
              <w:rPr>
                <w:sz w:val="20"/>
                <w:szCs w:val="20"/>
              </w:rPr>
            </w:pPr>
          </w:p>
        </w:tc>
      </w:tr>
      <w:tr w:rsidR="00E00D1A" w:rsidRPr="00B2570B" w:rsidTr="00E00D1A">
        <w:trPr>
          <w:trHeight w:val="163"/>
        </w:trPr>
        <w:tc>
          <w:tcPr>
            <w:tcW w:w="760" w:type="dxa"/>
          </w:tcPr>
          <w:p w:rsidR="00E00D1A" w:rsidRPr="00B2570B" w:rsidRDefault="00E00D1A" w:rsidP="00E00D1A">
            <w:pPr>
              <w:jc w:val="center"/>
              <w:outlineLvl w:val="0"/>
              <w:rPr>
                <w:sz w:val="20"/>
                <w:szCs w:val="20"/>
              </w:rPr>
            </w:pPr>
            <w:r w:rsidRPr="00B2570B">
              <w:rPr>
                <w:sz w:val="20"/>
                <w:szCs w:val="20"/>
              </w:rPr>
              <w:t>6.</w:t>
            </w:r>
          </w:p>
        </w:tc>
        <w:tc>
          <w:tcPr>
            <w:tcW w:w="2643" w:type="dxa"/>
          </w:tcPr>
          <w:p w:rsidR="00E00D1A" w:rsidRPr="00B2570B" w:rsidRDefault="00E00D1A" w:rsidP="00E00D1A">
            <w:pPr>
              <w:outlineLvl w:val="0"/>
              <w:rPr>
                <w:sz w:val="20"/>
                <w:szCs w:val="20"/>
              </w:rPr>
            </w:pPr>
            <w:r w:rsidRPr="00B2570B">
              <w:rPr>
                <w:color w:val="1E1E1E"/>
                <w:sz w:val="20"/>
                <w:szCs w:val="20"/>
                <w:shd w:val="clear" w:color="auto" w:fill="FFFFFF"/>
              </w:rPr>
              <w:t>Периодическое обучение руководителей, лиц ответственных за пожарную безопасность</w:t>
            </w:r>
            <w:r w:rsidRPr="00B2570B">
              <w:rPr>
                <w:rStyle w:val="apple-converted-space"/>
                <w:color w:val="1E1E1E"/>
                <w:sz w:val="20"/>
                <w:szCs w:val="20"/>
                <w:shd w:val="clear" w:color="auto" w:fill="FFFFFF"/>
              </w:rPr>
              <w:t> (при необходимости)</w:t>
            </w:r>
          </w:p>
        </w:tc>
        <w:tc>
          <w:tcPr>
            <w:tcW w:w="834" w:type="dxa"/>
          </w:tcPr>
          <w:p w:rsidR="00E00D1A" w:rsidRPr="00B2570B" w:rsidRDefault="00E00D1A" w:rsidP="00E00D1A">
            <w:pPr>
              <w:jc w:val="center"/>
              <w:outlineLvl w:val="0"/>
              <w:rPr>
                <w:b/>
                <w:sz w:val="20"/>
                <w:szCs w:val="20"/>
              </w:rPr>
            </w:pPr>
            <w:r w:rsidRPr="00B2570B">
              <w:rPr>
                <w:sz w:val="20"/>
                <w:szCs w:val="20"/>
              </w:rPr>
              <w:t>5</w:t>
            </w:r>
          </w:p>
        </w:tc>
        <w:tc>
          <w:tcPr>
            <w:tcW w:w="974" w:type="dxa"/>
          </w:tcPr>
          <w:p w:rsidR="00E00D1A" w:rsidRPr="00B2570B" w:rsidRDefault="00E00D1A" w:rsidP="00E00D1A">
            <w:pPr>
              <w:jc w:val="center"/>
              <w:outlineLvl w:val="0"/>
              <w:rPr>
                <w:b/>
                <w:sz w:val="20"/>
                <w:szCs w:val="20"/>
              </w:rPr>
            </w:pPr>
            <w:r w:rsidRPr="00B2570B">
              <w:rPr>
                <w:sz w:val="20"/>
                <w:szCs w:val="20"/>
              </w:rPr>
              <w:t>-</w:t>
            </w:r>
          </w:p>
        </w:tc>
        <w:tc>
          <w:tcPr>
            <w:tcW w:w="973" w:type="dxa"/>
          </w:tcPr>
          <w:p w:rsidR="00E00D1A" w:rsidRPr="00B2570B" w:rsidRDefault="00E00D1A" w:rsidP="00E00D1A">
            <w:pPr>
              <w:jc w:val="center"/>
              <w:outlineLvl w:val="0"/>
              <w:rPr>
                <w:sz w:val="20"/>
                <w:szCs w:val="20"/>
              </w:rPr>
            </w:pPr>
            <w:r w:rsidRPr="00B2570B">
              <w:rPr>
                <w:sz w:val="20"/>
                <w:szCs w:val="20"/>
              </w:rPr>
              <w:t>5</w:t>
            </w:r>
          </w:p>
        </w:tc>
        <w:tc>
          <w:tcPr>
            <w:tcW w:w="980" w:type="dxa"/>
          </w:tcPr>
          <w:p w:rsidR="00E00D1A" w:rsidRPr="00B2570B" w:rsidRDefault="00E00D1A" w:rsidP="00E00D1A">
            <w:pPr>
              <w:jc w:val="center"/>
              <w:outlineLvl w:val="0"/>
              <w:rPr>
                <w:sz w:val="20"/>
                <w:szCs w:val="20"/>
              </w:rPr>
            </w:pPr>
            <w:r w:rsidRPr="00B2570B">
              <w:rPr>
                <w:sz w:val="20"/>
                <w:szCs w:val="20"/>
              </w:rPr>
              <w:t>-</w:t>
            </w:r>
          </w:p>
        </w:tc>
        <w:tc>
          <w:tcPr>
            <w:tcW w:w="1484" w:type="dxa"/>
            <w:tcBorders>
              <w:right w:val="single" w:sz="4" w:space="0" w:color="auto"/>
            </w:tcBorders>
          </w:tcPr>
          <w:p w:rsidR="00E00D1A" w:rsidRPr="00B2570B" w:rsidRDefault="00E00D1A" w:rsidP="00E00D1A">
            <w:pPr>
              <w:jc w:val="center"/>
              <w:outlineLvl w:val="0"/>
              <w:rPr>
                <w:b/>
                <w:sz w:val="20"/>
                <w:szCs w:val="20"/>
              </w:rPr>
            </w:pPr>
            <w:r w:rsidRPr="00B2570B">
              <w:rPr>
                <w:b/>
                <w:sz w:val="20"/>
                <w:szCs w:val="20"/>
              </w:rPr>
              <w:t>-</w:t>
            </w:r>
          </w:p>
        </w:tc>
        <w:tc>
          <w:tcPr>
            <w:tcW w:w="1134" w:type="dxa"/>
            <w:tcBorders>
              <w:right w:val="single" w:sz="4" w:space="0" w:color="auto"/>
            </w:tcBorders>
          </w:tcPr>
          <w:p w:rsidR="00E00D1A" w:rsidRPr="00B2570B" w:rsidRDefault="00E00D1A" w:rsidP="00E00D1A">
            <w:pPr>
              <w:jc w:val="center"/>
              <w:outlineLvl w:val="0"/>
              <w:rPr>
                <w:b/>
                <w:sz w:val="20"/>
                <w:szCs w:val="20"/>
              </w:rPr>
            </w:pPr>
          </w:p>
        </w:tc>
      </w:tr>
      <w:tr w:rsidR="00E00D1A" w:rsidRPr="00B2570B" w:rsidTr="00E00D1A">
        <w:trPr>
          <w:trHeight w:val="148"/>
        </w:trPr>
        <w:tc>
          <w:tcPr>
            <w:tcW w:w="760" w:type="dxa"/>
          </w:tcPr>
          <w:p w:rsidR="00E00D1A" w:rsidRPr="00B2570B" w:rsidRDefault="00E00D1A" w:rsidP="00E00D1A">
            <w:pPr>
              <w:jc w:val="center"/>
              <w:outlineLvl w:val="0"/>
              <w:rPr>
                <w:sz w:val="20"/>
                <w:szCs w:val="20"/>
              </w:rPr>
            </w:pPr>
            <w:r w:rsidRPr="00B2570B">
              <w:rPr>
                <w:sz w:val="20"/>
                <w:szCs w:val="20"/>
              </w:rPr>
              <w:t>8.</w:t>
            </w:r>
          </w:p>
        </w:tc>
        <w:tc>
          <w:tcPr>
            <w:tcW w:w="2643" w:type="dxa"/>
          </w:tcPr>
          <w:p w:rsidR="00E00D1A" w:rsidRPr="00B2570B" w:rsidRDefault="00E00D1A" w:rsidP="00E00D1A">
            <w:pPr>
              <w:outlineLvl w:val="0"/>
              <w:rPr>
                <w:sz w:val="20"/>
                <w:szCs w:val="20"/>
              </w:rPr>
            </w:pPr>
            <w:r w:rsidRPr="00B2570B">
              <w:rPr>
                <w:sz w:val="20"/>
                <w:szCs w:val="20"/>
              </w:rPr>
              <w:t>Оснащение средствами первичного пожаротушения, противопожарного инвентаря территорий населенных пунктов, подверженных угрозе лесных пожаров</w:t>
            </w:r>
          </w:p>
        </w:tc>
        <w:tc>
          <w:tcPr>
            <w:tcW w:w="834" w:type="dxa"/>
          </w:tcPr>
          <w:p w:rsidR="00E00D1A" w:rsidRPr="00B2570B" w:rsidRDefault="00E00D1A" w:rsidP="00E00D1A">
            <w:pPr>
              <w:jc w:val="center"/>
              <w:outlineLvl w:val="0"/>
              <w:rPr>
                <w:sz w:val="20"/>
                <w:szCs w:val="20"/>
                <w:highlight w:val="yellow"/>
              </w:rPr>
            </w:pPr>
            <w:r w:rsidRPr="00B2570B">
              <w:rPr>
                <w:sz w:val="20"/>
                <w:szCs w:val="20"/>
              </w:rPr>
              <w:t>30</w:t>
            </w:r>
          </w:p>
        </w:tc>
        <w:tc>
          <w:tcPr>
            <w:tcW w:w="974" w:type="dxa"/>
          </w:tcPr>
          <w:p w:rsidR="00E00D1A" w:rsidRPr="00B2570B" w:rsidRDefault="00E00D1A" w:rsidP="00E00D1A">
            <w:pPr>
              <w:jc w:val="center"/>
              <w:outlineLvl w:val="0"/>
              <w:rPr>
                <w:sz w:val="20"/>
                <w:szCs w:val="20"/>
              </w:rPr>
            </w:pPr>
            <w:r w:rsidRPr="00B2570B">
              <w:rPr>
                <w:sz w:val="20"/>
                <w:szCs w:val="20"/>
              </w:rPr>
              <w:t>10</w:t>
            </w:r>
          </w:p>
        </w:tc>
        <w:tc>
          <w:tcPr>
            <w:tcW w:w="973" w:type="dxa"/>
          </w:tcPr>
          <w:p w:rsidR="00E00D1A" w:rsidRPr="00B2570B" w:rsidRDefault="00E00D1A" w:rsidP="00E00D1A">
            <w:pPr>
              <w:jc w:val="center"/>
              <w:outlineLvl w:val="0"/>
              <w:rPr>
                <w:sz w:val="20"/>
                <w:szCs w:val="20"/>
              </w:rPr>
            </w:pPr>
            <w:r w:rsidRPr="00B2570B">
              <w:rPr>
                <w:sz w:val="20"/>
                <w:szCs w:val="20"/>
              </w:rPr>
              <w:t>10</w:t>
            </w:r>
          </w:p>
        </w:tc>
        <w:tc>
          <w:tcPr>
            <w:tcW w:w="980" w:type="dxa"/>
          </w:tcPr>
          <w:p w:rsidR="00E00D1A" w:rsidRPr="00B2570B" w:rsidRDefault="00E00D1A" w:rsidP="00E00D1A">
            <w:pPr>
              <w:jc w:val="center"/>
              <w:outlineLvl w:val="0"/>
              <w:rPr>
                <w:sz w:val="20"/>
                <w:szCs w:val="20"/>
              </w:rPr>
            </w:pPr>
            <w:r w:rsidRPr="00B2570B">
              <w:rPr>
                <w:sz w:val="20"/>
                <w:szCs w:val="20"/>
              </w:rPr>
              <w:t>10</w:t>
            </w:r>
          </w:p>
        </w:tc>
        <w:tc>
          <w:tcPr>
            <w:tcW w:w="1484" w:type="dxa"/>
            <w:tcBorders>
              <w:right w:val="single" w:sz="4" w:space="0" w:color="auto"/>
            </w:tcBorders>
          </w:tcPr>
          <w:p w:rsidR="00E00D1A" w:rsidRPr="00B2570B" w:rsidRDefault="00E00D1A" w:rsidP="00E00D1A">
            <w:pPr>
              <w:jc w:val="center"/>
              <w:outlineLvl w:val="0"/>
              <w:rPr>
                <w:b/>
                <w:sz w:val="20"/>
                <w:szCs w:val="20"/>
              </w:rPr>
            </w:pPr>
            <w:r w:rsidRPr="00B2570B">
              <w:rPr>
                <w:b/>
                <w:sz w:val="20"/>
                <w:szCs w:val="20"/>
              </w:rPr>
              <w:t>-</w:t>
            </w:r>
          </w:p>
        </w:tc>
        <w:tc>
          <w:tcPr>
            <w:tcW w:w="1134" w:type="dxa"/>
            <w:tcBorders>
              <w:right w:val="single" w:sz="4" w:space="0" w:color="auto"/>
            </w:tcBorders>
          </w:tcPr>
          <w:p w:rsidR="00E00D1A" w:rsidRPr="00B2570B" w:rsidRDefault="00E00D1A" w:rsidP="00E00D1A">
            <w:pPr>
              <w:jc w:val="center"/>
              <w:outlineLvl w:val="0"/>
              <w:rPr>
                <w:b/>
                <w:sz w:val="20"/>
                <w:szCs w:val="20"/>
              </w:rPr>
            </w:pPr>
          </w:p>
        </w:tc>
      </w:tr>
      <w:tr w:rsidR="00E00D1A" w:rsidRPr="00B2570B" w:rsidTr="00E00D1A">
        <w:trPr>
          <w:trHeight w:val="130"/>
        </w:trPr>
        <w:tc>
          <w:tcPr>
            <w:tcW w:w="760" w:type="dxa"/>
          </w:tcPr>
          <w:p w:rsidR="00E00D1A" w:rsidRPr="00B2570B" w:rsidRDefault="00E00D1A" w:rsidP="00E00D1A">
            <w:pPr>
              <w:jc w:val="center"/>
              <w:outlineLvl w:val="0"/>
              <w:rPr>
                <w:b/>
                <w:sz w:val="20"/>
                <w:szCs w:val="20"/>
              </w:rPr>
            </w:pPr>
          </w:p>
        </w:tc>
        <w:tc>
          <w:tcPr>
            <w:tcW w:w="2643" w:type="dxa"/>
          </w:tcPr>
          <w:p w:rsidR="00E00D1A" w:rsidRPr="00B2570B" w:rsidRDefault="00E00D1A" w:rsidP="00E00D1A">
            <w:pPr>
              <w:outlineLvl w:val="0"/>
              <w:rPr>
                <w:b/>
                <w:sz w:val="20"/>
                <w:szCs w:val="20"/>
              </w:rPr>
            </w:pPr>
            <w:r w:rsidRPr="00B2570B">
              <w:rPr>
                <w:b/>
                <w:sz w:val="20"/>
                <w:szCs w:val="20"/>
              </w:rPr>
              <w:t>Всего:</w:t>
            </w:r>
          </w:p>
        </w:tc>
        <w:tc>
          <w:tcPr>
            <w:tcW w:w="834" w:type="dxa"/>
          </w:tcPr>
          <w:p w:rsidR="00E00D1A" w:rsidRPr="00B2570B" w:rsidRDefault="00E00D1A" w:rsidP="00E00D1A">
            <w:pPr>
              <w:jc w:val="center"/>
              <w:outlineLvl w:val="0"/>
              <w:rPr>
                <w:b/>
                <w:sz w:val="20"/>
                <w:szCs w:val="20"/>
              </w:rPr>
            </w:pPr>
            <w:r w:rsidRPr="00B2570B">
              <w:rPr>
                <w:b/>
                <w:sz w:val="20"/>
                <w:szCs w:val="20"/>
              </w:rPr>
              <w:t>35,0</w:t>
            </w:r>
          </w:p>
        </w:tc>
        <w:tc>
          <w:tcPr>
            <w:tcW w:w="974" w:type="dxa"/>
          </w:tcPr>
          <w:p w:rsidR="00E00D1A" w:rsidRPr="00B2570B" w:rsidRDefault="00E00D1A" w:rsidP="00E00D1A">
            <w:pPr>
              <w:jc w:val="center"/>
              <w:outlineLvl w:val="0"/>
              <w:rPr>
                <w:b/>
                <w:sz w:val="20"/>
                <w:szCs w:val="20"/>
              </w:rPr>
            </w:pPr>
            <w:r w:rsidRPr="00B2570B">
              <w:rPr>
                <w:b/>
                <w:sz w:val="20"/>
                <w:szCs w:val="20"/>
              </w:rPr>
              <w:t>10,0</w:t>
            </w:r>
          </w:p>
        </w:tc>
        <w:tc>
          <w:tcPr>
            <w:tcW w:w="973" w:type="dxa"/>
          </w:tcPr>
          <w:p w:rsidR="00E00D1A" w:rsidRPr="00B2570B" w:rsidRDefault="00E00D1A" w:rsidP="00E00D1A">
            <w:pPr>
              <w:jc w:val="center"/>
              <w:outlineLvl w:val="0"/>
              <w:rPr>
                <w:b/>
                <w:sz w:val="20"/>
                <w:szCs w:val="20"/>
              </w:rPr>
            </w:pPr>
            <w:r w:rsidRPr="00B2570B">
              <w:rPr>
                <w:b/>
                <w:sz w:val="20"/>
                <w:szCs w:val="20"/>
              </w:rPr>
              <w:t>15,0</w:t>
            </w:r>
          </w:p>
        </w:tc>
        <w:tc>
          <w:tcPr>
            <w:tcW w:w="980" w:type="dxa"/>
          </w:tcPr>
          <w:p w:rsidR="00E00D1A" w:rsidRPr="00B2570B" w:rsidRDefault="00E00D1A" w:rsidP="00E00D1A">
            <w:pPr>
              <w:jc w:val="center"/>
              <w:outlineLvl w:val="0"/>
              <w:rPr>
                <w:b/>
                <w:sz w:val="20"/>
                <w:szCs w:val="20"/>
              </w:rPr>
            </w:pPr>
            <w:r w:rsidRPr="00B2570B">
              <w:rPr>
                <w:b/>
                <w:sz w:val="20"/>
                <w:szCs w:val="20"/>
              </w:rPr>
              <w:t>10,0</w:t>
            </w:r>
          </w:p>
        </w:tc>
        <w:tc>
          <w:tcPr>
            <w:tcW w:w="1484" w:type="dxa"/>
            <w:tcBorders>
              <w:right w:val="single" w:sz="4" w:space="0" w:color="auto"/>
            </w:tcBorders>
          </w:tcPr>
          <w:p w:rsidR="00E00D1A" w:rsidRPr="00B2570B" w:rsidRDefault="00E00D1A" w:rsidP="00E00D1A">
            <w:pPr>
              <w:jc w:val="center"/>
              <w:outlineLvl w:val="0"/>
              <w:rPr>
                <w:b/>
                <w:sz w:val="20"/>
                <w:szCs w:val="20"/>
              </w:rPr>
            </w:pPr>
            <w:r w:rsidRPr="00B2570B">
              <w:rPr>
                <w:b/>
                <w:sz w:val="20"/>
                <w:szCs w:val="20"/>
              </w:rPr>
              <w:t>-</w:t>
            </w:r>
          </w:p>
        </w:tc>
        <w:tc>
          <w:tcPr>
            <w:tcW w:w="1134" w:type="dxa"/>
            <w:tcBorders>
              <w:right w:val="single" w:sz="4" w:space="0" w:color="auto"/>
            </w:tcBorders>
          </w:tcPr>
          <w:p w:rsidR="00E00D1A" w:rsidRPr="00B2570B" w:rsidRDefault="00E00D1A" w:rsidP="00E00D1A">
            <w:pPr>
              <w:jc w:val="center"/>
              <w:outlineLvl w:val="0"/>
              <w:rPr>
                <w:b/>
                <w:sz w:val="20"/>
                <w:szCs w:val="20"/>
              </w:rPr>
            </w:pPr>
          </w:p>
        </w:tc>
      </w:tr>
    </w:tbl>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rPr>
          <w:sz w:val="20"/>
          <w:szCs w:val="20"/>
        </w:rPr>
      </w:pPr>
    </w:p>
    <w:p w:rsidR="00E00D1A" w:rsidRPr="00B2570B" w:rsidRDefault="00E00D1A" w:rsidP="00E00D1A">
      <w:pPr>
        <w:rPr>
          <w:sz w:val="20"/>
          <w:szCs w:val="20"/>
        </w:rPr>
      </w:pPr>
      <w:r w:rsidRPr="00B2570B">
        <w:rPr>
          <w:sz w:val="20"/>
          <w:szCs w:val="20"/>
        </w:rPr>
        <w:t>Глава администрации</w:t>
      </w:r>
    </w:p>
    <w:p w:rsidR="00E00D1A" w:rsidRPr="00B2570B" w:rsidRDefault="00E00D1A" w:rsidP="00E00D1A">
      <w:pPr>
        <w:rPr>
          <w:sz w:val="20"/>
          <w:szCs w:val="20"/>
        </w:rPr>
      </w:pPr>
      <w:r w:rsidRPr="00B2570B">
        <w:rPr>
          <w:sz w:val="20"/>
          <w:szCs w:val="20"/>
        </w:rPr>
        <w:t>Репьевского сельсовета</w:t>
      </w:r>
    </w:p>
    <w:p w:rsidR="00E00D1A" w:rsidRPr="00B2570B" w:rsidRDefault="00E00D1A" w:rsidP="00E00D1A">
      <w:pPr>
        <w:rPr>
          <w:sz w:val="20"/>
          <w:szCs w:val="20"/>
        </w:rPr>
      </w:pPr>
      <w:r w:rsidRPr="00B2570B">
        <w:rPr>
          <w:sz w:val="20"/>
          <w:szCs w:val="20"/>
        </w:rPr>
        <w:t>Тогучинского района Новосибирской области</w:t>
      </w:r>
      <w:r w:rsidRPr="00B2570B">
        <w:rPr>
          <w:sz w:val="20"/>
          <w:szCs w:val="20"/>
        </w:rPr>
        <w:tab/>
      </w:r>
      <w:r w:rsidRPr="00B2570B">
        <w:rPr>
          <w:sz w:val="20"/>
          <w:szCs w:val="20"/>
        </w:rPr>
        <w:tab/>
        <w:t xml:space="preserve">А. В. Строков </w:t>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Pr="0046051A" w:rsidRDefault="00E00D1A" w:rsidP="00E00D1A">
      <w:pPr>
        <w:jc w:val="center"/>
        <w:rPr>
          <w:sz w:val="20"/>
          <w:szCs w:val="20"/>
        </w:rPr>
      </w:pPr>
      <w:r w:rsidRPr="0046051A">
        <w:rPr>
          <w:sz w:val="20"/>
          <w:szCs w:val="20"/>
        </w:rPr>
        <w:t xml:space="preserve">АДМИНИСТРАЦИЯ </w:t>
      </w:r>
    </w:p>
    <w:p w:rsidR="00E00D1A" w:rsidRPr="0046051A" w:rsidRDefault="00E00D1A" w:rsidP="00E00D1A">
      <w:pPr>
        <w:jc w:val="center"/>
        <w:rPr>
          <w:sz w:val="20"/>
          <w:szCs w:val="20"/>
        </w:rPr>
      </w:pPr>
      <w:r w:rsidRPr="0046051A">
        <w:rPr>
          <w:sz w:val="20"/>
          <w:szCs w:val="20"/>
        </w:rPr>
        <w:t>РЕПЬЕВСКОГО СЕЛЬСОВЕТА</w:t>
      </w:r>
    </w:p>
    <w:p w:rsidR="00E00D1A" w:rsidRPr="0046051A" w:rsidRDefault="00E00D1A" w:rsidP="00E00D1A">
      <w:pPr>
        <w:jc w:val="center"/>
        <w:rPr>
          <w:sz w:val="20"/>
          <w:szCs w:val="20"/>
        </w:rPr>
      </w:pPr>
      <w:r w:rsidRPr="0046051A">
        <w:rPr>
          <w:sz w:val="20"/>
          <w:szCs w:val="20"/>
        </w:rPr>
        <w:t>ТОГУЧИНСКОГО РАЙОНА</w:t>
      </w:r>
    </w:p>
    <w:p w:rsidR="00E00D1A" w:rsidRPr="0046051A" w:rsidRDefault="00E00D1A" w:rsidP="00E00D1A">
      <w:pPr>
        <w:jc w:val="center"/>
        <w:rPr>
          <w:sz w:val="20"/>
          <w:szCs w:val="20"/>
        </w:rPr>
      </w:pPr>
      <w:r w:rsidRPr="0046051A">
        <w:rPr>
          <w:sz w:val="20"/>
          <w:szCs w:val="20"/>
        </w:rPr>
        <w:t>НОВОСИБИРСКОЙ ОБЛАСТИ</w:t>
      </w:r>
    </w:p>
    <w:p w:rsidR="00E00D1A" w:rsidRPr="0046051A" w:rsidRDefault="00E00D1A" w:rsidP="00E00D1A">
      <w:pPr>
        <w:jc w:val="center"/>
        <w:rPr>
          <w:sz w:val="20"/>
          <w:szCs w:val="20"/>
        </w:rPr>
      </w:pPr>
    </w:p>
    <w:p w:rsidR="00E00D1A" w:rsidRPr="0046051A" w:rsidRDefault="00E00D1A" w:rsidP="00E00D1A">
      <w:pPr>
        <w:jc w:val="center"/>
        <w:rPr>
          <w:sz w:val="20"/>
          <w:szCs w:val="20"/>
        </w:rPr>
      </w:pPr>
    </w:p>
    <w:p w:rsidR="00E00D1A" w:rsidRPr="0046051A" w:rsidRDefault="00E00D1A" w:rsidP="00E00D1A">
      <w:pPr>
        <w:jc w:val="center"/>
        <w:rPr>
          <w:sz w:val="20"/>
          <w:szCs w:val="20"/>
        </w:rPr>
      </w:pPr>
      <w:r w:rsidRPr="0046051A">
        <w:rPr>
          <w:sz w:val="20"/>
          <w:szCs w:val="20"/>
        </w:rPr>
        <w:t>ПОСТАНОВЛЕНИЕ</w:t>
      </w:r>
    </w:p>
    <w:p w:rsidR="00E00D1A" w:rsidRPr="0046051A" w:rsidRDefault="00E00D1A" w:rsidP="00E00D1A">
      <w:pPr>
        <w:jc w:val="center"/>
        <w:rPr>
          <w:sz w:val="20"/>
          <w:szCs w:val="20"/>
        </w:rPr>
      </w:pPr>
    </w:p>
    <w:p w:rsidR="00E00D1A" w:rsidRPr="0046051A" w:rsidRDefault="00E00D1A" w:rsidP="00E00D1A">
      <w:pPr>
        <w:jc w:val="center"/>
        <w:rPr>
          <w:sz w:val="20"/>
          <w:szCs w:val="20"/>
        </w:rPr>
      </w:pPr>
      <w:r w:rsidRPr="0046051A">
        <w:rPr>
          <w:sz w:val="20"/>
          <w:szCs w:val="20"/>
        </w:rPr>
        <w:lastRenderedPageBreak/>
        <w:t>19.05.2021 №  39</w:t>
      </w:r>
    </w:p>
    <w:p w:rsidR="00E00D1A" w:rsidRPr="0046051A" w:rsidRDefault="00E00D1A" w:rsidP="00E00D1A">
      <w:pPr>
        <w:rPr>
          <w:sz w:val="20"/>
          <w:szCs w:val="20"/>
        </w:rPr>
      </w:pPr>
    </w:p>
    <w:p w:rsidR="00E00D1A" w:rsidRPr="0046051A" w:rsidRDefault="00E00D1A" w:rsidP="00E00D1A">
      <w:pPr>
        <w:jc w:val="center"/>
        <w:rPr>
          <w:sz w:val="20"/>
          <w:szCs w:val="20"/>
        </w:rPr>
      </w:pPr>
      <w:r w:rsidRPr="0046051A">
        <w:rPr>
          <w:sz w:val="20"/>
          <w:szCs w:val="20"/>
        </w:rPr>
        <w:t>с. Репьево</w:t>
      </w:r>
    </w:p>
    <w:p w:rsidR="00E00D1A" w:rsidRPr="0046051A" w:rsidRDefault="00E00D1A" w:rsidP="00E00D1A">
      <w:pPr>
        <w:jc w:val="center"/>
        <w:rPr>
          <w:sz w:val="20"/>
          <w:szCs w:val="20"/>
        </w:rPr>
      </w:pPr>
    </w:p>
    <w:p w:rsidR="00E00D1A" w:rsidRPr="0046051A" w:rsidRDefault="00E00D1A" w:rsidP="00E00D1A">
      <w:pPr>
        <w:jc w:val="center"/>
        <w:rPr>
          <w:color w:val="000000"/>
          <w:sz w:val="20"/>
          <w:szCs w:val="20"/>
        </w:rPr>
      </w:pPr>
      <w:r w:rsidRPr="0046051A">
        <w:rPr>
          <w:sz w:val="20"/>
          <w:szCs w:val="20"/>
        </w:rPr>
        <w:t>Об отмене постановления от 14.08.2020 № 105 «</w:t>
      </w:r>
      <w:r w:rsidRPr="0046051A">
        <w:rPr>
          <w:bCs/>
          <w:color w:val="000000"/>
          <w:sz w:val="20"/>
          <w:szCs w:val="20"/>
        </w:rPr>
        <w:t xml:space="preserve">Об утверждении Порядка заключения концессионных соглашений в отношении имущества, находящегося в собственности администрации Репьевского  сельсовета Тогучинского района Новосибирской области» </w:t>
      </w:r>
    </w:p>
    <w:p w:rsidR="00E00D1A" w:rsidRPr="0046051A" w:rsidRDefault="00E00D1A" w:rsidP="00E00D1A">
      <w:pPr>
        <w:jc w:val="center"/>
        <w:rPr>
          <w:bCs/>
          <w:sz w:val="20"/>
          <w:szCs w:val="20"/>
        </w:rPr>
      </w:pPr>
    </w:p>
    <w:p w:rsidR="00E00D1A" w:rsidRPr="0046051A" w:rsidRDefault="00E00D1A" w:rsidP="00E00D1A">
      <w:pPr>
        <w:ind w:firstLine="851"/>
        <w:jc w:val="both"/>
        <w:rPr>
          <w:sz w:val="20"/>
          <w:szCs w:val="20"/>
        </w:rPr>
      </w:pPr>
      <w:r w:rsidRPr="0046051A">
        <w:rPr>
          <w:sz w:val="20"/>
          <w:szCs w:val="20"/>
        </w:rPr>
        <w:t xml:space="preserve">На основании протеста прокуратуры Тогучинского района от 30.04.2021 № 26Д-2021, администрация </w:t>
      </w:r>
      <w:r w:rsidRPr="0046051A">
        <w:rPr>
          <w:rFonts w:eastAsia="Calibri"/>
          <w:sz w:val="20"/>
          <w:szCs w:val="20"/>
          <w:lang w:eastAsia="en-US"/>
        </w:rPr>
        <w:t>Репьевского</w:t>
      </w:r>
      <w:r w:rsidRPr="0046051A">
        <w:rPr>
          <w:sz w:val="20"/>
          <w:szCs w:val="20"/>
        </w:rPr>
        <w:t xml:space="preserve"> сельсовета </w:t>
      </w:r>
      <w:r w:rsidRPr="0046051A">
        <w:rPr>
          <w:rFonts w:eastAsia="Calibri"/>
          <w:sz w:val="20"/>
          <w:szCs w:val="20"/>
          <w:lang w:eastAsia="en-US"/>
        </w:rPr>
        <w:t>Тогучинского</w:t>
      </w:r>
      <w:r w:rsidRPr="0046051A">
        <w:rPr>
          <w:sz w:val="20"/>
          <w:szCs w:val="20"/>
        </w:rPr>
        <w:t xml:space="preserve"> района Новосибирской области</w:t>
      </w:r>
    </w:p>
    <w:p w:rsidR="00E00D1A" w:rsidRPr="0046051A" w:rsidRDefault="00E00D1A" w:rsidP="00E00D1A">
      <w:pPr>
        <w:widowControl w:val="0"/>
        <w:tabs>
          <w:tab w:val="left" w:pos="-1276"/>
        </w:tabs>
        <w:spacing w:line="322" w:lineRule="exact"/>
        <w:ind w:left="510" w:right="17" w:firstLine="341"/>
        <w:jc w:val="center"/>
        <w:rPr>
          <w:rFonts w:eastAsia="Calibri"/>
          <w:sz w:val="20"/>
          <w:szCs w:val="20"/>
          <w:lang w:eastAsia="en-US"/>
        </w:rPr>
      </w:pPr>
    </w:p>
    <w:p w:rsidR="00E00D1A" w:rsidRPr="0046051A" w:rsidRDefault="00E00D1A" w:rsidP="00E00D1A">
      <w:pPr>
        <w:widowControl w:val="0"/>
        <w:tabs>
          <w:tab w:val="left" w:pos="-1276"/>
        </w:tabs>
        <w:spacing w:line="322" w:lineRule="exact"/>
        <w:ind w:right="17"/>
        <w:rPr>
          <w:rFonts w:eastAsia="Calibri"/>
          <w:sz w:val="20"/>
          <w:szCs w:val="20"/>
          <w:lang w:eastAsia="en-US"/>
        </w:rPr>
      </w:pPr>
      <w:r w:rsidRPr="0046051A">
        <w:rPr>
          <w:rFonts w:eastAsia="Calibri"/>
          <w:sz w:val="20"/>
          <w:szCs w:val="20"/>
          <w:lang w:eastAsia="en-US"/>
        </w:rPr>
        <w:t>ПОСТАНОВЛЯЕТ:</w:t>
      </w:r>
    </w:p>
    <w:p w:rsidR="00E00D1A" w:rsidRPr="0046051A" w:rsidRDefault="00E00D1A" w:rsidP="00E00D1A">
      <w:pPr>
        <w:ind w:firstLine="851"/>
        <w:jc w:val="both"/>
        <w:rPr>
          <w:bCs/>
          <w:sz w:val="20"/>
          <w:szCs w:val="20"/>
        </w:rPr>
      </w:pPr>
      <w:r w:rsidRPr="0046051A">
        <w:rPr>
          <w:rFonts w:eastAsia="Calibri"/>
          <w:sz w:val="20"/>
          <w:szCs w:val="20"/>
          <w:lang w:eastAsia="en-US"/>
        </w:rPr>
        <w:t>1.</w:t>
      </w:r>
      <w:r w:rsidRPr="0046051A">
        <w:rPr>
          <w:sz w:val="20"/>
          <w:szCs w:val="20"/>
        </w:rPr>
        <w:t xml:space="preserve"> Отменить постановление от 14.08.2021 № 105 «</w:t>
      </w:r>
      <w:r w:rsidRPr="0046051A">
        <w:rPr>
          <w:bCs/>
          <w:sz w:val="20"/>
          <w:szCs w:val="20"/>
        </w:rPr>
        <w:t>Об утверждении Порядка заключения концессионных соглашений в отношении имущества, находящегося в собственности администрации Репьевского  сельсовета Тогучинского района Новосибирской области».</w:t>
      </w:r>
    </w:p>
    <w:p w:rsidR="00E00D1A" w:rsidRPr="0046051A" w:rsidRDefault="00E00D1A" w:rsidP="00E00D1A">
      <w:pPr>
        <w:ind w:firstLine="851"/>
        <w:jc w:val="both"/>
        <w:rPr>
          <w:rFonts w:eastAsia="Calibri"/>
          <w:spacing w:val="11"/>
          <w:sz w:val="20"/>
          <w:szCs w:val="20"/>
          <w:lang w:eastAsia="en-US"/>
        </w:rPr>
      </w:pPr>
      <w:r w:rsidRPr="0046051A">
        <w:rPr>
          <w:rFonts w:eastAsia="Calibri"/>
          <w:sz w:val="20"/>
          <w:szCs w:val="20"/>
          <w:lang w:eastAsia="en-US"/>
        </w:rPr>
        <w:t xml:space="preserve">2. </w:t>
      </w:r>
      <w:r w:rsidRPr="0046051A">
        <w:rPr>
          <w:rFonts w:eastAsia="Calibri"/>
          <w:spacing w:val="3"/>
          <w:sz w:val="20"/>
          <w:szCs w:val="20"/>
          <w:lang w:eastAsia="en-US"/>
        </w:rPr>
        <w:t xml:space="preserve">Опубликовать настоящее </w:t>
      </w:r>
      <w:r w:rsidRPr="0046051A">
        <w:rPr>
          <w:rFonts w:eastAsia="Calibri"/>
          <w:spacing w:val="-6"/>
          <w:sz w:val="20"/>
          <w:szCs w:val="20"/>
          <w:lang w:eastAsia="en-US"/>
        </w:rPr>
        <w:t xml:space="preserve">постановление в периодическом печатном издании «Репьевский Вестник» и разместить </w:t>
      </w:r>
      <w:r w:rsidRPr="0046051A">
        <w:rPr>
          <w:rFonts w:eastAsia="Calibri"/>
          <w:spacing w:val="6"/>
          <w:sz w:val="20"/>
          <w:szCs w:val="20"/>
          <w:lang w:eastAsia="en-US"/>
        </w:rPr>
        <w:t>на официальном сайте администрации Репьевского сельсовета Тогучинского</w:t>
      </w:r>
      <w:r w:rsidRPr="0046051A">
        <w:rPr>
          <w:rFonts w:eastAsia="Calibri"/>
          <w:sz w:val="20"/>
          <w:szCs w:val="20"/>
          <w:lang w:eastAsia="en-US"/>
        </w:rPr>
        <w:t xml:space="preserve"> района Новосибирской области</w:t>
      </w:r>
      <w:r w:rsidRPr="0046051A">
        <w:rPr>
          <w:rFonts w:eastAsia="Calibri"/>
          <w:spacing w:val="11"/>
          <w:sz w:val="20"/>
          <w:szCs w:val="20"/>
          <w:lang w:eastAsia="en-US"/>
        </w:rPr>
        <w:t xml:space="preserve"> в сети Интернет.</w:t>
      </w:r>
    </w:p>
    <w:p w:rsidR="00E00D1A" w:rsidRPr="0046051A" w:rsidRDefault="00E00D1A" w:rsidP="00E00D1A">
      <w:pPr>
        <w:widowControl w:val="0"/>
        <w:spacing w:line="322" w:lineRule="exact"/>
        <w:ind w:right="17" w:firstLine="851"/>
        <w:jc w:val="both"/>
        <w:rPr>
          <w:rFonts w:eastAsia="Calibri"/>
          <w:bCs/>
          <w:sz w:val="20"/>
          <w:szCs w:val="20"/>
          <w:lang w:eastAsia="en-US"/>
        </w:rPr>
      </w:pPr>
      <w:r w:rsidRPr="0046051A">
        <w:rPr>
          <w:rFonts w:eastAsia="Calibri"/>
          <w:bCs/>
          <w:sz w:val="20"/>
          <w:szCs w:val="20"/>
          <w:lang w:eastAsia="en-US"/>
        </w:rPr>
        <w:t xml:space="preserve">3. </w:t>
      </w:r>
      <w:proofErr w:type="gramStart"/>
      <w:r w:rsidRPr="0046051A">
        <w:rPr>
          <w:rFonts w:eastAsia="Calibri"/>
          <w:bCs/>
          <w:sz w:val="20"/>
          <w:szCs w:val="20"/>
          <w:lang w:eastAsia="en-US"/>
        </w:rPr>
        <w:t>Контроль за</w:t>
      </w:r>
      <w:proofErr w:type="gramEnd"/>
      <w:r w:rsidRPr="0046051A">
        <w:rPr>
          <w:rFonts w:eastAsia="Calibri"/>
          <w:bCs/>
          <w:sz w:val="20"/>
          <w:szCs w:val="20"/>
          <w:lang w:eastAsia="en-US"/>
        </w:rPr>
        <w:t xml:space="preserve"> исполнением настоящего постановления оставляю за собой.</w:t>
      </w:r>
    </w:p>
    <w:p w:rsidR="00E00D1A" w:rsidRPr="0046051A" w:rsidRDefault="00E00D1A" w:rsidP="00E00D1A">
      <w:pPr>
        <w:rPr>
          <w:rFonts w:eastAsia="Calibri"/>
          <w:sz w:val="20"/>
          <w:szCs w:val="20"/>
          <w:lang w:eastAsia="en-US"/>
        </w:rPr>
      </w:pPr>
    </w:p>
    <w:p w:rsidR="00E00D1A" w:rsidRPr="0046051A" w:rsidRDefault="00E00D1A" w:rsidP="00E00D1A">
      <w:pPr>
        <w:rPr>
          <w:rFonts w:eastAsia="Calibri"/>
          <w:sz w:val="20"/>
          <w:szCs w:val="20"/>
          <w:lang w:eastAsia="en-US"/>
        </w:rPr>
      </w:pPr>
    </w:p>
    <w:p w:rsidR="00E00D1A" w:rsidRPr="0046051A" w:rsidRDefault="00E00D1A" w:rsidP="00E00D1A">
      <w:pPr>
        <w:rPr>
          <w:rFonts w:eastAsia="Calibri"/>
          <w:sz w:val="20"/>
          <w:szCs w:val="20"/>
          <w:lang w:eastAsia="en-US"/>
        </w:rPr>
      </w:pPr>
    </w:p>
    <w:p w:rsidR="00E00D1A" w:rsidRPr="0046051A" w:rsidRDefault="00E00D1A" w:rsidP="00E00D1A">
      <w:pPr>
        <w:rPr>
          <w:rFonts w:eastAsia="Calibri"/>
          <w:sz w:val="20"/>
          <w:szCs w:val="20"/>
          <w:lang w:eastAsia="en-US"/>
        </w:rPr>
      </w:pPr>
      <w:r w:rsidRPr="0046051A">
        <w:rPr>
          <w:rFonts w:eastAsia="Calibri"/>
          <w:sz w:val="20"/>
          <w:szCs w:val="20"/>
          <w:lang w:eastAsia="en-US"/>
        </w:rPr>
        <w:t>Глава Репьевского  сельсовета                                                                                         Тогучинского района  Новосибирской области                             А.В. Строков</w:t>
      </w:r>
    </w:p>
    <w:p w:rsidR="00E00D1A" w:rsidRPr="0046051A" w:rsidRDefault="00E00D1A" w:rsidP="00E00D1A">
      <w:pPr>
        <w:rPr>
          <w:sz w:val="20"/>
          <w:szCs w:val="20"/>
        </w:rPr>
      </w:pPr>
    </w:p>
    <w:p w:rsidR="00E00D1A" w:rsidRPr="0046051A" w:rsidRDefault="00E00D1A" w:rsidP="00E00D1A">
      <w:pPr>
        <w:rPr>
          <w:sz w:val="20"/>
          <w:szCs w:val="20"/>
        </w:rPr>
      </w:pPr>
    </w:p>
    <w:p w:rsidR="00E00D1A" w:rsidRPr="0046051A" w:rsidRDefault="00E00D1A" w:rsidP="00E00D1A">
      <w:pPr>
        <w:rPr>
          <w:sz w:val="20"/>
          <w:szCs w:val="20"/>
        </w:rPr>
      </w:pPr>
    </w:p>
    <w:p w:rsidR="00E00D1A" w:rsidRPr="0046051A" w:rsidRDefault="00E00D1A" w:rsidP="00E00D1A">
      <w:pPr>
        <w:rPr>
          <w:sz w:val="20"/>
          <w:szCs w:val="20"/>
        </w:rPr>
      </w:pPr>
      <w:r w:rsidRPr="0046051A">
        <w:rPr>
          <w:sz w:val="20"/>
          <w:szCs w:val="20"/>
        </w:rPr>
        <w:t>Линчевская</w:t>
      </w:r>
    </w:p>
    <w:p w:rsidR="00E00D1A" w:rsidRPr="0046051A" w:rsidRDefault="00E00D1A" w:rsidP="00E00D1A">
      <w:pPr>
        <w:rPr>
          <w:sz w:val="20"/>
          <w:szCs w:val="20"/>
        </w:rPr>
      </w:pPr>
      <w:r w:rsidRPr="0046051A">
        <w:rPr>
          <w:sz w:val="20"/>
          <w:szCs w:val="20"/>
        </w:rPr>
        <w:t>29-979</w:t>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Pr="00E00D1A" w:rsidRDefault="00E00D1A" w:rsidP="00E00D1A">
      <w:pPr>
        <w:jc w:val="center"/>
        <w:rPr>
          <w:rFonts w:eastAsia="Calibri"/>
          <w:sz w:val="20"/>
          <w:szCs w:val="20"/>
        </w:rPr>
      </w:pPr>
      <w:r w:rsidRPr="00E00D1A">
        <w:rPr>
          <w:rFonts w:eastAsia="Calibri"/>
          <w:sz w:val="20"/>
          <w:szCs w:val="20"/>
        </w:rPr>
        <w:t xml:space="preserve">АДМИНИСТРАЦИЯ </w:t>
      </w:r>
    </w:p>
    <w:p w:rsidR="00E00D1A" w:rsidRPr="00E00D1A" w:rsidRDefault="00E00D1A" w:rsidP="00E00D1A">
      <w:pPr>
        <w:jc w:val="center"/>
        <w:rPr>
          <w:rFonts w:eastAsia="Calibri"/>
          <w:sz w:val="20"/>
          <w:szCs w:val="20"/>
        </w:rPr>
      </w:pPr>
      <w:r w:rsidRPr="00E00D1A">
        <w:rPr>
          <w:rFonts w:eastAsia="Calibri"/>
          <w:sz w:val="20"/>
          <w:szCs w:val="20"/>
        </w:rPr>
        <w:t xml:space="preserve">РЕПЬЕВСКОГО СЕЛЬСОВЕТА </w:t>
      </w:r>
    </w:p>
    <w:p w:rsidR="00E00D1A" w:rsidRPr="00E00D1A" w:rsidRDefault="00E00D1A" w:rsidP="00E00D1A">
      <w:pPr>
        <w:jc w:val="center"/>
        <w:rPr>
          <w:rFonts w:eastAsia="Calibri"/>
          <w:sz w:val="20"/>
          <w:szCs w:val="20"/>
        </w:rPr>
      </w:pPr>
      <w:r w:rsidRPr="00E00D1A">
        <w:rPr>
          <w:rFonts w:eastAsia="Calibri"/>
          <w:sz w:val="20"/>
          <w:szCs w:val="20"/>
        </w:rPr>
        <w:t>ТОГУЧИНСКОГО РАЙОНА</w:t>
      </w:r>
    </w:p>
    <w:p w:rsidR="00E00D1A" w:rsidRPr="00E00D1A" w:rsidRDefault="00E00D1A" w:rsidP="00E00D1A">
      <w:pPr>
        <w:jc w:val="center"/>
        <w:rPr>
          <w:rFonts w:eastAsia="Calibri"/>
          <w:sz w:val="20"/>
          <w:szCs w:val="20"/>
        </w:rPr>
      </w:pPr>
      <w:r w:rsidRPr="00E00D1A">
        <w:rPr>
          <w:rFonts w:eastAsia="Calibri"/>
          <w:sz w:val="20"/>
          <w:szCs w:val="20"/>
        </w:rPr>
        <w:t>НОВОСИБИРСКОЙ ОБЛАСТИ</w:t>
      </w:r>
    </w:p>
    <w:p w:rsidR="00E00D1A" w:rsidRPr="00E00D1A" w:rsidRDefault="00E00D1A" w:rsidP="00E00D1A">
      <w:pPr>
        <w:jc w:val="center"/>
        <w:rPr>
          <w:rFonts w:eastAsia="Calibri"/>
          <w:sz w:val="20"/>
          <w:szCs w:val="20"/>
        </w:rPr>
      </w:pPr>
    </w:p>
    <w:p w:rsidR="00E00D1A" w:rsidRPr="00E00D1A" w:rsidRDefault="00E00D1A" w:rsidP="00E00D1A">
      <w:pPr>
        <w:jc w:val="center"/>
        <w:rPr>
          <w:rFonts w:eastAsia="Calibri"/>
          <w:sz w:val="20"/>
          <w:szCs w:val="20"/>
        </w:rPr>
      </w:pPr>
    </w:p>
    <w:p w:rsidR="00E00D1A" w:rsidRPr="00E00D1A" w:rsidRDefault="00E00D1A" w:rsidP="00E00D1A">
      <w:pPr>
        <w:jc w:val="center"/>
        <w:rPr>
          <w:rFonts w:eastAsia="Calibri"/>
          <w:sz w:val="20"/>
          <w:szCs w:val="20"/>
        </w:rPr>
      </w:pPr>
      <w:r w:rsidRPr="00E00D1A">
        <w:rPr>
          <w:rFonts w:eastAsia="Calibri"/>
          <w:sz w:val="20"/>
          <w:szCs w:val="20"/>
        </w:rPr>
        <w:t>ПОСТАНОВЛЕНИЕ</w:t>
      </w:r>
    </w:p>
    <w:p w:rsidR="00E00D1A" w:rsidRPr="00E00D1A" w:rsidRDefault="00E00D1A" w:rsidP="00E00D1A">
      <w:pPr>
        <w:jc w:val="center"/>
        <w:rPr>
          <w:rFonts w:eastAsia="Calibri"/>
          <w:sz w:val="20"/>
          <w:szCs w:val="20"/>
        </w:rPr>
      </w:pPr>
    </w:p>
    <w:p w:rsidR="00E00D1A" w:rsidRPr="00E00D1A" w:rsidRDefault="00E00D1A" w:rsidP="00E00D1A">
      <w:pPr>
        <w:jc w:val="center"/>
        <w:rPr>
          <w:rFonts w:eastAsia="Calibri"/>
          <w:sz w:val="20"/>
          <w:szCs w:val="20"/>
        </w:rPr>
      </w:pPr>
      <w:r w:rsidRPr="00E00D1A">
        <w:rPr>
          <w:rFonts w:eastAsia="Calibri"/>
          <w:sz w:val="20"/>
          <w:szCs w:val="20"/>
        </w:rPr>
        <w:t>19.05.2021 №  39</w:t>
      </w:r>
    </w:p>
    <w:p w:rsidR="00E00D1A" w:rsidRPr="00E00D1A" w:rsidRDefault="00E00D1A" w:rsidP="00E00D1A">
      <w:pPr>
        <w:jc w:val="center"/>
        <w:rPr>
          <w:rFonts w:eastAsia="Calibri"/>
          <w:sz w:val="20"/>
          <w:szCs w:val="20"/>
        </w:rPr>
      </w:pPr>
    </w:p>
    <w:p w:rsidR="00E00D1A" w:rsidRPr="00E00D1A" w:rsidRDefault="00E00D1A" w:rsidP="00E00D1A">
      <w:pPr>
        <w:jc w:val="center"/>
        <w:rPr>
          <w:rFonts w:eastAsia="Calibri"/>
          <w:sz w:val="20"/>
          <w:szCs w:val="20"/>
        </w:rPr>
      </w:pPr>
      <w:r w:rsidRPr="00E00D1A">
        <w:rPr>
          <w:rFonts w:eastAsia="Calibri"/>
          <w:sz w:val="20"/>
          <w:szCs w:val="20"/>
        </w:rPr>
        <w:t>с. Репьево</w:t>
      </w:r>
    </w:p>
    <w:p w:rsidR="00E00D1A" w:rsidRPr="00E00D1A" w:rsidRDefault="00E00D1A" w:rsidP="00E00D1A">
      <w:pPr>
        <w:jc w:val="center"/>
        <w:rPr>
          <w:rFonts w:eastAsia="Calibri"/>
          <w:sz w:val="20"/>
          <w:szCs w:val="20"/>
        </w:rPr>
      </w:pPr>
    </w:p>
    <w:p w:rsidR="00E00D1A" w:rsidRPr="00E00D1A" w:rsidRDefault="00E00D1A" w:rsidP="00E00D1A">
      <w:pPr>
        <w:jc w:val="center"/>
        <w:rPr>
          <w:rFonts w:eastAsia="Calibri"/>
          <w:sz w:val="20"/>
          <w:szCs w:val="20"/>
        </w:rPr>
      </w:pPr>
      <w:r w:rsidRPr="00E00D1A">
        <w:rPr>
          <w:rFonts w:eastAsia="Calibri"/>
          <w:sz w:val="20"/>
          <w:szCs w:val="20"/>
        </w:rPr>
        <w:t xml:space="preserve">Об установлении норматива стоимости 1 </w:t>
      </w:r>
      <w:proofErr w:type="spellStart"/>
      <w:r w:rsidRPr="00E00D1A">
        <w:rPr>
          <w:rFonts w:eastAsia="Calibri"/>
          <w:sz w:val="20"/>
          <w:szCs w:val="20"/>
        </w:rPr>
        <w:t>кв.м</w:t>
      </w:r>
      <w:proofErr w:type="spellEnd"/>
      <w:r w:rsidRPr="00E00D1A">
        <w:rPr>
          <w:rFonts w:eastAsia="Calibri"/>
          <w:sz w:val="20"/>
          <w:szCs w:val="20"/>
        </w:rPr>
        <w:t xml:space="preserve">. общей площади жилья </w:t>
      </w:r>
    </w:p>
    <w:p w:rsidR="00E00D1A" w:rsidRPr="00E00D1A" w:rsidRDefault="00E00D1A" w:rsidP="00E00D1A">
      <w:pPr>
        <w:jc w:val="center"/>
        <w:rPr>
          <w:rFonts w:eastAsia="Calibri"/>
          <w:sz w:val="20"/>
          <w:szCs w:val="20"/>
        </w:rPr>
      </w:pPr>
      <w:r w:rsidRPr="00E00D1A">
        <w:rPr>
          <w:rFonts w:eastAsia="Calibri"/>
          <w:sz w:val="20"/>
          <w:szCs w:val="20"/>
        </w:rPr>
        <w:t xml:space="preserve">на территории Репьевского сельсовета Тогучинского района </w:t>
      </w:r>
    </w:p>
    <w:p w:rsidR="00E00D1A" w:rsidRPr="00E00D1A" w:rsidRDefault="00E00D1A" w:rsidP="00E00D1A">
      <w:pPr>
        <w:jc w:val="center"/>
        <w:rPr>
          <w:rFonts w:eastAsia="Calibri"/>
          <w:sz w:val="20"/>
          <w:szCs w:val="20"/>
        </w:rPr>
      </w:pPr>
      <w:r w:rsidRPr="00E00D1A">
        <w:rPr>
          <w:rFonts w:eastAsia="Calibri"/>
          <w:sz w:val="20"/>
          <w:szCs w:val="20"/>
        </w:rPr>
        <w:t xml:space="preserve">Новосибирской области </w:t>
      </w:r>
    </w:p>
    <w:p w:rsidR="00E00D1A" w:rsidRPr="00E00D1A" w:rsidRDefault="00E00D1A" w:rsidP="00E00D1A">
      <w:pPr>
        <w:keepNext/>
        <w:jc w:val="center"/>
        <w:outlineLvl w:val="2"/>
        <w:rPr>
          <w:rFonts w:eastAsia="Calibri"/>
          <w:sz w:val="20"/>
          <w:szCs w:val="20"/>
        </w:rPr>
      </w:pPr>
    </w:p>
    <w:p w:rsidR="00E00D1A" w:rsidRPr="00E00D1A" w:rsidRDefault="00E00D1A" w:rsidP="00E00D1A">
      <w:pPr>
        <w:keepNext/>
        <w:ind w:firstLine="900"/>
        <w:jc w:val="both"/>
        <w:outlineLvl w:val="2"/>
        <w:rPr>
          <w:rFonts w:eastAsia="Calibri"/>
          <w:sz w:val="20"/>
          <w:szCs w:val="20"/>
        </w:rPr>
      </w:pPr>
      <w:r w:rsidRPr="00E00D1A">
        <w:rPr>
          <w:rFonts w:eastAsia="Calibri"/>
          <w:sz w:val="20"/>
          <w:szCs w:val="20"/>
        </w:rPr>
        <w:t>Во исполнение постановления Правительства Российской Федерации от 17.12.2010 года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администрация Репьевского сельсовета Тогучинского района Новосибирской области</w:t>
      </w:r>
    </w:p>
    <w:p w:rsidR="00E00D1A" w:rsidRPr="00E00D1A" w:rsidRDefault="00E00D1A" w:rsidP="00E00D1A">
      <w:pPr>
        <w:ind w:firstLine="720"/>
        <w:rPr>
          <w:rFonts w:eastAsia="Calibri"/>
          <w:sz w:val="20"/>
          <w:szCs w:val="20"/>
        </w:rPr>
      </w:pPr>
    </w:p>
    <w:p w:rsidR="00E00D1A" w:rsidRPr="00E00D1A" w:rsidRDefault="00E00D1A" w:rsidP="00E00D1A">
      <w:pPr>
        <w:ind w:right="-1"/>
        <w:jc w:val="both"/>
        <w:rPr>
          <w:rFonts w:eastAsia="Calibri"/>
          <w:sz w:val="20"/>
          <w:szCs w:val="20"/>
        </w:rPr>
      </w:pPr>
      <w:r w:rsidRPr="00E00D1A">
        <w:rPr>
          <w:rFonts w:eastAsia="Calibri"/>
          <w:sz w:val="20"/>
          <w:szCs w:val="20"/>
        </w:rPr>
        <w:t>ПОСТАНОВЛЯЕТ:</w:t>
      </w:r>
    </w:p>
    <w:p w:rsidR="00E00D1A" w:rsidRPr="00E00D1A" w:rsidRDefault="00E00D1A" w:rsidP="00E00D1A">
      <w:pPr>
        <w:ind w:firstLine="851"/>
        <w:jc w:val="both"/>
        <w:rPr>
          <w:rFonts w:eastAsia="Calibri"/>
          <w:sz w:val="20"/>
          <w:szCs w:val="20"/>
        </w:rPr>
      </w:pPr>
      <w:r w:rsidRPr="00E00D1A">
        <w:rPr>
          <w:rFonts w:eastAsia="Calibri"/>
          <w:sz w:val="20"/>
          <w:szCs w:val="20"/>
        </w:rPr>
        <w:t xml:space="preserve">1. Установить норматив стоимости 1 </w:t>
      </w:r>
      <w:proofErr w:type="spellStart"/>
      <w:r w:rsidRPr="00E00D1A">
        <w:rPr>
          <w:rFonts w:eastAsia="Calibri"/>
          <w:sz w:val="20"/>
          <w:szCs w:val="20"/>
        </w:rPr>
        <w:t>кв.м</w:t>
      </w:r>
      <w:proofErr w:type="spellEnd"/>
      <w:r w:rsidRPr="00E00D1A">
        <w:rPr>
          <w:rFonts w:eastAsia="Calibri"/>
          <w:sz w:val="20"/>
          <w:szCs w:val="20"/>
        </w:rPr>
        <w:t>. общей площади жилья на территории Репьевского сельсовета Тогучинского района Новосибирской области в размере 38709 рублей.</w:t>
      </w:r>
    </w:p>
    <w:p w:rsidR="00E00D1A" w:rsidRPr="00E00D1A" w:rsidRDefault="00E00D1A" w:rsidP="00E00D1A">
      <w:pPr>
        <w:ind w:firstLine="851"/>
        <w:jc w:val="both"/>
        <w:rPr>
          <w:rFonts w:eastAsia="Calibri"/>
          <w:sz w:val="20"/>
          <w:szCs w:val="20"/>
        </w:rPr>
      </w:pPr>
      <w:r w:rsidRPr="00E00D1A">
        <w:rPr>
          <w:rFonts w:eastAsia="Calibri"/>
          <w:sz w:val="20"/>
          <w:szCs w:val="20"/>
        </w:rPr>
        <w:t>2. Опубликовать настоящее постановление в периодическом печатном издании органа местного самоуправления «Репьевский Вестник», разместить на официальном сайте администрации Репьевского сельсовета Тогучинского района Новосибирской области.</w:t>
      </w:r>
    </w:p>
    <w:p w:rsidR="00E00D1A" w:rsidRPr="00E00D1A" w:rsidRDefault="00E00D1A" w:rsidP="00E00D1A">
      <w:pPr>
        <w:ind w:right="-55" w:firstLine="851"/>
        <w:jc w:val="both"/>
        <w:rPr>
          <w:rFonts w:eastAsia="Calibri"/>
          <w:sz w:val="20"/>
          <w:szCs w:val="20"/>
        </w:rPr>
      </w:pPr>
      <w:r w:rsidRPr="00E00D1A">
        <w:rPr>
          <w:rFonts w:eastAsia="Calibri"/>
          <w:sz w:val="20"/>
          <w:szCs w:val="20"/>
        </w:rPr>
        <w:t xml:space="preserve">3. </w:t>
      </w:r>
      <w:proofErr w:type="gramStart"/>
      <w:r w:rsidRPr="00E00D1A">
        <w:rPr>
          <w:rFonts w:eastAsia="Calibri"/>
          <w:sz w:val="20"/>
          <w:szCs w:val="20"/>
        </w:rPr>
        <w:t>Контроль за</w:t>
      </w:r>
      <w:proofErr w:type="gramEnd"/>
      <w:r w:rsidRPr="00E00D1A">
        <w:rPr>
          <w:rFonts w:eastAsia="Calibri"/>
          <w:sz w:val="20"/>
          <w:szCs w:val="20"/>
        </w:rPr>
        <w:t xml:space="preserve"> исполнением постановления оставляю за собой.</w:t>
      </w:r>
    </w:p>
    <w:p w:rsidR="00E00D1A" w:rsidRPr="00E00D1A" w:rsidRDefault="00E00D1A" w:rsidP="00E00D1A">
      <w:pPr>
        <w:ind w:left="360"/>
        <w:rPr>
          <w:rFonts w:eastAsia="Calibri"/>
          <w:sz w:val="20"/>
          <w:szCs w:val="20"/>
        </w:rPr>
      </w:pPr>
    </w:p>
    <w:p w:rsidR="00E00D1A" w:rsidRPr="00E00D1A" w:rsidRDefault="00E00D1A" w:rsidP="00E00D1A">
      <w:pPr>
        <w:rPr>
          <w:rFonts w:eastAsia="Calibri"/>
          <w:sz w:val="20"/>
          <w:szCs w:val="20"/>
        </w:rPr>
      </w:pPr>
      <w:r w:rsidRPr="00E00D1A">
        <w:rPr>
          <w:rFonts w:eastAsia="Calibri"/>
          <w:sz w:val="20"/>
          <w:szCs w:val="20"/>
        </w:rPr>
        <w:t xml:space="preserve">Глава Репьевского сельсовета  </w:t>
      </w:r>
    </w:p>
    <w:p w:rsidR="00E00D1A" w:rsidRPr="00E00D1A" w:rsidRDefault="00E00D1A" w:rsidP="00E00D1A">
      <w:pPr>
        <w:rPr>
          <w:rFonts w:eastAsia="Calibri"/>
          <w:sz w:val="20"/>
          <w:szCs w:val="20"/>
        </w:rPr>
      </w:pPr>
      <w:r w:rsidRPr="00E00D1A">
        <w:rPr>
          <w:rFonts w:eastAsia="Calibri"/>
          <w:sz w:val="20"/>
          <w:szCs w:val="20"/>
        </w:rPr>
        <w:t>Тогучинского района Новосибирской области                               А.В. Строков</w:t>
      </w:r>
    </w:p>
    <w:p w:rsidR="00E00D1A" w:rsidRDefault="00E00D1A" w:rsidP="00E00D1A">
      <w:pPr>
        <w:tabs>
          <w:tab w:val="center" w:pos="0"/>
          <w:tab w:val="left" w:pos="708"/>
          <w:tab w:val="right" w:pos="9355"/>
        </w:tabs>
        <w:rPr>
          <w:noProof/>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7E260EDC" wp14:editId="151512C6">
            <wp:extent cx="5384800" cy="8012394"/>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4800" cy="8012394"/>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p>
    <w:p w:rsidR="00E00D1A" w:rsidRDefault="00E00D1A" w:rsidP="00E00D1A">
      <w:pPr>
        <w:tabs>
          <w:tab w:val="center" w:pos="0"/>
          <w:tab w:val="left" w:pos="708"/>
          <w:tab w:val="right" w:pos="9355"/>
        </w:tabs>
        <w:rPr>
          <w:sz w:val="20"/>
          <w:szCs w:val="20"/>
          <w:lang w:eastAsia="en-US"/>
        </w:rPr>
      </w:pPr>
    </w:p>
    <w:p w:rsidR="00E00D1A" w:rsidRDefault="00E00D1A" w:rsidP="00E00D1A">
      <w:pPr>
        <w:tabs>
          <w:tab w:val="center" w:pos="0"/>
          <w:tab w:val="left" w:pos="708"/>
          <w:tab w:val="right" w:pos="9355"/>
        </w:tabs>
        <w:rPr>
          <w:sz w:val="20"/>
          <w:szCs w:val="20"/>
          <w:lang w:eastAsia="en-US"/>
        </w:rPr>
      </w:pPr>
    </w:p>
    <w:p w:rsidR="00E00D1A" w:rsidRDefault="00E00D1A" w:rsidP="00E00D1A">
      <w:pPr>
        <w:tabs>
          <w:tab w:val="center" w:pos="0"/>
          <w:tab w:val="left" w:pos="708"/>
          <w:tab w:val="right" w:pos="9355"/>
        </w:tabs>
        <w:rPr>
          <w:sz w:val="20"/>
          <w:szCs w:val="20"/>
          <w:lang w:eastAsia="en-US"/>
        </w:rPr>
      </w:pPr>
    </w:p>
    <w:p w:rsidR="00E00D1A" w:rsidRDefault="00E00D1A" w:rsidP="00E00D1A">
      <w:pPr>
        <w:tabs>
          <w:tab w:val="center" w:pos="0"/>
          <w:tab w:val="left" w:pos="708"/>
          <w:tab w:val="right" w:pos="9355"/>
        </w:tabs>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45960E49" wp14:editId="28AED5A5">
            <wp:extent cx="5626100" cy="852589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26100" cy="8525896"/>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200BF891" wp14:editId="064B8C86">
            <wp:extent cx="5689600" cy="804656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93257" cy="8051735"/>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970857" w:rsidRDefault="00970857"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left" w:pos="0"/>
          <w:tab w:val="left" w:pos="142"/>
          <w:tab w:val="right" w:pos="9355"/>
        </w:tabs>
        <w:rPr>
          <w:sz w:val="20"/>
          <w:szCs w:val="20"/>
          <w:lang w:eastAsia="en-US"/>
        </w:rPr>
      </w:pPr>
      <w:r>
        <w:rPr>
          <w:noProof/>
        </w:rPr>
        <w:drawing>
          <wp:inline distT="0" distB="0" distL="0" distR="0" wp14:anchorId="3BAD22F2" wp14:editId="5324E418">
            <wp:extent cx="5576563" cy="78867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80147" cy="7891769"/>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29D3B2D5" wp14:editId="39806F5E">
            <wp:extent cx="5594523" cy="79121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98118" cy="7917185"/>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5CC192B0" wp14:editId="0925577D">
            <wp:extent cx="5747182" cy="81280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0876" cy="8133224"/>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50496168" wp14:editId="2A2AA607">
            <wp:extent cx="5756162" cy="814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861" cy="8145932"/>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E00D1A">
      <w:pPr>
        <w:tabs>
          <w:tab w:val="center" w:pos="0"/>
          <w:tab w:val="left" w:pos="708"/>
          <w:tab w:val="right" w:pos="9355"/>
        </w:tabs>
        <w:rPr>
          <w:sz w:val="20"/>
          <w:szCs w:val="20"/>
          <w:lang w:eastAsia="en-US"/>
        </w:rPr>
      </w:pPr>
      <w:r>
        <w:rPr>
          <w:noProof/>
        </w:rPr>
        <w:drawing>
          <wp:inline distT="0" distB="0" distL="0" distR="0" wp14:anchorId="0D8D8871" wp14:editId="09B8062F">
            <wp:extent cx="5765800" cy="2982310"/>
            <wp:effectExtent l="0" t="0" r="635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5800" cy="2982310"/>
                    </a:xfrm>
                    <a:prstGeom prst="rect">
                      <a:avLst/>
                    </a:prstGeom>
                  </pic:spPr>
                </pic:pic>
              </a:graphicData>
            </a:graphic>
          </wp:inline>
        </w:drawing>
      </w: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p>
    <w:p w:rsidR="00E00D1A" w:rsidRDefault="00E00D1A" w:rsidP="00344A86">
      <w:pPr>
        <w:tabs>
          <w:tab w:val="center" w:pos="0"/>
          <w:tab w:val="left" w:pos="708"/>
          <w:tab w:val="right" w:pos="9355"/>
        </w:tabs>
        <w:ind w:left="4678"/>
        <w:rPr>
          <w:sz w:val="20"/>
          <w:szCs w:val="20"/>
          <w:lang w:eastAsia="en-US"/>
        </w:rPr>
      </w:pPr>
      <w:bookmarkStart w:id="6" w:name="_GoBack"/>
      <w:bookmarkEnd w:id="6"/>
    </w:p>
    <w:p w:rsidR="00E00D1A" w:rsidRDefault="00E00D1A" w:rsidP="00344A86">
      <w:pPr>
        <w:tabs>
          <w:tab w:val="center" w:pos="0"/>
          <w:tab w:val="left" w:pos="708"/>
          <w:tab w:val="right" w:pos="9355"/>
        </w:tabs>
        <w:ind w:left="4678"/>
        <w:rPr>
          <w:sz w:val="20"/>
          <w:szCs w:val="20"/>
          <w:lang w:eastAsia="en-US"/>
        </w:rPr>
      </w:pPr>
    </w:p>
    <w:p w:rsidR="00E00D1A" w:rsidRPr="00344A86" w:rsidRDefault="00E00D1A" w:rsidP="00344A86">
      <w:pPr>
        <w:tabs>
          <w:tab w:val="center" w:pos="0"/>
          <w:tab w:val="left" w:pos="708"/>
          <w:tab w:val="right" w:pos="9355"/>
        </w:tabs>
        <w:ind w:left="4678"/>
        <w:rPr>
          <w:sz w:val="20"/>
          <w:szCs w:val="20"/>
          <w:lang w:eastAsia="en-US"/>
        </w:rPr>
      </w:pPr>
    </w:p>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B00FB" w:rsidRPr="00AC2E6A" w:rsidTr="001B45FF">
        <w:tc>
          <w:tcPr>
            <w:tcW w:w="5000" w:type="pct"/>
            <w:shd w:val="clear" w:color="auto" w:fill="auto"/>
          </w:tcPr>
          <w:p w:rsidR="00FB00FB" w:rsidRPr="00E305D2" w:rsidRDefault="00FB00FB" w:rsidP="001B45FF">
            <w:pPr>
              <w:rPr>
                <w:b/>
                <w:sz w:val="22"/>
                <w:szCs w:val="22"/>
              </w:rPr>
            </w:pPr>
            <w:r w:rsidRPr="00AC2E6A">
              <w:rPr>
                <w:rFonts w:ascii="Gabriola" w:hAnsi="Gabriola" w:cs="Rod"/>
                <w:b/>
                <w:caps/>
                <w:sz w:val="22"/>
                <w:szCs w:val="22"/>
              </w:rPr>
              <w:t xml:space="preserve">«Репьевский </w:t>
            </w:r>
            <w:r w:rsidRPr="00AC2E6A">
              <w:rPr>
                <w:rFonts w:ascii="Gabriola" w:hAnsi="Gabriola" w:cs="Rod"/>
                <w:b/>
                <w:sz w:val="22"/>
                <w:szCs w:val="22"/>
              </w:rPr>
              <w:t>ВЕСТНИК»</w:t>
            </w:r>
            <w:r w:rsidRPr="00AC2E6A">
              <w:rPr>
                <w:rFonts w:ascii="Monotype Corsiva" w:hAnsi="Monotype Corsiva" w:cs="Arial"/>
                <w:b/>
                <w:spacing w:val="74"/>
                <w:sz w:val="22"/>
                <w:szCs w:val="22"/>
              </w:rPr>
              <w:t xml:space="preserve"> </w:t>
            </w:r>
            <w:r w:rsidRPr="00AC2E6A">
              <w:rPr>
                <w:b/>
                <w:sz w:val="22"/>
                <w:szCs w:val="22"/>
              </w:rPr>
              <w:t>Периодическое печатное издание №</w:t>
            </w:r>
            <w:r w:rsidR="00C156E1">
              <w:rPr>
                <w:b/>
                <w:sz w:val="22"/>
                <w:szCs w:val="22"/>
              </w:rPr>
              <w:t xml:space="preserve"> </w:t>
            </w:r>
            <w:r w:rsidR="00BE70E2">
              <w:rPr>
                <w:b/>
                <w:sz w:val="22"/>
                <w:szCs w:val="22"/>
              </w:rPr>
              <w:t>1</w:t>
            </w:r>
            <w:r w:rsidR="00BF15A0">
              <w:rPr>
                <w:b/>
                <w:sz w:val="22"/>
                <w:szCs w:val="22"/>
              </w:rPr>
              <w:t>3</w:t>
            </w:r>
            <w:r w:rsidRPr="00E305D2">
              <w:rPr>
                <w:b/>
                <w:sz w:val="22"/>
                <w:szCs w:val="22"/>
              </w:rPr>
              <w:t>,</w:t>
            </w:r>
            <w:r w:rsidR="00A530CD" w:rsidRPr="00E305D2">
              <w:rPr>
                <w:b/>
                <w:sz w:val="22"/>
                <w:szCs w:val="22"/>
              </w:rPr>
              <w:t xml:space="preserve"> </w:t>
            </w:r>
            <w:r w:rsidR="00642030">
              <w:rPr>
                <w:b/>
                <w:sz w:val="22"/>
                <w:szCs w:val="22"/>
              </w:rPr>
              <w:t>2</w:t>
            </w:r>
            <w:r w:rsidR="00BF15A0">
              <w:rPr>
                <w:b/>
                <w:sz w:val="22"/>
                <w:szCs w:val="22"/>
              </w:rPr>
              <w:t>0</w:t>
            </w:r>
            <w:r w:rsidR="00642030">
              <w:rPr>
                <w:b/>
                <w:sz w:val="22"/>
                <w:szCs w:val="22"/>
              </w:rPr>
              <w:t>.05</w:t>
            </w:r>
            <w:r w:rsidR="0024471C" w:rsidRPr="00E305D2">
              <w:rPr>
                <w:b/>
                <w:sz w:val="22"/>
                <w:szCs w:val="22"/>
              </w:rPr>
              <w:t>.2021</w:t>
            </w:r>
            <w:r w:rsidRPr="00E305D2">
              <w:rPr>
                <w:b/>
                <w:sz w:val="22"/>
                <w:szCs w:val="22"/>
              </w:rPr>
              <w:t xml:space="preserve"> года</w:t>
            </w:r>
          </w:p>
          <w:tbl>
            <w:tblPr>
              <w:tblW w:w="5000" w:type="pct"/>
              <w:tblLook w:val="04A0" w:firstRow="1" w:lastRow="0" w:firstColumn="1" w:lastColumn="0" w:noHBand="0" w:noVBand="1"/>
            </w:tblPr>
            <w:tblGrid>
              <w:gridCol w:w="3103"/>
              <w:gridCol w:w="2329"/>
              <w:gridCol w:w="3923"/>
            </w:tblGrid>
            <w:tr w:rsidR="00FB00FB" w:rsidRPr="00AC2E6A" w:rsidTr="001B45FF">
              <w:trPr>
                <w:trHeight w:val="1567"/>
              </w:trPr>
              <w:tc>
                <w:tcPr>
                  <w:tcW w:w="1658" w:type="pct"/>
                  <w:shd w:val="clear" w:color="auto" w:fill="auto"/>
                </w:tcPr>
                <w:p w:rsidR="00FB00FB" w:rsidRPr="00AC2E6A" w:rsidRDefault="00FB00FB" w:rsidP="00BF15A0">
                  <w:pPr>
                    <w:framePr w:hSpace="180" w:wrap="around" w:vAnchor="text" w:hAnchor="margin" w:y="110"/>
                    <w:tabs>
                      <w:tab w:val="num" w:pos="0"/>
                    </w:tabs>
                    <w:rPr>
                      <w:sz w:val="22"/>
                      <w:szCs w:val="22"/>
                    </w:rPr>
                  </w:pPr>
                  <w:r w:rsidRPr="00AC2E6A">
                    <w:rPr>
                      <w:b/>
                      <w:sz w:val="22"/>
                      <w:szCs w:val="22"/>
                    </w:rPr>
                    <w:t>Адрес</w:t>
                  </w:r>
                  <w:r w:rsidRPr="00AC2E6A">
                    <w:rPr>
                      <w:sz w:val="22"/>
                      <w:szCs w:val="22"/>
                    </w:rPr>
                    <w:t>:</w:t>
                  </w:r>
                </w:p>
                <w:p w:rsidR="00FB00FB" w:rsidRPr="00AC2E6A" w:rsidRDefault="00FB00FB" w:rsidP="00BF15A0">
                  <w:pPr>
                    <w:framePr w:hSpace="180" w:wrap="around" w:vAnchor="text" w:hAnchor="margin" w:y="110"/>
                    <w:tabs>
                      <w:tab w:val="num" w:pos="0"/>
                    </w:tabs>
                    <w:rPr>
                      <w:sz w:val="22"/>
                      <w:szCs w:val="22"/>
                    </w:rPr>
                  </w:pPr>
                  <w:r w:rsidRPr="00AC2E6A">
                    <w:rPr>
                      <w:sz w:val="22"/>
                      <w:szCs w:val="22"/>
                    </w:rPr>
                    <w:t>633415</w:t>
                  </w:r>
                </w:p>
                <w:p w:rsidR="00FB00FB" w:rsidRPr="00AC2E6A" w:rsidRDefault="00FB00FB" w:rsidP="00BF15A0">
                  <w:pPr>
                    <w:framePr w:hSpace="180" w:wrap="around" w:vAnchor="text" w:hAnchor="margin" w:y="110"/>
                    <w:tabs>
                      <w:tab w:val="num" w:pos="0"/>
                    </w:tabs>
                    <w:rPr>
                      <w:sz w:val="22"/>
                      <w:szCs w:val="22"/>
                    </w:rPr>
                  </w:pPr>
                  <w:r w:rsidRPr="00AC2E6A">
                    <w:rPr>
                      <w:sz w:val="22"/>
                      <w:szCs w:val="22"/>
                    </w:rPr>
                    <w:t xml:space="preserve"> Новосибирская область</w:t>
                  </w:r>
                </w:p>
                <w:p w:rsidR="00FB00FB" w:rsidRPr="00AC2E6A" w:rsidRDefault="00FB00FB" w:rsidP="00BF15A0">
                  <w:pPr>
                    <w:framePr w:hSpace="180" w:wrap="around" w:vAnchor="text" w:hAnchor="margin" w:y="110"/>
                    <w:tabs>
                      <w:tab w:val="num" w:pos="0"/>
                    </w:tabs>
                    <w:rPr>
                      <w:sz w:val="22"/>
                      <w:szCs w:val="22"/>
                    </w:rPr>
                  </w:pPr>
                  <w:r w:rsidRPr="00AC2E6A">
                    <w:rPr>
                      <w:sz w:val="22"/>
                      <w:szCs w:val="22"/>
                    </w:rPr>
                    <w:t xml:space="preserve">Тогучинский район </w:t>
                  </w:r>
                </w:p>
                <w:p w:rsidR="00FB00FB" w:rsidRPr="00AC2E6A" w:rsidRDefault="00FB00FB" w:rsidP="00BF15A0">
                  <w:pPr>
                    <w:framePr w:hSpace="180" w:wrap="around" w:vAnchor="text" w:hAnchor="margin" w:y="110"/>
                    <w:tabs>
                      <w:tab w:val="num" w:pos="0"/>
                    </w:tabs>
                    <w:rPr>
                      <w:sz w:val="22"/>
                      <w:szCs w:val="22"/>
                    </w:rPr>
                  </w:pPr>
                  <w:r w:rsidRPr="00AC2E6A">
                    <w:rPr>
                      <w:sz w:val="22"/>
                      <w:szCs w:val="22"/>
                    </w:rPr>
                    <w:t>с. Репьево</w:t>
                  </w:r>
                </w:p>
                <w:p w:rsidR="00FB00FB" w:rsidRPr="00AC2E6A" w:rsidRDefault="00FB00FB" w:rsidP="00BF15A0">
                  <w:pPr>
                    <w:framePr w:hSpace="180" w:wrap="around" w:vAnchor="text" w:hAnchor="margin" w:y="110"/>
                    <w:tabs>
                      <w:tab w:val="num" w:pos="0"/>
                    </w:tabs>
                    <w:rPr>
                      <w:sz w:val="22"/>
                      <w:szCs w:val="22"/>
                    </w:rPr>
                  </w:pPr>
                  <w:r w:rsidRPr="00AC2E6A">
                    <w:rPr>
                      <w:sz w:val="22"/>
                      <w:szCs w:val="22"/>
                    </w:rPr>
                    <w:t>ул. Магистральная, 10</w:t>
                  </w:r>
                </w:p>
                <w:p w:rsidR="00FB00FB" w:rsidRPr="00AC2E6A" w:rsidRDefault="00FB00FB" w:rsidP="00BF15A0">
                  <w:pPr>
                    <w:framePr w:hSpace="180" w:wrap="around" w:vAnchor="text" w:hAnchor="margin" w:y="110"/>
                    <w:tabs>
                      <w:tab w:val="num" w:pos="0"/>
                    </w:tabs>
                    <w:rPr>
                      <w:sz w:val="22"/>
                      <w:szCs w:val="22"/>
                    </w:rPr>
                  </w:pPr>
                  <w:r w:rsidRPr="00AC2E6A">
                    <w:rPr>
                      <w:sz w:val="22"/>
                      <w:szCs w:val="22"/>
                    </w:rPr>
                    <w:t>телефон: 8-(383)-40-</w:t>
                  </w:r>
                  <w:r w:rsidR="0024471C">
                    <w:rPr>
                      <w:sz w:val="22"/>
                      <w:szCs w:val="22"/>
                    </w:rPr>
                    <w:t>29-979</w:t>
                  </w:r>
                </w:p>
                <w:p w:rsidR="00FB00FB" w:rsidRPr="00AC2E6A" w:rsidRDefault="00FB00FB" w:rsidP="00BF15A0">
                  <w:pPr>
                    <w:framePr w:hSpace="180" w:wrap="around" w:vAnchor="text" w:hAnchor="margin" w:y="110"/>
                    <w:tabs>
                      <w:tab w:val="num" w:pos="0"/>
                    </w:tabs>
                    <w:rPr>
                      <w:sz w:val="22"/>
                      <w:szCs w:val="22"/>
                    </w:rPr>
                  </w:pPr>
                  <w:r w:rsidRPr="00AC2E6A">
                    <w:rPr>
                      <w:sz w:val="22"/>
                      <w:szCs w:val="22"/>
                    </w:rPr>
                    <w:t>телефон/факс: 8-(383)-40-</w:t>
                  </w:r>
                  <w:r w:rsidR="00D02198">
                    <w:rPr>
                      <w:sz w:val="22"/>
                      <w:szCs w:val="22"/>
                    </w:rPr>
                    <w:t>29-992</w:t>
                  </w:r>
                </w:p>
              </w:tc>
              <w:tc>
                <w:tcPr>
                  <w:tcW w:w="1245" w:type="pct"/>
                  <w:shd w:val="clear" w:color="auto" w:fill="auto"/>
                </w:tcPr>
                <w:p w:rsidR="00FB00FB" w:rsidRPr="00AC2E6A" w:rsidRDefault="00FB00FB" w:rsidP="00BF15A0">
                  <w:pPr>
                    <w:framePr w:hSpace="180" w:wrap="around" w:vAnchor="text" w:hAnchor="margin" w:y="110"/>
                    <w:tabs>
                      <w:tab w:val="num" w:pos="0"/>
                    </w:tabs>
                    <w:rPr>
                      <w:sz w:val="22"/>
                      <w:szCs w:val="22"/>
                    </w:rPr>
                  </w:pPr>
                  <w:r w:rsidRPr="00AC2E6A">
                    <w:rPr>
                      <w:b/>
                      <w:sz w:val="22"/>
                      <w:szCs w:val="22"/>
                    </w:rPr>
                    <w:t>Учредители</w:t>
                  </w:r>
                  <w:r w:rsidRPr="00AC2E6A">
                    <w:rPr>
                      <w:sz w:val="22"/>
                      <w:szCs w:val="22"/>
                    </w:rPr>
                    <w:t>:</w:t>
                  </w:r>
                </w:p>
                <w:p w:rsidR="00FB00FB" w:rsidRPr="00AC2E6A" w:rsidRDefault="00FB00FB" w:rsidP="00BF15A0">
                  <w:pPr>
                    <w:framePr w:hSpace="180" w:wrap="around" w:vAnchor="text" w:hAnchor="margin" w:y="110"/>
                    <w:tabs>
                      <w:tab w:val="num" w:pos="0"/>
                    </w:tabs>
                    <w:rPr>
                      <w:sz w:val="22"/>
                      <w:szCs w:val="22"/>
                    </w:rPr>
                  </w:pPr>
                  <w:r w:rsidRPr="00AC2E6A">
                    <w:rPr>
                      <w:sz w:val="22"/>
                      <w:szCs w:val="22"/>
                    </w:rPr>
                    <w:t>Репьевский</w:t>
                  </w:r>
                </w:p>
                <w:p w:rsidR="00FB00FB" w:rsidRPr="00AC2E6A" w:rsidRDefault="00FB00FB" w:rsidP="00BF15A0">
                  <w:pPr>
                    <w:framePr w:hSpace="180" w:wrap="around" w:vAnchor="text" w:hAnchor="margin" w:y="110"/>
                    <w:tabs>
                      <w:tab w:val="num" w:pos="0"/>
                    </w:tabs>
                    <w:rPr>
                      <w:sz w:val="22"/>
                      <w:szCs w:val="22"/>
                    </w:rPr>
                  </w:pPr>
                  <w:r w:rsidRPr="00AC2E6A">
                    <w:rPr>
                      <w:sz w:val="22"/>
                      <w:szCs w:val="22"/>
                    </w:rPr>
                    <w:t>сельсовет</w:t>
                  </w:r>
                </w:p>
                <w:p w:rsidR="00FB00FB" w:rsidRPr="00AC2E6A" w:rsidRDefault="00FB00FB" w:rsidP="00BF15A0">
                  <w:pPr>
                    <w:framePr w:hSpace="180" w:wrap="around" w:vAnchor="text" w:hAnchor="margin" w:y="110"/>
                    <w:tabs>
                      <w:tab w:val="num" w:pos="0"/>
                    </w:tabs>
                    <w:rPr>
                      <w:sz w:val="22"/>
                      <w:szCs w:val="22"/>
                    </w:rPr>
                  </w:pPr>
                  <w:r w:rsidRPr="00AC2E6A">
                    <w:rPr>
                      <w:sz w:val="22"/>
                      <w:szCs w:val="22"/>
                    </w:rPr>
                    <w:t xml:space="preserve">Тогучинского района </w:t>
                  </w:r>
                </w:p>
                <w:p w:rsidR="00FB00FB" w:rsidRPr="00AC2E6A" w:rsidRDefault="00FB00FB" w:rsidP="00BF15A0">
                  <w:pPr>
                    <w:framePr w:hSpace="180" w:wrap="around" w:vAnchor="text" w:hAnchor="margin" w:y="110"/>
                    <w:tabs>
                      <w:tab w:val="num" w:pos="0"/>
                    </w:tabs>
                    <w:rPr>
                      <w:sz w:val="22"/>
                      <w:szCs w:val="22"/>
                    </w:rPr>
                  </w:pPr>
                  <w:r w:rsidRPr="00AC2E6A">
                    <w:rPr>
                      <w:sz w:val="22"/>
                      <w:szCs w:val="22"/>
                    </w:rPr>
                    <w:t>Новосибирской области</w:t>
                  </w:r>
                </w:p>
              </w:tc>
              <w:tc>
                <w:tcPr>
                  <w:tcW w:w="2097" w:type="pct"/>
                  <w:shd w:val="clear" w:color="auto" w:fill="auto"/>
                </w:tcPr>
                <w:p w:rsidR="00FB00FB" w:rsidRPr="00AC2E6A" w:rsidRDefault="00FB00FB" w:rsidP="00BF15A0">
                  <w:pPr>
                    <w:framePr w:hSpace="180" w:wrap="around" w:vAnchor="text" w:hAnchor="margin" w:y="110"/>
                    <w:tabs>
                      <w:tab w:val="num" w:pos="0"/>
                    </w:tabs>
                    <w:rPr>
                      <w:sz w:val="22"/>
                      <w:szCs w:val="22"/>
                    </w:rPr>
                  </w:pPr>
                  <w:proofErr w:type="gramStart"/>
                  <w:r w:rsidRPr="00AC2E6A">
                    <w:rPr>
                      <w:b/>
                      <w:sz w:val="22"/>
                      <w:szCs w:val="22"/>
                    </w:rPr>
                    <w:t>Принят</w:t>
                  </w:r>
                  <w:proofErr w:type="gramEnd"/>
                  <w:r w:rsidRPr="00AC2E6A">
                    <w:rPr>
                      <w:sz w:val="22"/>
                      <w:szCs w:val="22"/>
                    </w:rPr>
                    <w:t xml:space="preserve">: </w:t>
                  </w:r>
                </w:p>
                <w:p w:rsidR="00FB00FB" w:rsidRPr="00AC2E6A" w:rsidRDefault="00FB00FB" w:rsidP="00BF15A0">
                  <w:pPr>
                    <w:framePr w:hSpace="180" w:wrap="around" w:vAnchor="text" w:hAnchor="margin" w:y="110"/>
                    <w:tabs>
                      <w:tab w:val="num" w:pos="0"/>
                    </w:tabs>
                    <w:rPr>
                      <w:sz w:val="22"/>
                      <w:szCs w:val="22"/>
                    </w:rPr>
                  </w:pPr>
                  <w:r w:rsidRPr="00AC2E6A">
                    <w:rPr>
                      <w:sz w:val="22"/>
                      <w:szCs w:val="22"/>
                    </w:rPr>
                    <w:t>постановлением администрации Репьевского сельсовета № 161 от 11.06.2010 года</w:t>
                  </w:r>
                </w:p>
                <w:p w:rsidR="00FB00FB" w:rsidRPr="00AC2E6A" w:rsidRDefault="00FB00FB" w:rsidP="00BF15A0">
                  <w:pPr>
                    <w:framePr w:hSpace="180" w:wrap="around" w:vAnchor="text" w:hAnchor="margin" w:y="110"/>
                    <w:tabs>
                      <w:tab w:val="num" w:pos="0"/>
                    </w:tabs>
                    <w:rPr>
                      <w:sz w:val="22"/>
                      <w:szCs w:val="22"/>
                    </w:rPr>
                  </w:pPr>
                  <w:r w:rsidRPr="00AC2E6A">
                    <w:rPr>
                      <w:b/>
                      <w:sz w:val="22"/>
                      <w:szCs w:val="22"/>
                    </w:rPr>
                    <w:t>Редакционный совет:</w:t>
                  </w:r>
                  <w:r w:rsidRPr="00AC2E6A">
                    <w:rPr>
                      <w:sz w:val="22"/>
                      <w:szCs w:val="22"/>
                    </w:rPr>
                    <w:t xml:space="preserve"> </w:t>
                  </w:r>
                </w:p>
                <w:p w:rsidR="00FB00FB" w:rsidRPr="00AC2E6A" w:rsidRDefault="00FB00FB" w:rsidP="00BF15A0">
                  <w:pPr>
                    <w:framePr w:hSpace="180" w:wrap="around" w:vAnchor="text" w:hAnchor="margin" w:y="110"/>
                    <w:tabs>
                      <w:tab w:val="num" w:pos="0"/>
                    </w:tabs>
                    <w:rPr>
                      <w:sz w:val="22"/>
                      <w:szCs w:val="22"/>
                    </w:rPr>
                  </w:pPr>
                  <w:r w:rsidRPr="00AC2E6A">
                    <w:rPr>
                      <w:sz w:val="22"/>
                      <w:szCs w:val="22"/>
                    </w:rPr>
                    <w:t>Линчевская О.С., Антонова Ж.В., Строкова О.В.</w:t>
                  </w:r>
                </w:p>
                <w:p w:rsidR="00FB00FB" w:rsidRPr="00AC2E6A" w:rsidRDefault="00FB00FB" w:rsidP="00BF15A0">
                  <w:pPr>
                    <w:framePr w:hSpace="180" w:wrap="around" w:vAnchor="text" w:hAnchor="margin" w:y="110"/>
                    <w:tabs>
                      <w:tab w:val="num" w:pos="0"/>
                    </w:tabs>
                    <w:rPr>
                      <w:sz w:val="22"/>
                      <w:szCs w:val="22"/>
                    </w:rPr>
                  </w:pPr>
                  <w:r w:rsidRPr="00AC2E6A">
                    <w:rPr>
                      <w:b/>
                      <w:sz w:val="22"/>
                      <w:szCs w:val="22"/>
                    </w:rPr>
                    <w:t>Тираж</w:t>
                  </w:r>
                  <w:r w:rsidRPr="00AC2E6A">
                    <w:rPr>
                      <w:sz w:val="22"/>
                      <w:szCs w:val="22"/>
                    </w:rPr>
                    <w:t>: 5 экземпляров</w:t>
                  </w:r>
                </w:p>
                <w:p w:rsidR="00FB00FB" w:rsidRPr="00AC2E6A" w:rsidRDefault="00FB00FB" w:rsidP="00BF15A0">
                  <w:pPr>
                    <w:framePr w:hSpace="180" w:wrap="around" w:vAnchor="text" w:hAnchor="margin" w:y="110"/>
                    <w:tabs>
                      <w:tab w:val="num" w:pos="0"/>
                    </w:tabs>
                    <w:rPr>
                      <w:b/>
                      <w:sz w:val="22"/>
                      <w:szCs w:val="22"/>
                    </w:rPr>
                  </w:pPr>
                  <w:r w:rsidRPr="00AC2E6A">
                    <w:rPr>
                      <w:b/>
                      <w:sz w:val="22"/>
                      <w:szCs w:val="22"/>
                    </w:rPr>
                    <w:t>Распространяется бесплатно.</w:t>
                  </w:r>
                </w:p>
              </w:tc>
            </w:tr>
          </w:tbl>
          <w:p w:rsidR="00FB00FB" w:rsidRPr="00AC2E6A" w:rsidRDefault="00FB00FB" w:rsidP="001B45FF">
            <w:pPr>
              <w:rPr>
                <w:sz w:val="22"/>
                <w:szCs w:val="22"/>
              </w:rPr>
            </w:pPr>
          </w:p>
        </w:tc>
      </w:tr>
    </w:tbl>
    <w:p w:rsidR="00FB00FB" w:rsidRPr="00AC2E6A" w:rsidRDefault="002D5DAD" w:rsidP="00FB00FB">
      <w:pPr>
        <w:rPr>
          <w:sz w:val="22"/>
          <w:szCs w:val="22"/>
        </w:rPr>
      </w:pPr>
      <w:r w:rsidRPr="00766F5E">
        <w:rPr>
          <w:rFonts w:ascii="Calibri" w:eastAsia="Calibri" w:hAnsi="Calibri"/>
          <w:bCs/>
          <w:lang w:eastAsia="en-US"/>
        </w:rPr>
        <w:t xml:space="preserve">       </w:t>
      </w:r>
    </w:p>
    <w:sectPr w:rsidR="00FB00FB" w:rsidRPr="00AC2E6A" w:rsidSect="00662F26">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93B" w:rsidRDefault="00B2393B" w:rsidP="009716B0">
      <w:r>
        <w:separator/>
      </w:r>
    </w:p>
  </w:endnote>
  <w:endnote w:type="continuationSeparator" w:id="0">
    <w:p w:rsidR="00B2393B" w:rsidRDefault="00B2393B"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yandex-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93B" w:rsidRDefault="00B2393B" w:rsidP="009716B0">
      <w:r>
        <w:separator/>
      </w:r>
    </w:p>
  </w:footnote>
  <w:footnote w:type="continuationSeparator" w:id="0">
    <w:p w:rsidR="00B2393B" w:rsidRDefault="00B2393B"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D1A" w:rsidRDefault="00E00D1A"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F47690">
      <w:rPr>
        <w:rFonts w:ascii="Mistral" w:hAnsi="Mistral"/>
        <w:noProof/>
      </w:rPr>
      <w:t>15</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1617D4"/>
    <w:lvl w:ilvl="0">
      <w:numFmt w:val="bullet"/>
      <w:lvlText w:val="*"/>
      <w:lvlJc w:val="left"/>
    </w:lvl>
  </w:abstractNum>
  <w:abstractNum w:abstractNumId="1">
    <w:nsid w:val="02D25A39"/>
    <w:multiLevelType w:val="multilevel"/>
    <w:tmpl w:val="17A433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2C0F99"/>
    <w:multiLevelType w:val="hybridMultilevel"/>
    <w:tmpl w:val="51E670CE"/>
    <w:lvl w:ilvl="0" w:tplc="04190001">
      <w:start w:val="1"/>
      <w:numFmt w:val="bullet"/>
      <w:lvlText w:val=""/>
      <w:lvlJc w:val="left"/>
      <w:pPr>
        <w:tabs>
          <w:tab w:val="num" w:pos="1288"/>
        </w:tabs>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130F22"/>
    <w:multiLevelType w:val="multilevel"/>
    <w:tmpl w:val="8E62C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8B387C"/>
    <w:multiLevelType w:val="singleLevel"/>
    <w:tmpl w:val="7DD03994"/>
    <w:lvl w:ilvl="0">
      <w:start w:val="1"/>
      <w:numFmt w:val="bullet"/>
      <w:lvlText w:val="-"/>
      <w:lvlJc w:val="left"/>
      <w:pPr>
        <w:tabs>
          <w:tab w:val="num" w:pos="720"/>
        </w:tabs>
        <w:ind w:left="720" w:hanging="360"/>
      </w:pPr>
    </w:lvl>
  </w:abstractNum>
  <w:abstractNum w:abstractNumId="5">
    <w:nsid w:val="19423F61"/>
    <w:multiLevelType w:val="hybridMultilevel"/>
    <w:tmpl w:val="68A031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145411"/>
    <w:multiLevelType w:val="hybridMultilevel"/>
    <w:tmpl w:val="0FFEE9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A426684"/>
    <w:multiLevelType w:val="singleLevel"/>
    <w:tmpl w:val="41500728"/>
    <w:lvl w:ilvl="0">
      <w:start w:val="3"/>
      <w:numFmt w:val="decimal"/>
      <w:lvlText w:val="1.%1."/>
      <w:legacy w:legacy="1" w:legacySpace="0" w:legacyIndent="260"/>
      <w:lvlJc w:val="left"/>
      <w:rPr>
        <w:rFonts w:ascii="Times New Roman" w:hAnsi="Times New Roman" w:cs="Times New Roman" w:hint="default"/>
      </w:rPr>
    </w:lvl>
  </w:abstractNum>
  <w:abstractNum w:abstractNumId="8">
    <w:nsid w:val="2A8D11C7"/>
    <w:multiLevelType w:val="hybridMultilevel"/>
    <w:tmpl w:val="2AA212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0">
    <w:nsid w:val="2D7E71C6"/>
    <w:multiLevelType w:val="multilevel"/>
    <w:tmpl w:val="1EA61402"/>
    <w:lvl w:ilvl="0">
      <w:start w:val="1"/>
      <w:numFmt w:val="decimal"/>
      <w:lvlText w:val="%1."/>
      <w:lvlJc w:val="left"/>
      <w:pPr>
        <w:spacing w:beforeAutospacing="0" w:after="0" w:afterAutospacing="0" w:line="240" w:lineRule="auto"/>
        <w:ind w:left="738" w:hanging="420"/>
      </w:pPr>
    </w:lvl>
    <w:lvl w:ilvl="1">
      <w:start w:val="1"/>
      <w:numFmt w:val="lowerLetter"/>
      <w:lvlText w:val="%2."/>
      <w:lvlJc w:val="left"/>
      <w:pPr>
        <w:spacing w:beforeAutospacing="0" w:after="0" w:afterAutospacing="0" w:line="240" w:lineRule="auto"/>
        <w:ind w:left="1398" w:hanging="360"/>
      </w:pPr>
    </w:lvl>
    <w:lvl w:ilvl="2">
      <w:start w:val="1"/>
      <w:numFmt w:val="lowerRoman"/>
      <w:lvlText w:val="%3."/>
      <w:lvlJc w:val="right"/>
      <w:pPr>
        <w:spacing w:beforeAutospacing="0" w:after="0" w:afterAutospacing="0" w:line="240" w:lineRule="auto"/>
        <w:ind w:left="2118" w:hanging="180"/>
      </w:pPr>
    </w:lvl>
    <w:lvl w:ilvl="3">
      <w:start w:val="1"/>
      <w:numFmt w:val="decimal"/>
      <w:lvlText w:val="%4."/>
      <w:lvlJc w:val="left"/>
      <w:pPr>
        <w:spacing w:beforeAutospacing="0" w:after="0" w:afterAutospacing="0" w:line="240" w:lineRule="auto"/>
        <w:ind w:left="2838" w:hanging="360"/>
      </w:pPr>
    </w:lvl>
    <w:lvl w:ilvl="4">
      <w:start w:val="1"/>
      <w:numFmt w:val="lowerLetter"/>
      <w:lvlText w:val="%5."/>
      <w:lvlJc w:val="left"/>
      <w:pPr>
        <w:spacing w:beforeAutospacing="0" w:after="0" w:afterAutospacing="0" w:line="240" w:lineRule="auto"/>
        <w:ind w:left="3558" w:hanging="360"/>
      </w:pPr>
    </w:lvl>
    <w:lvl w:ilvl="5">
      <w:start w:val="1"/>
      <w:numFmt w:val="lowerRoman"/>
      <w:lvlText w:val="%6."/>
      <w:lvlJc w:val="right"/>
      <w:pPr>
        <w:spacing w:beforeAutospacing="0" w:after="0" w:afterAutospacing="0" w:line="240" w:lineRule="auto"/>
        <w:ind w:left="4278" w:hanging="180"/>
      </w:pPr>
    </w:lvl>
    <w:lvl w:ilvl="6">
      <w:start w:val="1"/>
      <w:numFmt w:val="decimal"/>
      <w:lvlText w:val="%7."/>
      <w:lvlJc w:val="left"/>
      <w:pPr>
        <w:spacing w:beforeAutospacing="0" w:after="0" w:afterAutospacing="0" w:line="240" w:lineRule="auto"/>
        <w:ind w:left="4998" w:hanging="360"/>
      </w:pPr>
    </w:lvl>
    <w:lvl w:ilvl="7">
      <w:start w:val="1"/>
      <w:numFmt w:val="lowerLetter"/>
      <w:lvlText w:val="%8."/>
      <w:lvlJc w:val="left"/>
      <w:pPr>
        <w:spacing w:beforeAutospacing="0" w:after="0" w:afterAutospacing="0" w:line="240" w:lineRule="auto"/>
        <w:ind w:left="5718" w:hanging="360"/>
      </w:pPr>
    </w:lvl>
    <w:lvl w:ilvl="8">
      <w:start w:val="1"/>
      <w:numFmt w:val="lowerRoman"/>
      <w:lvlText w:val="%9."/>
      <w:lvlJc w:val="right"/>
      <w:pPr>
        <w:spacing w:beforeAutospacing="0" w:after="0" w:afterAutospacing="0" w:line="240" w:lineRule="auto"/>
        <w:ind w:left="6438" w:hanging="180"/>
      </w:pPr>
    </w:lvl>
  </w:abstractNum>
  <w:abstractNum w:abstractNumId="11">
    <w:nsid w:val="2EA475D7"/>
    <w:multiLevelType w:val="hybridMultilevel"/>
    <w:tmpl w:val="04AA44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F3D711C"/>
    <w:multiLevelType w:val="multilevel"/>
    <w:tmpl w:val="FB6029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037227"/>
    <w:multiLevelType w:val="hybridMultilevel"/>
    <w:tmpl w:val="3148E91C"/>
    <w:lvl w:ilvl="0" w:tplc="04190011">
      <w:start w:val="1"/>
      <w:numFmt w:val="decimal"/>
      <w:lvlText w:val="%1)"/>
      <w:lvlJc w:val="left"/>
      <w:pPr>
        <w:tabs>
          <w:tab w:val="num" w:pos="720"/>
        </w:tabs>
        <w:ind w:left="720" w:hanging="360"/>
      </w:pPr>
    </w:lvl>
    <w:lvl w:ilvl="1" w:tplc="864C884E">
      <w:start w:val="469"/>
      <w:numFmt w:val="decimal"/>
      <w:lvlText w:val="%2"/>
      <w:lvlJc w:val="left"/>
      <w:pPr>
        <w:tabs>
          <w:tab w:val="num" w:pos="1695"/>
        </w:tabs>
        <w:ind w:left="1695" w:hanging="61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587336"/>
    <w:multiLevelType w:val="multilevel"/>
    <w:tmpl w:val="67325050"/>
    <w:lvl w:ilvl="0">
      <w:start w:val="1"/>
      <w:numFmt w:val="decimal"/>
      <w:pStyle w:val="1"/>
      <w:lvlText w:val="%1."/>
      <w:lvlJc w:val="left"/>
      <w:pPr>
        <w:ind w:left="360" w:hanging="360"/>
      </w:pPr>
    </w:lvl>
    <w:lvl w:ilvl="1">
      <w:start w:val="1"/>
      <w:numFmt w:val="decimal"/>
      <w:pStyle w:val="2"/>
      <w:lvlText w:val="%1.%2."/>
      <w:lvlJc w:val="left"/>
      <w:pPr>
        <w:ind w:left="716" w:hanging="432"/>
      </w:pPr>
    </w:lvl>
    <w:lvl w:ilvl="2">
      <w:start w:val="1"/>
      <w:numFmt w:val="decimal"/>
      <w:pStyle w:val="3"/>
      <w:lvlText w:val="%1.%2.%3."/>
      <w:lvlJc w:val="left"/>
      <w:pPr>
        <w:ind w:left="504" w:hanging="504"/>
      </w:pPr>
      <w:rPr>
        <w:b w:val="0"/>
      </w:r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5A51FB6"/>
    <w:multiLevelType w:val="hybridMultilevel"/>
    <w:tmpl w:val="918C1662"/>
    <w:lvl w:ilvl="0" w:tplc="EBCE0086">
      <w:start w:val="1"/>
      <w:numFmt w:val="decimal"/>
      <w:lvlText w:val="%1."/>
      <w:lvlJc w:val="left"/>
      <w:pPr>
        <w:ind w:left="4590" w:hanging="147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8763D2"/>
    <w:multiLevelType w:val="hybridMultilevel"/>
    <w:tmpl w:val="15BE67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BFA0505"/>
    <w:multiLevelType w:val="multilevel"/>
    <w:tmpl w:val="73EEC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297ABD"/>
    <w:multiLevelType w:val="multilevel"/>
    <w:tmpl w:val="FC34E5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307F99"/>
    <w:multiLevelType w:val="singleLevel"/>
    <w:tmpl w:val="C26E9B30"/>
    <w:lvl w:ilvl="0">
      <w:start w:val="1"/>
      <w:numFmt w:val="decimal"/>
      <w:lvlText w:val="1.%1."/>
      <w:legacy w:legacy="1" w:legacySpace="0" w:legacyIndent="267"/>
      <w:lvlJc w:val="left"/>
      <w:rPr>
        <w:rFonts w:ascii="Times New Roman" w:hAnsi="Times New Roman" w:cs="Times New Roman" w:hint="default"/>
      </w:rPr>
    </w:lvl>
  </w:abstractNum>
  <w:abstractNum w:abstractNumId="20">
    <w:nsid w:val="587950E0"/>
    <w:multiLevelType w:val="multilevel"/>
    <w:tmpl w:val="CD360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A175FC0"/>
    <w:multiLevelType w:val="multilevel"/>
    <w:tmpl w:val="416C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BD958B6"/>
    <w:multiLevelType w:val="multilevel"/>
    <w:tmpl w:val="FB3E4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3156D9"/>
    <w:multiLevelType w:val="hybridMultilevel"/>
    <w:tmpl w:val="2D92AF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1507413"/>
    <w:multiLevelType w:val="hybridMultilevel"/>
    <w:tmpl w:val="77DCA2F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D45308"/>
    <w:multiLevelType w:val="multilevel"/>
    <w:tmpl w:val="624A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C859C2"/>
    <w:multiLevelType w:val="hybridMultilevel"/>
    <w:tmpl w:val="59C0A89C"/>
    <w:lvl w:ilvl="0" w:tplc="85CC436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F745BB"/>
    <w:multiLevelType w:val="hybridMultilevel"/>
    <w:tmpl w:val="4F4C7E12"/>
    <w:lvl w:ilvl="0" w:tplc="0419000F">
      <w:start w:val="1"/>
      <w:numFmt w:val="decimal"/>
      <w:lvlText w:val="%1."/>
      <w:lvlJc w:val="left"/>
      <w:pPr>
        <w:ind w:left="360" w:hanging="360"/>
      </w:pPr>
    </w:lvl>
    <w:lvl w:ilvl="1" w:tplc="04190019">
      <w:start w:val="1"/>
      <w:numFmt w:val="decimal"/>
      <w:lvlText w:val="%2."/>
      <w:lvlJc w:val="left"/>
      <w:pPr>
        <w:tabs>
          <w:tab w:val="num" w:pos="1014"/>
        </w:tabs>
        <w:ind w:left="1014" w:hanging="360"/>
      </w:pPr>
    </w:lvl>
    <w:lvl w:ilvl="2" w:tplc="0419001B">
      <w:start w:val="1"/>
      <w:numFmt w:val="decimal"/>
      <w:lvlText w:val="%3."/>
      <w:lvlJc w:val="left"/>
      <w:pPr>
        <w:tabs>
          <w:tab w:val="num" w:pos="1734"/>
        </w:tabs>
        <w:ind w:left="1734" w:hanging="360"/>
      </w:pPr>
    </w:lvl>
    <w:lvl w:ilvl="3" w:tplc="0419000F">
      <w:start w:val="1"/>
      <w:numFmt w:val="decimal"/>
      <w:lvlText w:val="%4."/>
      <w:lvlJc w:val="left"/>
      <w:pPr>
        <w:tabs>
          <w:tab w:val="num" w:pos="2454"/>
        </w:tabs>
        <w:ind w:left="2454" w:hanging="360"/>
      </w:pPr>
    </w:lvl>
    <w:lvl w:ilvl="4" w:tplc="04190019">
      <w:start w:val="1"/>
      <w:numFmt w:val="decimal"/>
      <w:lvlText w:val="%5."/>
      <w:lvlJc w:val="left"/>
      <w:pPr>
        <w:tabs>
          <w:tab w:val="num" w:pos="3174"/>
        </w:tabs>
        <w:ind w:left="3174" w:hanging="360"/>
      </w:pPr>
    </w:lvl>
    <w:lvl w:ilvl="5" w:tplc="0419001B">
      <w:start w:val="1"/>
      <w:numFmt w:val="decimal"/>
      <w:lvlText w:val="%6."/>
      <w:lvlJc w:val="left"/>
      <w:pPr>
        <w:tabs>
          <w:tab w:val="num" w:pos="3894"/>
        </w:tabs>
        <w:ind w:left="3894" w:hanging="360"/>
      </w:pPr>
    </w:lvl>
    <w:lvl w:ilvl="6" w:tplc="0419000F">
      <w:start w:val="1"/>
      <w:numFmt w:val="decimal"/>
      <w:lvlText w:val="%7."/>
      <w:lvlJc w:val="left"/>
      <w:pPr>
        <w:tabs>
          <w:tab w:val="num" w:pos="4614"/>
        </w:tabs>
        <w:ind w:left="4614" w:hanging="360"/>
      </w:pPr>
    </w:lvl>
    <w:lvl w:ilvl="7" w:tplc="04190019">
      <w:start w:val="1"/>
      <w:numFmt w:val="decimal"/>
      <w:lvlText w:val="%8."/>
      <w:lvlJc w:val="left"/>
      <w:pPr>
        <w:tabs>
          <w:tab w:val="num" w:pos="5334"/>
        </w:tabs>
        <w:ind w:left="5334" w:hanging="360"/>
      </w:pPr>
    </w:lvl>
    <w:lvl w:ilvl="8" w:tplc="0419001B">
      <w:start w:val="1"/>
      <w:numFmt w:val="decimal"/>
      <w:lvlText w:val="%9."/>
      <w:lvlJc w:val="left"/>
      <w:pPr>
        <w:tabs>
          <w:tab w:val="num" w:pos="6054"/>
        </w:tabs>
        <w:ind w:left="6054" w:hanging="360"/>
      </w:pPr>
    </w:lvl>
  </w:abstractNum>
  <w:abstractNum w:abstractNumId="28">
    <w:nsid w:val="68C93259"/>
    <w:multiLevelType w:val="hybridMultilevel"/>
    <w:tmpl w:val="190AF43C"/>
    <w:lvl w:ilvl="0" w:tplc="774AAEB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9">
    <w:nsid w:val="694B3D79"/>
    <w:multiLevelType w:val="hybridMultilevel"/>
    <w:tmpl w:val="061A4D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D192AF2"/>
    <w:multiLevelType w:val="hybridMultilevel"/>
    <w:tmpl w:val="4D866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0368DB"/>
    <w:multiLevelType w:val="multilevel"/>
    <w:tmpl w:val="D2742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4F23C6"/>
    <w:multiLevelType w:val="multilevel"/>
    <w:tmpl w:val="428A10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012952"/>
    <w:multiLevelType w:val="singleLevel"/>
    <w:tmpl w:val="C3A2BC46"/>
    <w:lvl w:ilvl="0">
      <w:start w:val="7"/>
      <w:numFmt w:val="decimal"/>
      <w:lvlText w:val="1.%1."/>
      <w:legacy w:legacy="1" w:legacySpace="0" w:legacyIndent="266"/>
      <w:lvlJc w:val="left"/>
      <w:rPr>
        <w:rFonts w:ascii="Times New Roman" w:hAnsi="Times New Roman" w:cs="Times New Roman" w:hint="default"/>
      </w:rPr>
    </w:lvl>
  </w:abstractNum>
  <w:num w:numId="1">
    <w:abstractNumId w:val="28"/>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9"/>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46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0"/>
    <w:lvlOverride w:ilvl="0">
      <w:lvl w:ilvl="0">
        <w:start w:val="65535"/>
        <w:numFmt w:val="bullet"/>
        <w:lvlText w:val="-"/>
        <w:legacy w:legacy="1" w:legacySpace="0" w:legacyIndent="72"/>
        <w:lvlJc w:val="left"/>
        <w:rPr>
          <w:rFonts w:ascii="Times New Roman" w:hAnsi="Times New Roman" w:cs="Times New Roman" w:hint="default"/>
        </w:rPr>
      </w:lvl>
    </w:lvlOverride>
  </w:num>
  <w:num w:numId="10">
    <w:abstractNumId w:val="7"/>
  </w:num>
  <w:num w:numId="11">
    <w:abstractNumId w:val="33"/>
  </w:num>
  <w:num w:numId="12">
    <w:abstractNumId w:val="17"/>
  </w:num>
  <w:num w:numId="13">
    <w:abstractNumId w:val="12"/>
  </w:num>
  <w:num w:numId="14">
    <w:abstractNumId w:val="18"/>
  </w:num>
  <w:num w:numId="15">
    <w:abstractNumId w:val="1"/>
  </w:num>
  <w:num w:numId="16">
    <w:abstractNumId w:val="20"/>
  </w:num>
  <w:num w:numId="17">
    <w:abstractNumId w:val="15"/>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8"/>
  </w:num>
  <w:num w:numId="21">
    <w:abstractNumId w:val="23"/>
  </w:num>
  <w:num w:numId="22">
    <w:abstractNumId w:val="11"/>
  </w:num>
  <w:num w:numId="23">
    <w:abstractNumId w:val="6"/>
  </w:num>
  <w:num w:numId="24">
    <w:abstractNumId w:val="5"/>
  </w:num>
  <w:num w:numId="25">
    <w:abstractNumId w:val="16"/>
  </w:num>
  <w:num w:numId="26">
    <w:abstractNumId w:val="29"/>
  </w:num>
  <w:num w:numId="27">
    <w:abstractNumId w:val="10"/>
  </w:num>
  <w:num w:numId="28">
    <w:abstractNumId w:val="21"/>
  </w:num>
  <w:num w:numId="29">
    <w:abstractNumId w:val="25"/>
  </w:num>
  <w:num w:numId="30">
    <w:abstractNumId w:val="31"/>
  </w:num>
  <w:num w:numId="31">
    <w:abstractNumId w:val="3"/>
  </w:num>
  <w:num w:numId="32">
    <w:abstractNumId w:val="22"/>
  </w:num>
  <w:num w:numId="33">
    <w:abstractNumId w:val="32"/>
  </w:num>
  <w:num w:numId="34">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5F87"/>
    <w:rsid w:val="00057557"/>
    <w:rsid w:val="00061BC9"/>
    <w:rsid w:val="0007216C"/>
    <w:rsid w:val="00083F03"/>
    <w:rsid w:val="000E04B7"/>
    <w:rsid w:val="000E27BC"/>
    <w:rsid w:val="000E2A49"/>
    <w:rsid w:val="000E7302"/>
    <w:rsid w:val="00100985"/>
    <w:rsid w:val="001038DA"/>
    <w:rsid w:val="00116810"/>
    <w:rsid w:val="0012002C"/>
    <w:rsid w:val="0012131A"/>
    <w:rsid w:val="00123EFA"/>
    <w:rsid w:val="00125D99"/>
    <w:rsid w:val="00162D18"/>
    <w:rsid w:val="001648D4"/>
    <w:rsid w:val="00167F11"/>
    <w:rsid w:val="0018023A"/>
    <w:rsid w:val="0019019D"/>
    <w:rsid w:val="0019041F"/>
    <w:rsid w:val="001B45FF"/>
    <w:rsid w:val="001B5C28"/>
    <w:rsid w:val="001D2678"/>
    <w:rsid w:val="001D7B51"/>
    <w:rsid w:val="001F7310"/>
    <w:rsid w:val="00213152"/>
    <w:rsid w:val="002132EB"/>
    <w:rsid w:val="00220494"/>
    <w:rsid w:val="00223DE2"/>
    <w:rsid w:val="0024471C"/>
    <w:rsid w:val="00273962"/>
    <w:rsid w:val="002A1859"/>
    <w:rsid w:val="002B5BC4"/>
    <w:rsid w:val="002B7F03"/>
    <w:rsid w:val="002C2AB3"/>
    <w:rsid w:val="002C4028"/>
    <w:rsid w:val="002D5DAD"/>
    <w:rsid w:val="002E2E62"/>
    <w:rsid w:val="002F1C81"/>
    <w:rsid w:val="00300C1B"/>
    <w:rsid w:val="00301847"/>
    <w:rsid w:val="00303C46"/>
    <w:rsid w:val="00312D70"/>
    <w:rsid w:val="003130F1"/>
    <w:rsid w:val="003178C3"/>
    <w:rsid w:val="003202D0"/>
    <w:rsid w:val="003341F7"/>
    <w:rsid w:val="00344A86"/>
    <w:rsid w:val="00345F57"/>
    <w:rsid w:val="00354746"/>
    <w:rsid w:val="00384BD5"/>
    <w:rsid w:val="00397E45"/>
    <w:rsid w:val="003C2B9E"/>
    <w:rsid w:val="003C37EC"/>
    <w:rsid w:val="003D21A8"/>
    <w:rsid w:val="003E6D0A"/>
    <w:rsid w:val="003E7EC2"/>
    <w:rsid w:val="00405EB0"/>
    <w:rsid w:val="00407E2B"/>
    <w:rsid w:val="00411B8C"/>
    <w:rsid w:val="00430FB5"/>
    <w:rsid w:val="00434FCE"/>
    <w:rsid w:val="0045358C"/>
    <w:rsid w:val="00457F52"/>
    <w:rsid w:val="00460889"/>
    <w:rsid w:val="00460B63"/>
    <w:rsid w:val="00466621"/>
    <w:rsid w:val="00474734"/>
    <w:rsid w:val="004816E0"/>
    <w:rsid w:val="004903D2"/>
    <w:rsid w:val="004B2474"/>
    <w:rsid w:val="004B7369"/>
    <w:rsid w:val="004D74D0"/>
    <w:rsid w:val="004D7689"/>
    <w:rsid w:val="0050591B"/>
    <w:rsid w:val="005411EA"/>
    <w:rsid w:val="0054388E"/>
    <w:rsid w:val="00553398"/>
    <w:rsid w:val="005638F8"/>
    <w:rsid w:val="00594A5D"/>
    <w:rsid w:val="005A57CD"/>
    <w:rsid w:val="005B6E06"/>
    <w:rsid w:val="005C38FA"/>
    <w:rsid w:val="005C54DF"/>
    <w:rsid w:val="005E3B58"/>
    <w:rsid w:val="005F65CC"/>
    <w:rsid w:val="006068EC"/>
    <w:rsid w:val="006226E7"/>
    <w:rsid w:val="00623E9D"/>
    <w:rsid w:val="00625EEC"/>
    <w:rsid w:val="0064181B"/>
    <w:rsid w:val="00642030"/>
    <w:rsid w:val="00644B27"/>
    <w:rsid w:val="00647BF0"/>
    <w:rsid w:val="00651E22"/>
    <w:rsid w:val="00662F26"/>
    <w:rsid w:val="00670A90"/>
    <w:rsid w:val="006731A8"/>
    <w:rsid w:val="00675FF9"/>
    <w:rsid w:val="0067750B"/>
    <w:rsid w:val="0068117A"/>
    <w:rsid w:val="006844ED"/>
    <w:rsid w:val="006862E6"/>
    <w:rsid w:val="006A17AF"/>
    <w:rsid w:val="006A3D3B"/>
    <w:rsid w:val="006A3F95"/>
    <w:rsid w:val="006A67FF"/>
    <w:rsid w:val="006C62B1"/>
    <w:rsid w:val="006E24B3"/>
    <w:rsid w:val="006E25C4"/>
    <w:rsid w:val="0070475D"/>
    <w:rsid w:val="00705F59"/>
    <w:rsid w:val="0070647B"/>
    <w:rsid w:val="0071520A"/>
    <w:rsid w:val="007345F3"/>
    <w:rsid w:val="00736E47"/>
    <w:rsid w:val="0075248F"/>
    <w:rsid w:val="007572E6"/>
    <w:rsid w:val="00763EF2"/>
    <w:rsid w:val="0077187D"/>
    <w:rsid w:val="00787A4E"/>
    <w:rsid w:val="007907C8"/>
    <w:rsid w:val="007943C4"/>
    <w:rsid w:val="007B7561"/>
    <w:rsid w:val="007D3EA2"/>
    <w:rsid w:val="007D73E6"/>
    <w:rsid w:val="007D7742"/>
    <w:rsid w:val="00803236"/>
    <w:rsid w:val="00811BC6"/>
    <w:rsid w:val="0083224D"/>
    <w:rsid w:val="00845C8D"/>
    <w:rsid w:val="00847174"/>
    <w:rsid w:val="00853D0A"/>
    <w:rsid w:val="00874ACF"/>
    <w:rsid w:val="008854C8"/>
    <w:rsid w:val="0089662B"/>
    <w:rsid w:val="008B5AB3"/>
    <w:rsid w:val="008C2D84"/>
    <w:rsid w:val="008D7360"/>
    <w:rsid w:val="008F067D"/>
    <w:rsid w:val="008F7604"/>
    <w:rsid w:val="00905389"/>
    <w:rsid w:val="00906B15"/>
    <w:rsid w:val="00913104"/>
    <w:rsid w:val="00916987"/>
    <w:rsid w:val="0092083B"/>
    <w:rsid w:val="009247AF"/>
    <w:rsid w:val="00926550"/>
    <w:rsid w:val="0094383D"/>
    <w:rsid w:val="00955CB1"/>
    <w:rsid w:val="009618D3"/>
    <w:rsid w:val="00970857"/>
    <w:rsid w:val="00971203"/>
    <w:rsid w:val="009716B0"/>
    <w:rsid w:val="009C316A"/>
    <w:rsid w:val="009C7C32"/>
    <w:rsid w:val="009E298B"/>
    <w:rsid w:val="009E3B8F"/>
    <w:rsid w:val="009E620C"/>
    <w:rsid w:val="009F1705"/>
    <w:rsid w:val="00A1536B"/>
    <w:rsid w:val="00A2225C"/>
    <w:rsid w:val="00A302D9"/>
    <w:rsid w:val="00A30550"/>
    <w:rsid w:val="00A30A08"/>
    <w:rsid w:val="00A32BE1"/>
    <w:rsid w:val="00A33909"/>
    <w:rsid w:val="00A3452C"/>
    <w:rsid w:val="00A43310"/>
    <w:rsid w:val="00A45520"/>
    <w:rsid w:val="00A46EDC"/>
    <w:rsid w:val="00A47EC6"/>
    <w:rsid w:val="00A530CD"/>
    <w:rsid w:val="00A57AE9"/>
    <w:rsid w:val="00A64843"/>
    <w:rsid w:val="00A76070"/>
    <w:rsid w:val="00A76976"/>
    <w:rsid w:val="00A817AD"/>
    <w:rsid w:val="00A952D6"/>
    <w:rsid w:val="00A95BF3"/>
    <w:rsid w:val="00A9784E"/>
    <w:rsid w:val="00AA009F"/>
    <w:rsid w:val="00AA4DAB"/>
    <w:rsid w:val="00AC2E6A"/>
    <w:rsid w:val="00AC5623"/>
    <w:rsid w:val="00AE6BA6"/>
    <w:rsid w:val="00AF4581"/>
    <w:rsid w:val="00AF53D5"/>
    <w:rsid w:val="00B05048"/>
    <w:rsid w:val="00B1425F"/>
    <w:rsid w:val="00B168B7"/>
    <w:rsid w:val="00B2393B"/>
    <w:rsid w:val="00B24AC9"/>
    <w:rsid w:val="00B26B4D"/>
    <w:rsid w:val="00B52AE4"/>
    <w:rsid w:val="00B90D6F"/>
    <w:rsid w:val="00B93C6B"/>
    <w:rsid w:val="00BB7793"/>
    <w:rsid w:val="00BC05EB"/>
    <w:rsid w:val="00BD5AB5"/>
    <w:rsid w:val="00BD69F4"/>
    <w:rsid w:val="00BE70E2"/>
    <w:rsid w:val="00BF15A0"/>
    <w:rsid w:val="00C05321"/>
    <w:rsid w:val="00C11C8A"/>
    <w:rsid w:val="00C12F26"/>
    <w:rsid w:val="00C156E1"/>
    <w:rsid w:val="00C167D0"/>
    <w:rsid w:val="00C20B20"/>
    <w:rsid w:val="00C27C84"/>
    <w:rsid w:val="00C3256A"/>
    <w:rsid w:val="00C435F0"/>
    <w:rsid w:val="00C5107A"/>
    <w:rsid w:val="00C52E76"/>
    <w:rsid w:val="00C57655"/>
    <w:rsid w:val="00C675B0"/>
    <w:rsid w:val="00C92EB0"/>
    <w:rsid w:val="00CA14EB"/>
    <w:rsid w:val="00CA2DA0"/>
    <w:rsid w:val="00CB0355"/>
    <w:rsid w:val="00CB10AB"/>
    <w:rsid w:val="00CC0CC5"/>
    <w:rsid w:val="00CC14DA"/>
    <w:rsid w:val="00CD6C09"/>
    <w:rsid w:val="00D0061F"/>
    <w:rsid w:val="00D02198"/>
    <w:rsid w:val="00D111C3"/>
    <w:rsid w:val="00D312F0"/>
    <w:rsid w:val="00D43666"/>
    <w:rsid w:val="00D54B18"/>
    <w:rsid w:val="00D71ECE"/>
    <w:rsid w:val="00D741E2"/>
    <w:rsid w:val="00D91179"/>
    <w:rsid w:val="00D9711C"/>
    <w:rsid w:val="00DA18B9"/>
    <w:rsid w:val="00DB3C02"/>
    <w:rsid w:val="00DB64A3"/>
    <w:rsid w:val="00DC2D66"/>
    <w:rsid w:val="00DD23BF"/>
    <w:rsid w:val="00DF50A2"/>
    <w:rsid w:val="00E00D1A"/>
    <w:rsid w:val="00E11488"/>
    <w:rsid w:val="00E243FF"/>
    <w:rsid w:val="00E305D2"/>
    <w:rsid w:val="00E40910"/>
    <w:rsid w:val="00E53465"/>
    <w:rsid w:val="00E53B5A"/>
    <w:rsid w:val="00E61C15"/>
    <w:rsid w:val="00E63BF9"/>
    <w:rsid w:val="00E736A2"/>
    <w:rsid w:val="00E93D51"/>
    <w:rsid w:val="00EA0427"/>
    <w:rsid w:val="00EB3192"/>
    <w:rsid w:val="00EB4CA0"/>
    <w:rsid w:val="00EC1E13"/>
    <w:rsid w:val="00ED5AC3"/>
    <w:rsid w:val="00EE5668"/>
    <w:rsid w:val="00EE5AC7"/>
    <w:rsid w:val="00EE726B"/>
    <w:rsid w:val="00EE7AC6"/>
    <w:rsid w:val="00EF2DBB"/>
    <w:rsid w:val="00EF4A90"/>
    <w:rsid w:val="00EF4C7B"/>
    <w:rsid w:val="00EF5AAC"/>
    <w:rsid w:val="00F051A1"/>
    <w:rsid w:val="00F3460D"/>
    <w:rsid w:val="00F4122A"/>
    <w:rsid w:val="00F47690"/>
    <w:rsid w:val="00F514D4"/>
    <w:rsid w:val="00F547F3"/>
    <w:rsid w:val="00F64D6F"/>
    <w:rsid w:val="00F81C59"/>
    <w:rsid w:val="00F92ED0"/>
    <w:rsid w:val="00F97501"/>
    <w:rsid w:val="00FA4F4B"/>
    <w:rsid w:val="00FA527D"/>
    <w:rsid w:val="00FA5FAC"/>
    <w:rsid w:val="00FB00FB"/>
    <w:rsid w:val="00FB3B18"/>
    <w:rsid w:val="00FB5B8E"/>
    <w:rsid w:val="00FC28BB"/>
    <w:rsid w:val="00FD28F0"/>
    <w:rsid w:val="00FD7240"/>
    <w:rsid w:val="00FE0644"/>
    <w:rsid w:val="00FF0A51"/>
    <w:rsid w:val="00FF228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semiHidden/>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uiPriority w:val="9"/>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uiPriority w:val="99"/>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uiPriority w:val="99"/>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uiPriority w:val="99"/>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7"/>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uiPriority w:val="1"/>
    <w:qFormat/>
    <w:rsid w:val="00E00D1A"/>
    <w:pPr>
      <w:widowControl w:val="0"/>
      <w:autoSpaceDE w:val="0"/>
      <w:autoSpaceDN w:val="0"/>
      <w:ind w:left="735" w:right="670"/>
      <w:jc w:val="center"/>
      <w:outlineLvl w:val="1"/>
    </w:pPr>
    <w:rPr>
      <w:b/>
      <w:bCs/>
      <w:sz w:val="28"/>
      <w:szCs w:val="28"/>
      <w:lang w:eastAsia="en-US"/>
    </w:rPr>
  </w:style>
  <w:style w:type="paragraph" w:customStyle="1" w:styleId="affb">
    <w:name w:val="Содержимое врезки"/>
    <w:basedOn w:val="a"/>
    <w:uiPriority w:val="99"/>
    <w:rsid w:val="00E00D1A"/>
    <w:rPr>
      <w:rFonts w:ascii="Calibri" w:hAnsi="Calibri" w:cs="Calibri"/>
      <w:color w:val="00000A"/>
    </w:rPr>
  </w:style>
  <w:style w:type="paragraph" w:styleId="2a">
    <w:name w:val="Body Text Indent 2"/>
    <w:basedOn w:val="a"/>
    <w:link w:val="2b"/>
    <w:uiPriority w:val="99"/>
    <w:semiHidden/>
    <w:unhideWhenUsed/>
    <w:rsid w:val="00E00D1A"/>
    <w:pPr>
      <w:widowControl w:val="0"/>
      <w:autoSpaceDE w:val="0"/>
      <w:autoSpaceDN w:val="0"/>
      <w:adjustRightInd w:val="0"/>
      <w:spacing w:after="120" w:line="480" w:lineRule="auto"/>
      <w:ind w:left="283"/>
    </w:pPr>
    <w:rPr>
      <w:sz w:val="20"/>
      <w:szCs w:val="20"/>
    </w:rPr>
  </w:style>
  <w:style w:type="character" w:customStyle="1" w:styleId="2b">
    <w:name w:val="Основной текст с отступом 2 Знак"/>
    <w:basedOn w:val="a0"/>
    <w:link w:val="2a"/>
    <w:uiPriority w:val="99"/>
    <w:semiHidden/>
    <w:rsid w:val="00E00D1A"/>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5"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AF53D5"/>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9"/>
    <w:unhideWhenUsed/>
    <w:qFormat/>
    <w:rsid w:val="00AF53D5"/>
    <w:pPr>
      <w:keepNext/>
      <w:keepLines/>
      <w:spacing w:before="200"/>
      <w:ind w:firstLine="709"/>
      <w:jc w:val="both"/>
      <w:outlineLvl w:val="1"/>
    </w:pPr>
    <w:rPr>
      <w:rFonts w:ascii="Cambria" w:hAnsi="Cambria"/>
      <w:b/>
      <w:bCs/>
      <w:color w:val="4F81BD"/>
      <w:sz w:val="26"/>
      <w:szCs w:val="26"/>
      <w:lang w:eastAsia="en-US"/>
    </w:rPr>
  </w:style>
  <w:style w:type="paragraph" w:styleId="30">
    <w:name w:val="heading 3"/>
    <w:basedOn w:val="a"/>
    <w:next w:val="a"/>
    <w:link w:val="31"/>
    <w:unhideWhenUsed/>
    <w:qFormat/>
    <w:rsid w:val="00AF53D5"/>
    <w:pPr>
      <w:keepNext/>
      <w:widowControl w:val="0"/>
      <w:autoSpaceDE w:val="0"/>
      <w:autoSpaceDN w:val="0"/>
      <w:spacing w:before="240" w:after="60"/>
      <w:outlineLvl w:val="2"/>
    </w:pPr>
    <w:rPr>
      <w:b/>
      <w:bCs/>
    </w:rPr>
  </w:style>
  <w:style w:type="paragraph" w:styleId="40">
    <w:name w:val="heading 4"/>
    <w:basedOn w:val="a"/>
    <w:next w:val="a"/>
    <w:link w:val="41"/>
    <w:uiPriority w:val="9"/>
    <w:semiHidden/>
    <w:unhideWhenUsed/>
    <w:qFormat/>
    <w:rsid w:val="00A1536B"/>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B45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unhideWhenUsed/>
    <w:qFormat/>
    <w:rsid w:val="000E04B7"/>
    <w:rPr>
      <w:rFonts w:ascii="Tahoma" w:hAnsi="Tahoma" w:cs="Tahoma"/>
      <w:sz w:val="16"/>
      <w:szCs w:val="16"/>
    </w:rPr>
  </w:style>
  <w:style w:type="character" w:customStyle="1" w:styleId="a8">
    <w:name w:val="Текст выноски Знак"/>
    <w:basedOn w:val="a0"/>
    <w:link w:val="a7"/>
    <w:uiPriority w:val="99"/>
    <w:rsid w:val="000E04B7"/>
    <w:rPr>
      <w:rFonts w:ascii="Tahoma" w:eastAsia="Times New Roman" w:hAnsi="Tahoma" w:cs="Tahoma"/>
      <w:sz w:val="16"/>
      <w:szCs w:val="16"/>
      <w:lang w:eastAsia="ru-RU"/>
    </w:rPr>
  </w:style>
  <w:style w:type="character" w:styleId="a9">
    <w:name w:val="Hyperlink"/>
    <w:basedOn w:val="a0"/>
    <w:uiPriority w:val="99"/>
    <w:unhideWhenUsed/>
    <w:rsid w:val="002E2E62"/>
    <w:rPr>
      <w:color w:val="0000FF" w:themeColor="hyperlink"/>
      <w:u w:val="single"/>
    </w:rPr>
  </w:style>
  <w:style w:type="character" w:customStyle="1" w:styleId="blk">
    <w:name w:val="blk"/>
    <w:basedOn w:val="a0"/>
    <w:rsid w:val="001F7310"/>
  </w:style>
  <w:style w:type="character" w:styleId="aa">
    <w:name w:val="Strong"/>
    <w:basedOn w:val="a0"/>
    <w:qFormat/>
    <w:rsid w:val="00C92EB0"/>
    <w:rPr>
      <w:b/>
      <w:bCs/>
    </w:rPr>
  </w:style>
  <w:style w:type="paragraph" w:customStyle="1" w:styleId="ab">
    <w:name w:val="Знак"/>
    <w:basedOn w:val="a"/>
    <w:autoRedefine/>
    <w:rsid w:val="00C167D0"/>
    <w:pPr>
      <w:ind w:right="40"/>
      <w:contextualSpacing/>
      <w:jc w:val="center"/>
    </w:pPr>
    <w:rPr>
      <w:sz w:val="28"/>
      <w:szCs w:val="28"/>
      <w:lang w:eastAsia="en-US"/>
    </w:rPr>
  </w:style>
  <w:style w:type="paragraph" w:customStyle="1" w:styleId="228bf8a64b8551e1msonormal">
    <w:name w:val="228bf8a64b8551e1msonormal"/>
    <w:basedOn w:val="a"/>
    <w:rsid w:val="00C167D0"/>
    <w:pPr>
      <w:spacing w:before="100" w:beforeAutospacing="1" w:after="100" w:afterAutospacing="1"/>
    </w:pPr>
  </w:style>
  <w:style w:type="character" w:customStyle="1" w:styleId="wmi-callto">
    <w:name w:val="wmi-callto"/>
    <w:basedOn w:val="a0"/>
    <w:rsid w:val="00C167D0"/>
  </w:style>
  <w:style w:type="character" w:customStyle="1" w:styleId="11">
    <w:name w:val="Заголовок 1 Знак"/>
    <w:basedOn w:val="a0"/>
    <w:link w:val="10"/>
    <w:uiPriority w:val="9"/>
    <w:rsid w:val="00AF53D5"/>
    <w:rPr>
      <w:rFonts w:ascii="Cambria" w:eastAsia="Times New Roman" w:hAnsi="Cambria" w:cs="Times New Roman"/>
      <w:b/>
      <w:bCs/>
      <w:color w:val="365F91"/>
      <w:sz w:val="28"/>
      <w:szCs w:val="28"/>
      <w:lang w:eastAsia="ru-RU"/>
    </w:rPr>
  </w:style>
  <w:style w:type="character" w:customStyle="1" w:styleId="21">
    <w:name w:val="Заголовок 2 Знак"/>
    <w:basedOn w:val="a0"/>
    <w:link w:val="20"/>
    <w:uiPriority w:val="99"/>
    <w:rsid w:val="00AF53D5"/>
    <w:rPr>
      <w:rFonts w:ascii="Cambria" w:eastAsia="Times New Roman" w:hAnsi="Cambria" w:cs="Times New Roman"/>
      <w:b/>
      <w:bCs/>
      <w:color w:val="4F81BD"/>
      <w:sz w:val="26"/>
      <w:szCs w:val="26"/>
    </w:rPr>
  </w:style>
  <w:style w:type="character" w:customStyle="1" w:styleId="31">
    <w:name w:val="Заголовок 3 Знак"/>
    <w:basedOn w:val="a0"/>
    <w:link w:val="30"/>
    <w:rsid w:val="00AF53D5"/>
    <w:rPr>
      <w:rFonts w:ascii="Times New Roman" w:eastAsia="Times New Roman" w:hAnsi="Times New Roman" w:cs="Times New Roman"/>
      <w:b/>
      <w:bCs/>
      <w:sz w:val="24"/>
      <w:szCs w:val="24"/>
      <w:lang w:eastAsia="ru-RU"/>
    </w:rPr>
  </w:style>
  <w:style w:type="numbering" w:customStyle="1" w:styleId="12">
    <w:name w:val="Нет списка1"/>
    <w:next w:val="a2"/>
    <w:uiPriority w:val="99"/>
    <w:semiHidden/>
    <w:unhideWhenUsed/>
    <w:rsid w:val="00AF53D5"/>
  </w:style>
  <w:style w:type="paragraph" w:customStyle="1" w:styleId="Default">
    <w:name w:val="Default"/>
    <w:rsid w:val="00AF53D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0">
    <w:name w:val="Нет списка11"/>
    <w:next w:val="a2"/>
    <w:uiPriority w:val="99"/>
    <w:semiHidden/>
    <w:unhideWhenUsed/>
    <w:rsid w:val="00AF53D5"/>
  </w:style>
  <w:style w:type="paragraph" w:customStyle="1" w:styleId="ConsPlusNormal">
    <w:name w:val="ConsPlusNormal"/>
    <w:link w:val="ConsPlusNormal0"/>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uiPriority w:val="99"/>
    <w:rsid w:val="00AF53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F53D5"/>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AF53D5"/>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c">
    <w:name w:val="Прижатый влево"/>
    <w:basedOn w:val="a"/>
    <w:next w:val="a"/>
    <w:rsid w:val="00AF53D5"/>
    <w:pPr>
      <w:autoSpaceDE w:val="0"/>
      <w:autoSpaceDN w:val="0"/>
      <w:adjustRightInd w:val="0"/>
    </w:pPr>
    <w:rPr>
      <w:rFonts w:ascii="Arial" w:eastAsia="Calibri" w:hAnsi="Arial" w:cs="Arial"/>
    </w:rPr>
  </w:style>
  <w:style w:type="character" w:styleId="ad">
    <w:name w:val="Placeholder Text"/>
    <w:basedOn w:val="a0"/>
    <w:uiPriority w:val="99"/>
    <w:semiHidden/>
    <w:rsid w:val="00AF53D5"/>
    <w:rPr>
      <w:color w:val="808080"/>
    </w:rPr>
  </w:style>
  <w:style w:type="character" w:customStyle="1" w:styleId="ae">
    <w:name w:val="Основной текст Знак"/>
    <w:basedOn w:val="a0"/>
    <w:link w:val="af"/>
    <w:locked/>
    <w:rsid w:val="00AF53D5"/>
    <w:rPr>
      <w:rFonts w:ascii="Arial" w:hAnsi="Arial" w:cs="Arial"/>
      <w:spacing w:val="6"/>
      <w:sz w:val="28"/>
      <w:szCs w:val="28"/>
    </w:rPr>
  </w:style>
  <w:style w:type="paragraph" w:styleId="af">
    <w:name w:val="Body Text"/>
    <w:basedOn w:val="a"/>
    <w:link w:val="ae"/>
    <w:rsid w:val="00AF53D5"/>
    <w:pPr>
      <w:autoSpaceDE w:val="0"/>
      <w:autoSpaceDN w:val="0"/>
      <w:jc w:val="both"/>
    </w:pPr>
    <w:rPr>
      <w:rFonts w:ascii="Arial" w:eastAsiaTheme="minorHAnsi" w:hAnsi="Arial" w:cs="Arial"/>
      <w:spacing w:val="6"/>
      <w:sz w:val="28"/>
      <w:szCs w:val="28"/>
      <w:lang w:eastAsia="en-US"/>
    </w:rPr>
  </w:style>
  <w:style w:type="character" w:customStyle="1" w:styleId="13">
    <w:name w:val="Основной текст Знак1"/>
    <w:basedOn w:val="a0"/>
    <w:uiPriority w:val="99"/>
    <w:semiHidden/>
    <w:rsid w:val="00AF53D5"/>
    <w:rPr>
      <w:rFonts w:ascii="Times New Roman" w:eastAsia="Times New Roman" w:hAnsi="Times New Roman" w:cs="Times New Roman"/>
      <w:sz w:val="24"/>
      <w:szCs w:val="24"/>
      <w:lang w:eastAsia="ru-RU"/>
    </w:rPr>
  </w:style>
  <w:style w:type="character" w:customStyle="1" w:styleId="af0">
    <w:name w:val="Гипертекстовая ссылка"/>
    <w:basedOn w:val="a0"/>
    <w:rsid w:val="00AF53D5"/>
    <w:rPr>
      <w:color w:val="106BBE"/>
    </w:rPr>
  </w:style>
  <w:style w:type="paragraph" w:styleId="af1">
    <w:name w:val="List Paragraph"/>
    <w:basedOn w:val="a"/>
    <w:uiPriority w:val="34"/>
    <w:qFormat/>
    <w:rsid w:val="00AF53D5"/>
    <w:pPr>
      <w:ind w:left="720" w:firstLine="709"/>
      <w:contextualSpacing/>
      <w:jc w:val="both"/>
    </w:pPr>
    <w:rPr>
      <w:rFonts w:eastAsia="Calibri"/>
      <w:sz w:val="28"/>
      <w:szCs w:val="28"/>
      <w:lang w:eastAsia="en-US"/>
    </w:rPr>
  </w:style>
  <w:style w:type="table" w:styleId="af2">
    <w:name w:val="Table Grid"/>
    <w:basedOn w:val="a1"/>
    <w:uiPriority w:val="59"/>
    <w:rsid w:val="00AF53D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note text"/>
    <w:basedOn w:val="a"/>
    <w:link w:val="af4"/>
    <w:unhideWhenUsed/>
    <w:rsid w:val="00AF53D5"/>
    <w:rPr>
      <w:sz w:val="20"/>
      <w:szCs w:val="20"/>
    </w:rPr>
  </w:style>
  <w:style w:type="character" w:customStyle="1" w:styleId="af4">
    <w:name w:val="Текст сноски Знак"/>
    <w:basedOn w:val="a0"/>
    <w:link w:val="af3"/>
    <w:rsid w:val="00AF53D5"/>
    <w:rPr>
      <w:rFonts w:ascii="Times New Roman" w:eastAsia="Times New Roman" w:hAnsi="Times New Roman" w:cs="Times New Roman"/>
      <w:sz w:val="20"/>
      <w:szCs w:val="20"/>
      <w:lang w:eastAsia="ru-RU"/>
    </w:rPr>
  </w:style>
  <w:style w:type="character" w:styleId="af5">
    <w:name w:val="footnote reference"/>
    <w:unhideWhenUsed/>
    <w:rsid w:val="00AF53D5"/>
    <w:rPr>
      <w:vertAlign w:val="superscript"/>
    </w:rPr>
  </w:style>
  <w:style w:type="character" w:styleId="af6">
    <w:name w:val="FollowedHyperlink"/>
    <w:basedOn w:val="a0"/>
    <w:uiPriority w:val="99"/>
    <w:semiHidden/>
    <w:unhideWhenUsed/>
    <w:rsid w:val="00AF53D5"/>
    <w:rPr>
      <w:color w:val="800080"/>
      <w:u w:val="single"/>
    </w:rPr>
  </w:style>
  <w:style w:type="paragraph" w:styleId="af7">
    <w:name w:val="Title"/>
    <w:basedOn w:val="a"/>
    <w:link w:val="af8"/>
    <w:qFormat/>
    <w:rsid w:val="00AF53D5"/>
    <w:pPr>
      <w:widowControl w:val="0"/>
      <w:autoSpaceDE w:val="0"/>
      <w:autoSpaceDN w:val="0"/>
      <w:jc w:val="center"/>
    </w:pPr>
    <w:rPr>
      <w:b/>
      <w:bCs/>
    </w:rPr>
  </w:style>
  <w:style w:type="character" w:customStyle="1" w:styleId="af8">
    <w:name w:val="Название Знак"/>
    <w:basedOn w:val="a0"/>
    <w:link w:val="af7"/>
    <w:rsid w:val="00AF53D5"/>
    <w:rPr>
      <w:rFonts w:ascii="Times New Roman" w:eastAsia="Times New Roman" w:hAnsi="Times New Roman" w:cs="Times New Roman"/>
      <w:b/>
      <w:bCs/>
      <w:sz w:val="24"/>
      <w:szCs w:val="24"/>
      <w:lang w:eastAsia="ru-RU"/>
    </w:rPr>
  </w:style>
  <w:style w:type="paragraph" w:styleId="af9">
    <w:name w:val="Subtitle"/>
    <w:basedOn w:val="a"/>
    <w:link w:val="afa"/>
    <w:qFormat/>
    <w:rsid w:val="00AF53D5"/>
    <w:pPr>
      <w:widowControl w:val="0"/>
      <w:autoSpaceDE w:val="0"/>
      <w:autoSpaceDN w:val="0"/>
      <w:jc w:val="center"/>
    </w:pPr>
    <w:rPr>
      <w:b/>
      <w:bCs/>
      <w:spacing w:val="2"/>
    </w:rPr>
  </w:style>
  <w:style w:type="character" w:customStyle="1" w:styleId="afa">
    <w:name w:val="Подзаголовок Знак"/>
    <w:basedOn w:val="a0"/>
    <w:link w:val="af9"/>
    <w:rsid w:val="00AF53D5"/>
    <w:rPr>
      <w:rFonts w:ascii="Times New Roman" w:eastAsia="Times New Roman" w:hAnsi="Times New Roman" w:cs="Times New Roman"/>
      <w:b/>
      <w:bCs/>
      <w:spacing w:val="2"/>
      <w:sz w:val="24"/>
      <w:szCs w:val="24"/>
      <w:lang w:eastAsia="ru-RU"/>
    </w:rPr>
  </w:style>
  <w:style w:type="paragraph" w:customStyle="1" w:styleId="afb">
    <w:name w:val="Комментарий"/>
    <w:basedOn w:val="a"/>
    <w:next w:val="a"/>
    <w:uiPriority w:val="99"/>
    <w:rsid w:val="00AF53D5"/>
    <w:pPr>
      <w:autoSpaceDE w:val="0"/>
      <w:autoSpaceDN w:val="0"/>
      <w:adjustRightInd w:val="0"/>
      <w:spacing w:before="75"/>
      <w:ind w:left="170"/>
      <w:jc w:val="both"/>
    </w:pPr>
    <w:rPr>
      <w:rFonts w:ascii="Arial" w:eastAsia="Calibri" w:hAnsi="Arial" w:cs="Arial"/>
      <w:color w:val="353842"/>
      <w:shd w:val="clear" w:color="auto" w:fill="F0F0F0"/>
      <w:lang w:eastAsia="en-US"/>
    </w:rPr>
  </w:style>
  <w:style w:type="character" w:customStyle="1" w:styleId="afc">
    <w:name w:val="Не вступил в силу"/>
    <w:basedOn w:val="a0"/>
    <w:uiPriority w:val="99"/>
    <w:rsid w:val="00AF53D5"/>
    <w:rPr>
      <w:color w:val="000000"/>
      <w:shd w:val="clear" w:color="auto" w:fill="D8EDE8"/>
    </w:rPr>
  </w:style>
  <w:style w:type="paragraph" w:styleId="afd">
    <w:name w:val="endnote text"/>
    <w:basedOn w:val="a"/>
    <w:link w:val="afe"/>
    <w:uiPriority w:val="99"/>
    <w:unhideWhenUsed/>
    <w:rsid w:val="00AF53D5"/>
    <w:rPr>
      <w:sz w:val="20"/>
      <w:szCs w:val="20"/>
    </w:rPr>
  </w:style>
  <w:style w:type="character" w:customStyle="1" w:styleId="afe">
    <w:name w:val="Текст концевой сноски Знак"/>
    <w:basedOn w:val="a0"/>
    <w:link w:val="afd"/>
    <w:uiPriority w:val="99"/>
    <w:rsid w:val="00AF53D5"/>
    <w:rPr>
      <w:rFonts w:ascii="Times New Roman" w:eastAsia="Times New Roman" w:hAnsi="Times New Roman" w:cs="Times New Roman"/>
      <w:sz w:val="20"/>
      <w:szCs w:val="20"/>
      <w:lang w:eastAsia="ru-RU"/>
    </w:rPr>
  </w:style>
  <w:style w:type="character" w:styleId="aff">
    <w:name w:val="endnote reference"/>
    <w:basedOn w:val="a0"/>
    <w:uiPriority w:val="99"/>
    <w:unhideWhenUsed/>
    <w:rsid w:val="00AF53D5"/>
    <w:rPr>
      <w:rFonts w:cs="Times New Roman"/>
      <w:vertAlign w:val="superscript"/>
    </w:rPr>
  </w:style>
  <w:style w:type="paragraph" w:customStyle="1" w:styleId="14">
    <w:name w:val="Знак Знак Знак Знак Знак Знак Знак Знак Знак1 Знак"/>
    <w:basedOn w:val="a"/>
    <w:rsid w:val="00AF53D5"/>
    <w:pPr>
      <w:spacing w:after="160" w:line="240" w:lineRule="exact"/>
    </w:pPr>
    <w:rPr>
      <w:rFonts w:ascii="Verdana" w:hAnsi="Verdana" w:cs="Verdana"/>
      <w:sz w:val="20"/>
      <w:szCs w:val="20"/>
      <w:lang w:val="en-US" w:eastAsia="en-US"/>
    </w:rPr>
  </w:style>
  <w:style w:type="character" w:customStyle="1" w:styleId="aff0">
    <w:name w:val="Основной шрифт"/>
    <w:rsid w:val="00AF53D5"/>
  </w:style>
  <w:style w:type="paragraph" w:customStyle="1" w:styleId="FR1">
    <w:name w:val="FR1"/>
    <w:rsid w:val="00AF53D5"/>
    <w:pPr>
      <w:widowControl w:val="0"/>
      <w:autoSpaceDE w:val="0"/>
      <w:autoSpaceDN w:val="0"/>
      <w:adjustRightInd w:val="0"/>
      <w:spacing w:before="200" w:after="0" w:line="240" w:lineRule="auto"/>
      <w:ind w:left="120"/>
      <w:jc w:val="center"/>
    </w:pPr>
    <w:rPr>
      <w:rFonts w:ascii="Arial" w:eastAsia="Times New Roman" w:hAnsi="Arial" w:cs="Arial"/>
      <w:b/>
      <w:bCs/>
      <w:i/>
      <w:iCs/>
      <w:sz w:val="32"/>
      <w:szCs w:val="32"/>
      <w:lang w:eastAsia="ru-RU"/>
    </w:rPr>
  </w:style>
  <w:style w:type="character" w:customStyle="1" w:styleId="FontStyle18">
    <w:name w:val="Font Style18"/>
    <w:basedOn w:val="a0"/>
    <w:rsid w:val="00AF53D5"/>
    <w:rPr>
      <w:rFonts w:ascii="Times New Roman" w:hAnsi="Times New Roman" w:cs="Times New Roman"/>
      <w:sz w:val="14"/>
      <w:szCs w:val="14"/>
    </w:rPr>
  </w:style>
  <w:style w:type="character" w:customStyle="1" w:styleId="FontStyle23">
    <w:name w:val="Font Style23"/>
    <w:basedOn w:val="a0"/>
    <w:rsid w:val="00AF53D5"/>
    <w:rPr>
      <w:rFonts w:ascii="Times New Roman" w:hAnsi="Times New Roman" w:cs="Times New Roman"/>
      <w:sz w:val="14"/>
      <w:szCs w:val="14"/>
    </w:rPr>
  </w:style>
  <w:style w:type="character" w:customStyle="1" w:styleId="aff1">
    <w:name w:val="Цветовое выделение"/>
    <w:rsid w:val="00AF53D5"/>
    <w:rPr>
      <w:b/>
      <w:bCs/>
      <w:color w:val="000080"/>
    </w:rPr>
  </w:style>
  <w:style w:type="paragraph" w:customStyle="1" w:styleId="15">
    <w:name w:val="Обычный1"/>
    <w:link w:val="16"/>
    <w:qFormat/>
    <w:rsid w:val="00AF53D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6">
    <w:name w:val="Обычный1 Знак"/>
    <w:basedOn w:val="a0"/>
    <w:link w:val="15"/>
    <w:rsid w:val="00AF53D5"/>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AF53D5"/>
  </w:style>
  <w:style w:type="paragraph" w:customStyle="1" w:styleId="aff2">
    <w:name w:val="Таблицы (моноширинный)"/>
    <w:basedOn w:val="a"/>
    <w:next w:val="a"/>
    <w:rsid w:val="00AF53D5"/>
    <w:pPr>
      <w:widowControl w:val="0"/>
      <w:autoSpaceDE w:val="0"/>
      <w:autoSpaceDN w:val="0"/>
      <w:adjustRightInd w:val="0"/>
    </w:pPr>
    <w:rPr>
      <w:rFonts w:ascii="Courier New" w:hAnsi="Courier New" w:cs="Courier New"/>
      <w:sz w:val="26"/>
      <w:szCs w:val="26"/>
    </w:rPr>
  </w:style>
  <w:style w:type="paragraph" w:customStyle="1" w:styleId="aff3">
    <w:name w:val="Нормальный (таблица)"/>
    <w:basedOn w:val="a"/>
    <w:next w:val="a"/>
    <w:rsid w:val="00AF53D5"/>
    <w:pPr>
      <w:widowControl w:val="0"/>
      <w:autoSpaceDE w:val="0"/>
      <w:autoSpaceDN w:val="0"/>
      <w:adjustRightInd w:val="0"/>
      <w:jc w:val="both"/>
    </w:pPr>
    <w:rPr>
      <w:rFonts w:ascii="Arial" w:hAnsi="Arial" w:cs="Arial"/>
      <w:sz w:val="26"/>
      <w:szCs w:val="26"/>
    </w:rPr>
  </w:style>
  <w:style w:type="numbering" w:customStyle="1" w:styleId="22">
    <w:name w:val="Нет списка2"/>
    <w:next w:val="a2"/>
    <w:semiHidden/>
    <w:unhideWhenUsed/>
    <w:rsid w:val="00AF53D5"/>
  </w:style>
  <w:style w:type="table" w:customStyle="1" w:styleId="17">
    <w:name w:val="Сетка таблицы1"/>
    <w:basedOn w:val="a1"/>
    <w:next w:val="af2"/>
    <w:rsid w:val="00AF53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rsid w:val="00AF53D5"/>
    <w:pPr>
      <w:spacing w:after="0" w:line="360" w:lineRule="auto"/>
      <w:ind w:firstLine="1134"/>
      <w:jc w:val="both"/>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
    <w:name w:val="Сетка таблицы2"/>
    <w:basedOn w:val="a1"/>
    <w:next w:val="af2"/>
    <w:uiPriority w:val="59"/>
    <w:rsid w:val="002D5D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rmal (Web)"/>
    <w:basedOn w:val="a"/>
    <w:uiPriority w:val="99"/>
    <w:unhideWhenUsed/>
    <w:rsid w:val="00167F11"/>
    <w:pPr>
      <w:spacing w:before="100" w:beforeAutospacing="1" w:after="100" w:afterAutospacing="1"/>
    </w:pPr>
  </w:style>
  <w:style w:type="paragraph" w:customStyle="1" w:styleId="formattext">
    <w:name w:val="formattext"/>
    <w:basedOn w:val="a"/>
    <w:uiPriority w:val="99"/>
    <w:rsid w:val="00EE726B"/>
    <w:pPr>
      <w:spacing w:before="100" w:beforeAutospacing="1" w:after="100" w:afterAutospacing="1"/>
    </w:pPr>
  </w:style>
  <w:style w:type="paragraph" w:customStyle="1" w:styleId="18">
    <w:name w:val="Знак1"/>
    <w:basedOn w:val="a"/>
    <w:next w:val="a"/>
    <w:semiHidden/>
    <w:rsid w:val="00E243FF"/>
    <w:pPr>
      <w:spacing w:after="160" w:line="240" w:lineRule="exact"/>
    </w:pPr>
    <w:rPr>
      <w:rFonts w:ascii="Arial" w:hAnsi="Arial" w:cs="Arial"/>
      <w:sz w:val="20"/>
      <w:szCs w:val="20"/>
      <w:lang w:val="en-US" w:eastAsia="en-US"/>
    </w:rPr>
  </w:style>
  <w:style w:type="table" w:customStyle="1" w:styleId="32">
    <w:name w:val="Сетка таблицы3"/>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2"/>
    <w:uiPriority w:val="59"/>
    <w:rsid w:val="000E2A4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Заголовок 4 Знак"/>
    <w:basedOn w:val="a0"/>
    <w:link w:val="40"/>
    <w:uiPriority w:val="9"/>
    <w:semiHidden/>
    <w:rsid w:val="00A1536B"/>
    <w:rPr>
      <w:rFonts w:asciiTheme="majorHAnsi" w:eastAsiaTheme="majorEastAsia" w:hAnsiTheme="majorHAnsi" w:cstheme="majorBidi"/>
      <w:b/>
      <w:bCs/>
      <w:i/>
      <w:iCs/>
      <w:color w:val="4F81BD" w:themeColor="accent1"/>
      <w:sz w:val="24"/>
      <w:szCs w:val="24"/>
      <w:lang w:eastAsia="ru-RU"/>
    </w:rPr>
  </w:style>
  <w:style w:type="table" w:customStyle="1" w:styleId="8">
    <w:name w:val="Сетка таблицы8"/>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2"/>
    <w:uiPriority w:val="59"/>
    <w:rsid w:val="00A153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2"/>
    <w:uiPriority w:val="59"/>
    <w:rsid w:val="0070475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2"/>
    <w:uiPriority w:val="59"/>
    <w:rsid w:val="0050591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2"/>
    <w:uiPriority w:val="59"/>
    <w:rsid w:val="0012002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1"/>
    <w:next w:val="af2"/>
    <w:uiPriority w:val="59"/>
    <w:rsid w:val="00344A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2">
    <w:name w:val="Pa12"/>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
    <w:next w:val="a"/>
    <w:uiPriority w:val="99"/>
    <w:rsid w:val="00EE5AC7"/>
    <w:pPr>
      <w:autoSpaceDE w:val="0"/>
      <w:autoSpaceDN w:val="0"/>
      <w:adjustRightInd w:val="0"/>
      <w:spacing w:line="221" w:lineRule="atLeast"/>
    </w:pPr>
    <w:rPr>
      <w:rFonts w:ascii="OctavaC" w:eastAsiaTheme="minorHAnsi" w:hAnsi="OctavaC" w:cstheme="minorBidi"/>
      <w:lang w:eastAsia="en-US"/>
    </w:rPr>
  </w:style>
  <w:style w:type="paragraph" w:customStyle="1" w:styleId="Pa0">
    <w:name w:val="Pa0"/>
    <w:basedOn w:val="Default"/>
    <w:next w:val="Default"/>
    <w:uiPriority w:val="99"/>
    <w:rsid w:val="00EE5AC7"/>
    <w:pPr>
      <w:spacing w:line="221" w:lineRule="atLeast"/>
    </w:pPr>
    <w:rPr>
      <w:rFonts w:ascii="OctavaC" w:hAnsi="OctavaC" w:cstheme="minorBidi"/>
      <w:color w:val="auto"/>
    </w:rPr>
  </w:style>
  <w:style w:type="paragraph" w:customStyle="1" w:styleId="Pa17">
    <w:name w:val="Pa17"/>
    <w:basedOn w:val="Default"/>
    <w:next w:val="Default"/>
    <w:uiPriority w:val="99"/>
    <w:rsid w:val="00EE5AC7"/>
    <w:pPr>
      <w:spacing w:line="181" w:lineRule="atLeast"/>
    </w:pPr>
    <w:rPr>
      <w:rFonts w:ascii="OctavaC" w:hAnsi="OctavaC" w:cstheme="minorBidi"/>
      <w:color w:val="auto"/>
    </w:rPr>
  </w:style>
  <w:style w:type="character" w:customStyle="1" w:styleId="60">
    <w:name w:val="Заголовок 6 Знак"/>
    <w:basedOn w:val="a0"/>
    <w:link w:val="6"/>
    <w:uiPriority w:val="9"/>
    <w:semiHidden/>
    <w:rsid w:val="001B45FF"/>
    <w:rPr>
      <w:rFonts w:asciiTheme="majorHAnsi" w:eastAsiaTheme="majorEastAsia" w:hAnsiTheme="majorHAnsi" w:cstheme="majorBidi"/>
      <w:i/>
      <w:iCs/>
      <w:color w:val="243F60" w:themeColor="accent1" w:themeShade="7F"/>
      <w:sz w:val="24"/>
      <w:szCs w:val="24"/>
      <w:lang w:eastAsia="ru-RU"/>
    </w:rPr>
  </w:style>
  <w:style w:type="numbering" w:customStyle="1" w:styleId="35">
    <w:name w:val="Нет списка3"/>
    <w:next w:val="a2"/>
    <w:uiPriority w:val="99"/>
    <w:semiHidden/>
    <w:unhideWhenUsed/>
    <w:rsid w:val="001B45FF"/>
  </w:style>
  <w:style w:type="character" w:customStyle="1" w:styleId="aff5">
    <w:name w:val="Основной текст_"/>
    <w:basedOn w:val="a0"/>
    <w:link w:val="1a"/>
    <w:uiPriority w:val="99"/>
    <w:rsid w:val="001B45FF"/>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5"/>
    <w:uiPriority w:val="99"/>
    <w:rsid w:val="001B45FF"/>
    <w:pPr>
      <w:widowControl w:val="0"/>
      <w:shd w:val="clear" w:color="auto" w:fill="FFFFFF"/>
      <w:spacing w:line="638" w:lineRule="exact"/>
      <w:jc w:val="center"/>
    </w:pPr>
    <w:rPr>
      <w:sz w:val="27"/>
      <w:szCs w:val="27"/>
      <w:lang w:eastAsia="en-US"/>
    </w:rPr>
  </w:style>
  <w:style w:type="character" w:customStyle="1" w:styleId="ConsPlusNormal0">
    <w:name w:val="ConsPlusNormal Знак"/>
    <w:basedOn w:val="a0"/>
    <w:link w:val="ConsPlusNormal"/>
    <w:uiPriority w:val="99"/>
    <w:locked/>
    <w:rsid w:val="001B45FF"/>
    <w:rPr>
      <w:rFonts w:ascii="Times New Roman" w:eastAsia="Times New Roman" w:hAnsi="Times New Roman" w:cs="Times New Roman"/>
      <w:sz w:val="28"/>
      <w:szCs w:val="28"/>
      <w:lang w:eastAsia="ru-RU"/>
    </w:rPr>
  </w:style>
  <w:style w:type="character" w:customStyle="1" w:styleId="ConsPlusNormal1">
    <w:name w:val="ConsPlusNormal Знак Знак Знак"/>
    <w:link w:val="ConsPlusNormal2"/>
    <w:locked/>
    <w:rsid w:val="001B45FF"/>
    <w:rPr>
      <w:rFonts w:ascii="Arial" w:hAnsi="Arial" w:cs="Arial"/>
    </w:rPr>
  </w:style>
  <w:style w:type="paragraph" w:customStyle="1" w:styleId="ConsPlusNormal2">
    <w:name w:val="ConsPlusNormal Знак Знак"/>
    <w:link w:val="ConsPlusNormal1"/>
    <w:rsid w:val="001B45FF"/>
    <w:pPr>
      <w:widowControl w:val="0"/>
      <w:autoSpaceDE w:val="0"/>
      <w:autoSpaceDN w:val="0"/>
      <w:adjustRightInd w:val="0"/>
      <w:spacing w:after="0" w:line="240" w:lineRule="auto"/>
      <w:ind w:firstLine="720"/>
    </w:pPr>
    <w:rPr>
      <w:rFonts w:ascii="Arial" w:hAnsi="Arial" w:cs="Arial"/>
    </w:rPr>
  </w:style>
  <w:style w:type="character" w:customStyle="1" w:styleId="apple-style-span">
    <w:name w:val="apple-style-span"/>
    <w:basedOn w:val="a0"/>
    <w:rsid w:val="001B45FF"/>
  </w:style>
  <w:style w:type="character" w:customStyle="1" w:styleId="FontStyle19">
    <w:name w:val="Font Style19"/>
    <w:uiPriority w:val="99"/>
    <w:rsid w:val="001B45FF"/>
    <w:rPr>
      <w:rFonts w:ascii="Times New Roman" w:hAnsi="Times New Roman"/>
      <w:sz w:val="26"/>
    </w:rPr>
  </w:style>
  <w:style w:type="paragraph" w:customStyle="1" w:styleId="ConsNormal">
    <w:name w:val="ConsNormal"/>
    <w:uiPriority w:val="99"/>
    <w:rsid w:val="001B45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No Spacing"/>
    <w:uiPriority w:val="1"/>
    <w:qFormat/>
    <w:rsid w:val="001B45FF"/>
    <w:pPr>
      <w:spacing w:after="0" w:line="240" w:lineRule="auto"/>
    </w:pPr>
    <w:rPr>
      <w:rFonts w:ascii="Calibri" w:eastAsia="Times New Roman" w:hAnsi="Calibri" w:cs="Times New Roman"/>
      <w:lang w:eastAsia="ru-RU"/>
    </w:rPr>
  </w:style>
  <w:style w:type="paragraph" w:customStyle="1" w:styleId="Style8">
    <w:name w:val="Style8"/>
    <w:basedOn w:val="a"/>
    <w:uiPriority w:val="99"/>
    <w:rsid w:val="001B45FF"/>
    <w:pPr>
      <w:widowControl w:val="0"/>
      <w:autoSpaceDE w:val="0"/>
      <w:autoSpaceDN w:val="0"/>
      <w:adjustRightInd w:val="0"/>
      <w:jc w:val="both"/>
    </w:pPr>
  </w:style>
  <w:style w:type="numbering" w:customStyle="1" w:styleId="121">
    <w:name w:val="Нет списка12"/>
    <w:next w:val="a2"/>
    <w:uiPriority w:val="99"/>
    <w:semiHidden/>
    <w:unhideWhenUsed/>
    <w:rsid w:val="001B45FF"/>
  </w:style>
  <w:style w:type="table" w:customStyle="1" w:styleId="350">
    <w:name w:val="Сетка таблицы35"/>
    <w:basedOn w:val="a1"/>
    <w:next w:val="af2"/>
    <w:rsid w:val="001B45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1 Знак"/>
    <w:basedOn w:val="a"/>
    <w:rsid w:val="001B45FF"/>
    <w:pPr>
      <w:widowControl w:val="0"/>
      <w:adjustRightInd w:val="0"/>
      <w:spacing w:after="160" w:line="240" w:lineRule="exact"/>
      <w:jc w:val="right"/>
    </w:pPr>
    <w:rPr>
      <w:sz w:val="20"/>
      <w:szCs w:val="20"/>
      <w:lang w:val="en-GB" w:eastAsia="en-US"/>
    </w:rPr>
  </w:style>
  <w:style w:type="numbering" w:customStyle="1" w:styleId="211">
    <w:name w:val="Нет списка21"/>
    <w:next w:val="a2"/>
    <w:uiPriority w:val="99"/>
    <w:semiHidden/>
    <w:unhideWhenUsed/>
    <w:rsid w:val="001B45FF"/>
  </w:style>
  <w:style w:type="table" w:customStyle="1" w:styleId="2100">
    <w:name w:val="Сетка таблицы210"/>
    <w:basedOn w:val="a1"/>
    <w:next w:val="af2"/>
    <w:uiPriority w:val="59"/>
    <w:rsid w:val="001B4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7"/>
    <w:uiPriority w:val="99"/>
    <w:rsid w:val="001B45FF"/>
    <w:pPr>
      <w:spacing w:after="120"/>
      <w:ind w:left="283" w:firstLine="720"/>
      <w:jc w:val="both"/>
    </w:pPr>
    <w:rPr>
      <w:sz w:val="16"/>
      <w:szCs w:val="16"/>
    </w:rPr>
  </w:style>
  <w:style w:type="character" w:customStyle="1" w:styleId="37">
    <w:name w:val="Основной текст с отступом 3 Знак"/>
    <w:basedOn w:val="a0"/>
    <w:link w:val="36"/>
    <w:uiPriority w:val="99"/>
    <w:rsid w:val="001B45FF"/>
    <w:rPr>
      <w:rFonts w:ascii="Times New Roman" w:eastAsia="Times New Roman" w:hAnsi="Times New Roman" w:cs="Times New Roman"/>
      <w:sz w:val="16"/>
      <w:szCs w:val="16"/>
      <w:lang w:eastAsia="ru-RU"/>
    </w:rPr>
  </w:style>
  <w:style w:type="numbering" w:customStyle="1" w:styleId="311">
    <w:name w:val="Нет списка31"/>
    <w:next w:val="a2"/>
    <w:uiPriority w:val="99"/>
    <w:semiHidden/>
    <w:unhideWhenUsed/>
    <w:rsid w:val="001B45FF"/>
  </w:style>
  <w:style w:type="numbering" w:customStyle="1" w:styleId="1110">
    <w:name w:val="Нет списка111"/>
    <w:next w:val="a2"/>
    <w:uiPriority w:val="99"/>
    <w:semiHidden/>
    <w:unhideWhenUsed/>
    <w:rsid w:val="001B45FF"/>
  </w:style>
  <w:style w:type="numbering" w:customStyle="1" w:styleId="1111">
    <w:name w:val="Нет списка1111"/>
    <w:next w:val="a2"/>
    <w:uiPriority w:val="99"/>
    <w:semiHidden/>
    <w:unhideWhenUsed/>
    <w:rsid w:val="001B45FF"/>
  </w:style>
  <w:style w:type="numbering" w:customStyle="1" w:styleId="2110">
    <w:name w:val="Нет списка211"/>
    <w:next w:val="a2"/>
    <w:uiPriority w:val="99"/>
    <w:semiHidden/>
    <w:unhideWhenUsed/>
    <w:rsid w:val="001B45FF"/>
  </w:style>
  <w:style w:type="numbering" w:customStyle="1" w:styleId="43">
    <w:name w:val="Нет списка4"/>
    <w:next w:val="a2"/>
    <w:uiPriority w:val="99"/>
    <w:semiHidden/>
    <w:unhideWhenUsed/>
    <w:rsid w:val="001B45FF"/>
  </w:style>
  <w:style w:type="paragraph" w:customStyle="1" w:styleId="Standard">
    <w:name w:val="Standard"/>
    <w:rsid w:val="001B45FF"/>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212">
    <w:name w:val="Заголовок 21"/>
    <w:basedOn w:val="15"/>
    <w:qFormat/>
    <w:rsid w:val="001B45FF"/>
    <w:pPr>
      <w:keepNext/>
      <w:widowControl/>
      <w:autoSpaceDE/>
      <w:autoSpaceDN/>
      <w:jc w:val="center"/>
      <w:outlineLvl w:val="1"/>
    </w:pPr>
    <w:rPr>
      <w:rFonts w:ascii="Arial" w:hAnsi="Arial"/>
      <w:color w:val="00000A"/>
      <w:sz w:val="24"/>
    </w:rPr>
  </w:style>
  <w:style w:type="paragraph" w:styleId="aff7">
    <w:name w:val="Document Map"/>
    <w:basedOn w:val="a"/>
    <w:link w:val="aff8"/>
    <w:uiPriority w:val="99"/>
    <w:semiHidden/>
    <w:unhideWhenUsed/>
    <w:rsid w:val="001B45FF"/>
    <w:rPr>
      <w:rFonts w:ascii="Tahoma" w:eastAsiaTheme="minorHAnsi" w:hAnsi="Tahoma" w:cs="Tahoma"/>
      <w:sz w:val="16"/>
      <w:szCs w:val="16"/>
      <w:lang w:eastAsia="en-US"/>
    </w:rPr>
  </w:style>
  <w:style w:type="character" w:customStyle="1" w:styleId="aff8">
    <w:name w:val="Схема документа Знак"/>
    <w:basedOn w:val="a0"/>
    <w:link w:val="aff7"/>
    <w:uiPriority w:val="99"/>
    <w:semiHidden/>
    <w:rsid w:val="001B45FF"/>
    <w:rPr>
      <w:rFonts w:ascii="Tahoma" w:hAnsi="Tahoma" w:cs="Tahoma"/>
      <w:sz w:val="16"/>
      <w:szCs w:val="16"/>
    </w:rPr>
  </w:style>
  <w:style w:type="paragraph" w:customStyle="1" w:styleId="s1">
    <w:name w:val="s_1"/>
    <w:basedOn w:val="a"/>
    <w:rsid w:val="001B45FF"/>
    <w:pPr>
      <w:spacing w:before="100" w:beforeAutospacing="1" w:after="100" w:afterAutospacing="1"/>
    </w:pPr>
  </w:style>
  <w:style w:type="paragraph" w:customStyle="1" w:styleId="1">
    <w:name w:val="_Заголовок1"/>
    <w:basedOn w:val="a"/>
    <w:qFormat/>
    <w:rsid w:val="001B45FF"/>
    <w:pPr>
      <w:keepNext/>
      <w:keepLines/>
      <w:numPr>
        <w:numId w:val="7"/>
      </w:numPr>
      <w:tabs>
        <w:tab w:val="left" w:pos="1134"/>
      </w:tabs>
      <w:spacing w:before="600" w:after="240" w:line="276" w:lineRule="auto"/>
      <w:ind w:right="567"/>
      <w:jc w:val="center"/>
      <w:outlineLvl w:val="0"/>
    </w:pPr>
    <w:rPr>
      <w:rFonts w:eastAsia="Calibri"/>
      <w:b/>
      <w:sz w:val="28"/>
      <w:szCs w:val="28"/>
      <w:lang w:eastAsia="en-US"/>
    </w:rPr>
  </w:style>
  <w:style w:type="paragraph" w:customStyle="1" w:styleId="2">
    <w:name w:val="_Заголовок2"/>
    <w:basedOn w:val="1"/>
    <w:qFormat/>
    <w:rsid w:val="001B45FF"/>
    <w:pPr>
      <w:numPr>
        <w:ilvl w:val="1"/>
      </w:numPr>
      <w:spacing w:before="240" w:after="120"/>
      <w:outlineLvl w:val="1"/>
    </w:pPr>
  </w:style>
  <w:style w:type="paragraph" w:customStyle="1" w:styleId="3">
    <w:name w:val="_Заголовок3"/>
    <w:basedOn w:val="2"/>
    <w:qFormat/>
    <w:rsid w:val="001B45FF"/>
    <w:pPr>
      <w:numPr>
        <w:ilvl w:val="2"/>
      </w:numPr>
      <w:spacing w:before="120" w:after="80"/>
      <w:outlineLvl w:val="2"/>
    </w:pPr>
  </w:style>
  <w:style w:type="paragraph" w:customStyle="1" w:styleId="4">
    <w:name w:val="_Заголовок4"/>
    <w:basedOn w:val="3"/>
    <w:qFormat/>
    <w:rsid w:val="001B45FF"/>
    <w:pPr>
      <w:keepLines w:val="0"/>
      <w:numPr>
        <w:ilvl w:val="3"/>
      </w:numPr>
      <w:spacing w:before="80" w:after="0"/>
      <w:ind w:right="0"/>
      <w:jc w:val="both"/>
      <w:outlineLvl w:val="3"/>
    </w:pPr>
    <w:rPr>
      <w:b w:val="0"/>
    </w:rPr>
  </w:style>
  <w:style w:type="paragraph" w:styleId="HTML">
    <w:name w:val="HTML Preformatted"/>
    <w:basedOn w:val="a"/>
    <w:link w:val="HTML0"/>
    <w:uiPriority w:val="99"/>
    <w:semiHidden/>
    <w:unhideWhenUsed/>
    <w:rsid w:val="001B4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B45FF"/>
    <w:rPr>
      <w:rFonts w:ascii="Courier New" w:eastAsia="Times New Roman" w:hAnsi="Courier New" w:cs="Courier New"/>
      <w:sz w:val="20"/>
      <w:szCs w:val="20"/>
      <w:lang w:eastAsia="ru-RU"/>
    </w:rPr>
  </w:style>
  <w:style w:type="character" w:customStyle="1" w:styleId="fill">
    <w:name w:val="fill"/>
    <w:rsid w:val="001B45FF"/>
    <w:rPr>
      <w:b/>
      <w:bCs/>
      <w:i/>
      <w:iCs/>
      <w:color w:val="FF0000"/>
    </w:rPr>
  </w:style>
  <w:style w:type="paragraph" w:styleId="aff9">
    <w:name w:val="Body Text Indent"/>
    <w:basedOn w:val="a"/>
    <w:link w:val="affa"/>
    <w:uiPriority w:val="99"/>
    <w:semiHidden/>
    <w:unhideWhenUsed/>
    <w:rsid w:val="003D21A8"/>
    <w:pPr>
      <w:spacing w:after="120"/>
      <w:ind w:left="283"/>
    </w:pPr>
  </w:style>
  <w:style w:type="character" w:customStyle="1" w:styleId="affa">
    <w:name w:val="Основной текст с отступом Знак"/>
    <w:basedOn w:val="a0"/>
    <w:link w:val="aff9"/>
    <w:uiPriority w:val="99"/>
    <w:semiHidden/>
    <w:rsid w:val="003D21A8"/>
    <w:rPr>
      <w:rFonts w:ascii="Times New Roman" w:eastAsia="Times New Roman" w:hAnsi="Times New Roman" w:cs="Times New Roman"/>
      <w:sz w:val="24"/>
      <w:szCs w:val="24"/>
      <w:lang w:eastAsia="ru-RU"/>
    </w:rPr>
  </w:style>
  <w:style w:type="table" w:customStyle="1" w:styleId="360">
    <w:name w:val="Сетка таблицы36"/>
    <w:basedOn w:val="a1"/>
    <w:next w:val="af2"/>
    <w:rsid w:val="003D2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uiPriority w:val="1"/>
    <w:qFormat/>
    <w:rsid w:val="00E00D1A"/>
    <w:pPr>
      <w:widowControl w:val="0"/>
      <w:autoSpaceDE w:val="0"/>
      <w:autoSpaceDN w:val="0"/>
      <w:ind w:left="735" w:right="670"/>
      <w:jc w:val="center"/>
      <w:outlineLvl w:val="1"/>
    </w:pPr>
    <w:rPr>
      <w:b/>
      <w:bCs/>
      <w:sz w:val="28"/>
      <w:szCs w:val="28"/>
      <w:lang w:eastAsia="en-US"/>
    </w:rPr>
  </w:style>
  <w:style w:type="paragraph" w:customStyle="1" w:styleId="affb">
    <w:name w:val="Содержимое врезки"/>
    <w:basedOn w:val="a"/>
    <w:uiPriority w:val="99"/>
    <w:rsid w:val="00E00D1A"/>
    <w:rPr>
      <w:rFonts w:ascii="Calibri" w:hAnsi="Calibri" w:cs="Calibri"/>
      <w:color w:val="00000A"/>
    </w:rPr>
  </w:style>
  <w:style w:type="paragraph" w:styleId="2a">
    <w:name w:val="Body Text Indent 2"/>
    <w:basedOn w:val="a"/>
    <w:link w:val="2b"/>
    <w:uiPriority w:val="99"/>
    <w:semiHidden/>
    <w:unhideWhenUsed/>
    <w:rsid w:val="00E00D1A"/>
    <w:pPr>
      <w:widowControl w:val="0"/>
      <w:autoSpaceDE w:val="0"/>
      <w:autoSpaceDN w:val="0"/>
      <w:adjustRightInd w:val="0"/>
      <w:spacing w:after="120" w:line="480" w:lineRule="auto"/>
      <w:ind w:left="283"/>
    </w:pPr>
    <w:rPr>
      <w:sz w:val="20"/>
      <w:szCs w:val="20"/>
    </w:rPr>
  </w:style>
  <w:style w:type="character" w:customStyle="1" w:styleId="2b">
    <w:name w:val="Основной текст с отступом 2 Знак"/>
    <w:basedOn w:val="a0"/>
    <w:link w:val="2a"/>
    <w:uiPriority w:val="99"/>
    <w:semiHidden/>
    <w:rsid w:val="00E00D1A"/>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4502">
      <w:bodyDiv w:val="1"/>
      <w:marLeft w:val="0"/>
      <w:marRight w:val="0"/>
      <w:marTop w:val="0"/>
      <w:marBottom w:val="0"/>
      <w:divBdr>
        <w:top w:val="none" w:sz="0" w:space="0" w:color="auto"/>
        <w:left w:val="none" w:sz="0" w:space="0" w:color="auto"/>
        <w:bottom w:val="none" w:sz="0" w:space="0" w:color="auto"/>
        <w:right w:val="none" w:sz="0" w:space="0" w:color="auto"/>
      </w:divBdr>
    </w:div>
    <w:div w:id="1671517641">
      <w:bodyDiv w:val="1"/>
      <w:marLeft w:val="0"/>
      <w:marRight w:val="0"/>
      <w:marTop w:val="0"/>
      <w:marBottom w:val="0"/>
      <w:divBdr>
        <w:top w:val="none" w:sz="0" w:space="0" w:color="auto"/>
        <w:left w:val="none" w:sz="0" w:space="0" w:color="auto"/>
        <w:bottom w:val="none" w:sz="0" w:space="0" w:color="auto"/>
        <w:right w:val="none" w:sz="0" w:space="0" w:color="auto"/>
      </w:divBdr>
    </w:div>
    <w:div w:id="20192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2BF74CE54FF1690C408C3F6AEEB1B7A452EEAC0F10BC9DD238FAFD1060AA8A0B8301B71EB03E54BB7F3034a4F6B" TargetMode="External"/><Relationship Id="rId18" Type="http://schemas.openxmlformats.org/officeDocument/2006/relationships/hyperlink" Target="consultantplus://offline/ref=3779F1DC5F392D8D98A232B55A9D8E21D4EBB0DB57DEFD426D3B6B39D689A354BF45C6E7Z1X4J"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consultantplus://offline/ref=88EED7C1C697517D7841349696251A89C77DABB73B03A83741BBFC00358B66D66D6F5E4DEC2C8CFDi6E8E" TargetMode="External"/><Relationship Id="rId17" Type="http://schemas.openxmlformats.org/officeDocument/2006/relationships/hyperlink" Target="consultantplus://offline/ref=3779F1DC5F392D8D98A232B55A9D8E21D4EBB0DB57DEFD426D3B6B39D689A354BF45C6EF1DZ5XAJ"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8EED7C1C697517D7841349696251A89C77DAFB23D0FA83741BBFC0035i8EBE"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consultantplus://offline/ref=88EED7C1C697517D7841349696251A89C77DAEB23C0FA83741BBFC0035i8EBE"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8EED7C1C697517D7841349696251A89C472AFB53350FF3510EEF2i0E5E" TargetMode="External"/><Relationship Id="rId14"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22" Type="http://schemas.openxmlformats.org/officeDocument/2006/relationships/image" Target="media/image4.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FFD5-D2C0-490D-A286-A7CC3718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28</Pages>
  <Words>9861</Words>
  <Characters>56210</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Специалист</cp:lastModifiedBy>
  <cp:revision>128</cp:revision>
  <cp:lastPrinted>2020-07-21T01:19:00Z</cp:lastPrinted>
  <dcterms:created xsi:type="dcterms:W3CDTF">2019-04-08T04:30:00Z</dcterms:created>
  <dcterms:modified xsi:type="dcterms:W3CDTF">2021-06-03T07:08:00Z</dcterms:modified>
</cp:coreProperties>
</file>