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1EB" w:rsidRPr="00C121EB" w:rsidRDefault="00C121EB" w:rsidP="00C121EB">
      <w:pPr>
        <w:autoSpaceDN w:val="0"/>
        <w:spacing w:after="20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121EB">
        <w:rPr>
          <w:rFonts w:ascii="Times New Roman" w:eastAsia="Calibri" w:hAnsi="Times New Roman" w:cs="Times New Roman"/>
          <w:sz w:val="28"/>
          <w:szCs w:val="28"/>
        </w:rPr>
        <w:t xml:space="preserve">Опубликовано в периодическом печатно издании «Репьевский Вестник» № </w:t>
      </w:r>
      <w:r>
        <w:rPr>
          <w:rFonts w:ascii="Times New Roman" w:eastAsia="Calibri" w:hAnsi="Times New Roman" w:cs="Times New Roman"/>
          <w:sz w:val="28"/>
          <w:szCs w:val="28"/>
        </w:rPr>
        <w:t>7</w:t>
      </w:r>
      <w:r w:rsidRPr="00C121EB">
        <w:rPr>
          <w:rFonts w:ascii="Times New Roman" w:eastAsia="Calibri" w:hAnsi="Times New Roman" w:cs="Times New Roman"/>
          <w:sz w:val="28"/>
          <w:szCs w:val="28"/>
        </w:rPr>
        <w:t xml:space="preserve"> от </w:t>
      </w:r>
      <w:r>
        <w:rPr>
          <w:rFonts w:ascii="Times New Roman" w:eastAsia="Calibri" w:hAnsi="Times New Roman" w:cs="Times New Roman"/>
          <w:sz w:val="28"/>
          <w:szCs w:val="28"/>
        </w:rPr>
        <w:t>19.03</w:t>
      </w:r>
      <w:r w:rsidRPr="00C121EB">
        <w:rPr>
          <w:rFonts w:ascii="Times New Roman" w:eastAsia="Calibri" w:hAnsi="Times New Roman" w:cs="Times New Roman"/>
          <w:sz w:val="28"/>
          <w:szCs w:val="28"/>
        </w:rPr>
        <w:t>.2020  года</w:t>
      </w:r>
    </w:p>
    <w:p w:rsidR="00C83DCA" w:rsidRPr="00C83DCA" w:rsidRDefault="00C83DCA" w:rsidP="00C83DCA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3D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</w:p>
    <w:p w:rsidR="00C83DCA" w:rsidRPr="00C83DCA" w:rsidRDefault="00C83DCA" w:rsidP="00C83DCA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3DC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РЕПЬЕВСКОГО СЕЛЬСОВЕТА</w:t>
      </w:r>
    </w:p>
    <w:p w:rsidR="00C83DCA" w:rsidRPr="00C83DCA" w:rsidRDefault="00C83DCA" w:rsidP="00C83DCA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3DCA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</w:t>
      </w:r>
    </w:p>
    <w:p w:rsidR="00C83DCA" w:rsidRPr="00C83DCA" w:rsidRDefault="00C83DCA" w:rsidP="00C83DCA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3DC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C83DCA" w:rsidRPr="00C83DCA" w:rsidRDefault="00C83DCA" w:rsidP="00C83DCA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3DCA" w:rsidRPr="00C83DCA" w:rsidRDefault="00C83DCA" w:rsidP="00C83DCA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3DCA" w:rsidRPr="00C83DCA" w:rsidRDefault="00C83DCA" w:rsidP="00C83DCA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3DC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C83DCA" w:rsidRPr="00C83DCA" w:rsidRDefault="00C83DCA" w:rsidP="00C83DCA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3DCA" w:rsidRPr="00C83DCA" w:rsidRDefault="00C83DCA" w:rsidP="00C83DCA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13.03.2020  № 30</w:t>
      </w:r>
      <w:bookmarkStart w:id="0" w:name="_GoBack"/>
      <w:bookmarkEnd w:id="0"/>
    </w:p>
    <w:p w:rsidR="00C83DCA" w:rsidRPr="00C83DCA" w:rsidRDefault="00C83DCA" w:rsidP="00C83DC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3DCA" w:rsidRPr="00C83DCA" w:rsidRDefault="00C83DCA" w:rsidP="00C83DCA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3DCA">
        <w:rPr>
          <w:rFonts w:ascii="Times New Roman" w:eastAsia="Times New Roman" w:hAnsi="Times New Roman" w:cs="Times New Roman"/>
          <w:sz w:val="28"/>
          <w:szCs w:val="28"/>
          <w:lang w:eastAsia="ru-RU"/>
        </w:rPr>
        <w:t>с. Репьево</w:t>
      </w:r>
    </w:p>
    <w:p w:rsidR="007D7BD1" w:rsidRPr="007D7BD1" w:rsidRDefault="007D7BD1" w:rsidP="007D7BD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D7BD1" w:rsidRDefault="007D7BD1" w:rsidP="00C83DCA">
      <w:pPr>
        <w:jc w:val="center"/>
        <w:rPr>
          <w:rFonts w:ascii="Times New Roman" w:hAnsi="Times New Roman" w:cs="Times New Roman"/>
          <w:sz w:val="28"/>
          <w:szCs w:val="28"/>
        </w:rPr>
      </w:pPr>
      <w:r w:rsidRPr="007D7BD1">
        <w:rPr>
          <w:rFonts w:ascii="Times New Roman" w:hAnsi="Times New Roman" w:cs="Times New Roman"/>
          <w:sz w:val="28"/>
          <w:szCs w:val="28"/>
        </w:rPr>
        <w:t>Об утверждении стоимости</w:t>
      </w:r>
      <w:r w:rsidR="00C83DCA" w:rsidRPr="00632C5C">
        <w:rPr>
          <w:rFonts w:ascii="Times New Roman" w:hAnsi="Times New Roman" w:cs="Times New Roman"/>
          <w:sz w:val="28"/>
          <w:szCs w:val="28"/>
        </w:rPr>
        <w:t xml:space="preserve"> услуг, предоставляемых согласно гарантированному перечню услуг </w:t>
      </w:r>
      <w:r w:rsidR="00C83DCA">
        <w:rPr>
          <w:rFonts w:ascii="Times New Roman" w:hAnsi="Times New Roman" w:cs="Times New Roman"/>
          <w:sz w:val="28"/>
          <w:szCs w:val="28"/>
        </w:rPr>
        <w:t>по погребению на территории Репьевского</w:t>
      </w:r>
      <w:r w:rsidR="00C83DCA" w:rsidRPr="00632C5C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</w:t>
      </w:r>
    </w:p>
    <w:p w:rsidR="00C83DCA" w:rsidRDefault="00C83DCA" w:rsidP="00C83DC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83DCA" w:rsidRDefault="00632C5C" w:rsidP="00C83D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proofErr w:type="gramStart"/>
      <w:r w:rsidR="007D7BD1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12.01.1996 от № 8-ФЗ «О погребении и похоронном деле» с пунктом 22 части 1 статьи 14 Федерального закона от 06.10.2003 № 131</w:t>
      </w:r>
      <w:r w:rsidR="00EA224D">
        <w:rPr>
          <w:rFonts w:ascii="Times New Roman" w:hAnsi="Times New Roman" w:cs="Times New Roman"/>
          <w:sz w:val="28"/>
          <w:szCs w:val="28"/>
        </w:rPr>
        <w:t xml:space="preserve">-ФЗ «Об общих принципах организации местного самоуправления </w:t>
      </w:r>
      <w:r w:rsidR="007D7BD1">
        <w:rPr>
          <w:rFonts w:ascii="Times New Roman" w:hAnsi="Times New Roman" w:cs="Times New Roman"/>
          <w:sz w:val="28"/>
          <w:szCs w:val="28"/>
        </w:rPr>
        <w:t xml:space="preserve">в Российской Федерации» </w:t>
      </w:r>
      <w:r w:rsidR="00E5643A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C83DCA">
        <w:rPr>
          <w:rFonts w:ascii="Times New Roman" w:hAnsi="Times New Roman" w:cs="Times New Roman"/>
          <w:sz w:val="28"/>
          <w:szCs w:val="28"/>
        </w:rPr>
        <w:t>коэффициента</w:t>
      </w:r>
      <w:r w:rsidR="00E5643A">
        <w:rPr>
          <w:rFonts w:ascii="Times New Roman" w:hAnsi="Times New Roman" w:cs="Times New Roman"/>
          <w:sz w:val="28"/>
          <w:szCs w:val="28"/>
        </w:rPr>
        <w:t xml:space="preserve"> 1,03 постановлением Правительства Российской Федерации от 29.01.2020 № 61 </w:t>
      </w:r>
      <w:r w:rsidR="00C83DCA">
        <w:rPr>
          <w:rFonts w:ascii="Times New Roman" w:hAnsi="Times New Roman" w:cs="Times New Roman"/>
          <w:sz w:val="28"/>
          <w:szCs w:val="28"/>
        </w:rPr>
        <w:t xml:space="preserve">администрация Репьевского </w:t>
      </w:r>
      <w:r w:rsidR="00EA224D">
        <w:rPr>
          <w:rFonts w:ascii="Times New Roman" w:hAnsi="Times New Roman" w:cs="Times New Roman"/>
          <w:sz w:val="28"/>
          <w:szCs w:val="28"/>
        </w:rPr>
        <w:t xml:space="preserve">сельсовета Тогучинского района Новосибирской области </w:t>
      </w:r>
      <w:proofErr w:type="gramEnd"/>
    </w:p>
    <w:p w:rsidR="00C83DCA" w:rsidRDefault="00C83DCA" w:rsidP="00C83D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7BD1" w:rsidRDefault="00632C5C" w:rsidP="00C83D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632C5C" w:rsidRDefault="00632C5C" w:rsidP="00C83DC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632C5C">
        <w:rPr>
          <w:rFonts w:ascii="Times New Roman" w:hAnsi="Times New Roman" w:cs="Times New Roman"/>
          <w:sz w:val="28"/>
          <w:szCs w:val="28"/>
        </w:rPr>
        <w:t xml:space="preserve">Утвердить стоимость услуг, предоставляемых согласно гарантированному перечню услуг </w:t>
      </w:r>
      <w:r w:rsidR="00C83DCA">
        <w:rPr>
          <w:rFonts w:ascii="Times New Roman" w:hAnsi="Times New Roman" w:cs="Times New Roman"/>
          <w:sz w:val="28"/>
          <w:szCs w:val="28"/>
        </w:rPr>
        <w:t>по погребению на территории Репьевского</w:t>
      </w:r>
      <w:r w:rsidRPr="00632C5C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с 01.02.2020, </w:t>
      </w:r>
      <w:r w:rsidR="003D1664">
        <w:rPr>
          <w:rFonts w:ascii="Times New Roman" w:hAnsi="Times New Roman" w:cs="Times New Roman"/>
          <w:sz w:val="28"/>
          <w:szCs w:val="28"/>
        </w:rPr>
        <w:t>согласно приложению №</w:t>
      </w:r>
      <w:r w:rsidR="000544D3">
        <w:rPr>
          <w:rFonts w:ascii="Times New Roman" w:hAnsi="Times New Roman" w:cs="Times New Roman"/>
          <w:sz w:val="28"/>
          <w:szCs w:val="28"/>
        </w:rPr>
        <w:t xml:space="preserve"> </w:t>
      </w:r>
      <w:r w:rsidR="003D1664">
        <w:rPr>
          <w:rFonts w:ascii="Times New Roman" w:hAnsi="Times New Roman" w:cs="Times New Roman"/>
          <w:sz w:val="28"/>
          <w:szCs w:val="28"/>
        </w:rPr>
        <w:t>1</w:t>
      </w:r>
      <w:r w:rsidR="00E5643A">
        <w:rPr>
          <w:rFonts w:ascii="Times New Roman" w:hAnsi="Times New Roman" w:cs="Times New Roman"/>
          <w:sz w:val="28"/>
          <w:szCs w:val="28"/>
        </w:rPr>
        <w:t>;</w:t>
      </w:r>
    </w:p>
    <w:p w:rsidR="00632C5C" w:rsidRPr="00632C5C" w:rsidRDefault="00632C5C" w:rsidP="000544D3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Утвердить калькуляцию на услуги, предоставляемые согласно гарантированному перечню услуг</w:t>
      </w:r>
      <w:r w:rsidR="00C83DCA">
        <w:rPr>
          <w:rFonts w:ascii="Times New Roman" w:hAnsi="Times New Roman" w:cs="Times New Roman"/>
          <w:sz w:val="28"/>
          <w:szCs w:val="28"/>
        </w:rPr>
        <w:t xml:space="preserve"> по погребению, на территории Репьевского </w:t>
      </w:r>
      <w:r>
        <w:rPr>
          <w:rFonts w:ascii="Times New Roman" w:hAnsi="Times New Roman" w:cs="Times New Roman"/>
          <w:sz w:val="28"/>
          <w:szCs w:val="28"/>
        </w:rPr>
        <w:t>сельсовета Тогучинского района Новосибирской области с 01.02 2020</w:t>
      </w:r>
      <w:r w:rsidR="000544D3">
        <w:rPr>
          <w:rFonts w:ascii="Times New Roman" w:hAnsi="Times New Roman" w:cs="Times New Roman"/>
          <w:sz w:val="28"/>
          <w:szCs w:val="28"/>
        </w:rPr>
        <w:t>,</w:t>
      </w:r>
      <w:r w:rsidR="000544D3" w:rsidRPr="000544D3">
        <w:rPr>
          <w:rFonts w:ascii="Times New Roman" w:hAnsi="Times New Roman" w:cs="Times New Roman"/>
          <w:sz w:val="28"/>
          <w:szCs w:val="28"/>
        </w:rPr>
        <w:t xml:space="preserve"> согласно приложению №</w:t>
      </w:r>
      <w:r w:rsidR="000544D3">
        <w:rPr>
          <w:rFonts w:ascii="Times New Roman" w:hAnsi="Times New Roman" w:cs="Times New Roman"/>
          <w:sz w:val="28"/>
          <w:szCs w:val="28"/>
        </w:rPr>
        <w:t xml:space="preserve"> 2</w:t>
      </w:r>
      <w:r w:rsidR="000544D3" w:rsidRPr="000544D3">
        <w:rPr>
          <w:rFonts w:ascii="Times New Roman" w:hAnsi="Times New Roman" w:cs="Times New Roman"/>
          <w:sz w:val="28"/>
          <w:szCs w:val="28"/>
        </w:rPr>
        <w:t>;</w:t>
      </w:r>
    </w:p>
    <w:p w:rsidR="007D7BD1" w:rsidRDefault="00632C5C" w:rsidP="00C83DC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Утвердить требования к качеству предоставляемых услуг по погребению умерших (погибших)</w:t>
      </w:r>
      <w:r w:rsidR="0081565E">
        <w:rPr>
          <w:rFonts w:ascii="Times New Roman" w:hAnsi="Times New Roman" w:cs="Times New Roman"/>
          <w:sz w:val="28"/>
          <w:szCs w:val="28"/>
        </w:rPr>
        <w:t xml:space="preserve"> граждан, имеющих супруга, родственников, законного представителя умершего или иного лица, взявшего на себя обязанность осуществить погр</w:t>
      </w:r>
      <w:r w:rsidR="00C83DCA">
        <w:rPr>
          <w:rFonts w:ascii="Times New Roman" w:hAnsi="Times New Roman" w:cs="Times New Roman"/>
          <w:sz w:val="28"/>
          <w:szCs w:val="28"/>
        </w:rPr>
        <w:t xml:space="preserve">ебение умершего на территории Репьевского </w:t>
      </w:r>
      <w:r w:rsidR="0081565E">
        <w:rPr>
          <w:rFonts w:ascii="Times New Roman" w:hAnsi="Times New Roman" w:cs="Times New Roman"/>
          <w:sz w:val="28"/>
          <w:szCs w:val="28"/>
        </w:rPr>
        <w:t>сельсовета Тогучинского района Новосибирской области с 01.02.2020, согласно приложению №</w:t>
      </w:r>
      <w:r w:rsidR="000544D3">
        <w:rPr>
          <w:rFonts w:ascii="Times New Roman" w:hAnsi="Times New Roman" w:cs="Times New Roman"/>
          <w:sz w:val="28"/>
          <w:szCs w:val="28"/>
        </w:rPr>
        <w:t xml:space="preserve"> </w:t>
      </w:r>
      <w:r w:rsidR="0081565E">
        <w:rPr>
          <w:rFonts w:ascii="Times New Roman" w:hAnsi="Times New Roman" w:cs="Times New Roman"/>
          <w:sz w:val="28"/>
          <w:szCs w:val="28"/>
        </w:rPr>
        <w:t>3.</w:t>
      </w:r>
    </w:p>
    <w:p w:rsidR="002A5F36" w:rsidRDefault="002A5F36" w:rsidP="00C83DC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Утвердить стоимость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 либо законного </w:t>
      </w:r>
      <w:r>
        <w:rPr>
          <w:rFonts w:ascii="Times New Roman" w:hAnsi="Times New Roman" w:cs="Times New Roman"/>
          <w:sz w:val="28"/>
          <w:szCs w:val="28"/>
        </w:rPr>
        <w:lastRenderedPageBreak/>
        <w:t>предста</w:t>
      </w:r>
      <w:r w:rsidR="00C83DCA">
        <w:rPr>
          <w:rFonts w:ascii="Times New Roman" w:hAnsi="Times New Roman" w:cs="Times New Roman"/>
          <w:sz w:val="28"/>
          <w:szCs w:val="28"/>
        </w:rPr>
        <w:t xml:space="preserve">вителя умершего, на территории Репьевского </w:t>
      </w:r>
      <w:r>
        <w:rPr>
          <w:rFonts w:ascii="Times New Roman" w:hAnsi="Times New Roman" w:cs="Times New Roman"/>
          <w:sz w:val="28"/>
          <w:szCs w:val="28"/>
        </w:rPr>
        <w:t>сельсовета Тогучинского района Новосибирской области с 01.02.2020, согласно приложению №</w:t>
      </w:r>
      <w:r w:rsidR="00C83D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4;</w:t>
      </w:r>
    </w:p>
    <w:p w:rsidR="002A5F36" w:rsidRDefault="002A5F36" w:rsidP="00C83DC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Утвердить калькуляцию на </w:t>
      </w:r>
      <w:r w:rsidR="005A0359">
        <w:rPr>
          <w:rFonts w:ascii="Times New Roman" w:hAnsi="Times New Roman" w:cs="Times New Roman"/>
          <w:sz w:val="28"/>
          <w:szCs w:val="28"/>
        </w:rPr>
        <w:t>услуги,</w:t>
      </w:r>
      <w:r>
        <w:rPr>
          <w:rFonts w:ascii="Times New Roman" w:hAnsi="Times New Roman" w:cs="Times New Roman"/>
          <w:sz w:val="28"/>
          <w:szCs w:val="28"/>
        </w:rPr>
        <w:t xml:space="preserve"> предоставляемые согласно гарантированному перечню услуг по погребению умерших (погибших), не имеющих супруга, близких родственников, иных родственников либо законного предста</w:t>
      </w:r>
      <w:r w:rsidR="00C83DCA">
        <w:rPr>
          <w:rFonts w:ascii="Times New Roman" w:hAnsi="Times New Roman" w:cs="Times New Roman"/>
          <w:sz w:val="28"/>
          <w:szCs w:val="28"/>
        </w:rPr>
        <w:t xml:space="preserve">вителя умершего на территории Репьевского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  <w:r w:rsidR="00C83D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Тогучинского района Новосибирской области </w:t>
      </w:r>
      <w:r w:rsidR="005920DF">
        <w:rPr>
          <w:rFonts w:ascii="Times New Roman" w:hAnsi="Times New Roman" w:cs="Times New Roman"/>
          <w:sz w:val="28"/>
          <w:szCs w:val="28"/>
        </w:rPr>
        <w:t xml:space="preserve"> с 01.02.2020, согласно приложению №</w:t>
      </w:r>
      <w:r w:rsidR="00C83DCA">
        <w:rPr>
          <w:rFonts w:ascii="Times New Roman" w:hAnsi="Times New Roman" w:cs="Times New Roman"/>
          <w:sz w:val="28"/>
          <w:szCs w:val="28"/>
        </w:rPr>
        <w:t xml:space="preserve"> </w:t>
      </w:r>
      <w:r w:rsidR="005920DF">
        <w:rPr>
          <w:rFonts w:ascii="Times New Roman" w:hAnsi="Times New Roman" w:cs="Times New Roman"/>
          <w:sz w:val="28"/>
          <w:szCs w:val="28"/>
        </w:rPr>
        <w:t>5;</w:t>
      </w:r>
    </w:p>
    <w:p w:rsidR="005920DF" w:rsidRDefault="005920DF" w:rsidP="00C83DC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Утвердить требования к качеству предоставляемых услуг по погребению умершего, не имеющего супруга, близких родственников, законного представителя или иных лиц, взявших на себя обязанности по погребени</w:t>
      </w:r>
      <w:r w:rsidR="00C83DCA">
        <w:rPr>
          <w:rFonts w:ascii="Times New Roman" w:hAnsi="Times New Roman" w:cs="Times New Roman"/>
          <w:sz w:val="28"/>
          <w:szCs w:val="28"/>
        </w:rPr>
        <w:t xml:space="preserve">ю умершего, на территории Репьевского </w:t>
      </w:r>
      <w:r>
        <w:rPr>
          <w:rFonts w:ascii="Times New Roman" w:hAnsi="Times New Roman" w:cs="Times New Roman"/>
          <w:sz w:val="28"/>
          <w:szCs w:val="28"/>
        </w:rPr>
        <w:t>сельсовета Тогучинского района Новосибирской области, согласно приложению №</w:t>
      </w:r>
      <w:r w:rsidR="00C83D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6.</w:t>
      </w:r>
    </w:p>
    <w:p w:rsidR="005920DF" w:rsidRDefault="005920DF" w:rsidP="00C83DC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с момента его опубликования и распространяет свое действие с 01.02.2020 года и действует до изменения нормативно правовым актом.</w:t>
      </w:r>
    </w:p>
    <w:p w:rsidR="009F56DF" w:rsidRDefault="009F56DF" w:rsidP="00C83DC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Настоящее постановле</w:t>
      </w:r>
      <w:r w:rsidR="00E5643A">
        <w:rPr>
          <w:rFonts w:ascii="Times New Roman" w:hAnsi="Times New Roman" w:cs="Times New Roman"/>
          <w:sz w:val="28"/>
          <w:szCs w:val="28"/>
        </w:rPr>
        <w:t>ние опубликовать в периодическо</w:t>
      </w:r>
      <w:r w:rsidR="00C83DCA">
        <w:rPr>
          <w:rFonts w:ascii="Times New Roman" w:hAnsi="Times New Roman" w:cs="Times New Roman"/>
          <w:sz w:val="28"/>
          <w:szCs w:val="28"/>
        </w:rPr>
        <w:t>м печатном издании «Репьевский Вестник</w:t>
      </w:r>
      <w:r>
        <w:rPr>
          <w:rFonts w:ascii="Times New Roman" w:hAnsi="Times New Roman" w:cs="Times New Roman"/>
          <w:sz w:val="28"/>
          <w:szCs w:val="28"/>
        </w:rPr>
        <w:t>» и разместить на оф</w:t>
      </w:r>
      <w:r w:rsidR="00C83DCA">
        <w:rPr>
          <w:rFonts w:ascii="Times New Roman" w:hAnsi="Times New Roman" w:cs="Times New Roman"/>
          <w:sz w:val="28"/>
          <w:szCs w:val="28"/>
        </w:rPr>
        <w:t xml:space="preserve">ициальном сайте администрации Репьевского </w:t>
      </w:r>
      <w:r>
        <w:rPr>
          <w:rFonts w:ascii="Times New Roman" w:hAnsi="Times New Roman" w:cs="Times New Roman"/>
          <w:sz w:val="28"/>
          <w:szCs w:val="28"/>
        </w:rPr>
        <w:t>сельсовета Тогучинского района  Новосибирской области.</w:t>
      </w:r>
    </w:p>
    <w:p w:rsidR="000616EA" w:rsidRDefault="000616EA" w:rsidP="00EA224D">
      <w:pPr>
        <w:rPr>
          <w:rFonts w:ascii="Times New Roman" w:hAnsi="Times New Roman" w:cs="Times New Roman"/>
          <w:sz w:val="28"/>
          <w:szCs w:val="28"/>
        </w:rPr>
      </w:pPr>
    </w:p>
    <w:p w:rsidR="00C83DCA" w:rsidRDefault="00C83DCA" w:rsidP="00EA224D">
      <w:pPr>
        <w:rPr>
          <w:rFonts w:ascii="Times New Roman" w:hAnsi="Times New Roman" w:cs="Times New Roman"/>
          <w:sz w:val="28"/>
          <w:szCs w:val="28"/>
        </w:rPr>
      </w:pPr>
    </w:p>
    <w:p w:rsidR="000616EA" w:rsidRDefault="000616EA" w:rsidP="00EA224D">
      <w:pPr>
        <w:rPr>
          <w:rFonts w:ascii="Times New Roman" w:hAnsi="Times New Roman" w:cs="Times New Roman"/>
          <w:sz w:val="28"/>
          <w:szCs w:val="28"/>
        </w:rPr>
      </w:pPr>
    </w:p>
    <w:p w:rsidR="00C83DCA" w:rsidRPr="00C83DCA" w:rsidRDefault="00C83DCA" w:rsidP="00C83DC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3D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Репьевского сельсовета  </w:t>
      </w:r>
    </w:p>
    <w:p w:rsidR="00C83DCA" w:rsidRPr="00C83DCA" w:rsidRDefault="00C83DCA" w:rsidP="00C83DC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3DCA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 Новосибирской области                                   А.В. Строков</w:t>
      </w:r>
    </w:p>
    <w:p w:rsidR="00C83DCA" w:rsidRPr="00C83DCA" w:rsidRDefault="00C83DCA" w:rsidP="00C83DC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3DCA" w:rsidRPr="00C83DCA" w:rsidRDefault="00C83DCA" w:rsidP="00C83DC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3DCA" w:rsidRPr="00C83DCA" w:rsidRDefault="00C83DCA" w:rsidP="00C83DC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3DCA" w:rsidRPr="00C83DCA" w:rsidRDefault="00C83DCA" w:rsidP="00C83DC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3DCA" w:rsidRPr="00C83DCA" w:rsidRDefault="00C83DCA" w:rsidP="00C83DC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3DCA" w:rsidRPr="00C83DCA" w:rsidRDefault="00C83DCA" w:rsidP="00C83DC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3DCA" w:rsidRPr="00C83DCA" w:rsidRDefault="00C83DCA" w:rsidP="00C83DC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3DCA" w:rsidRPr="00C83DCA" w:rsidRDefault="00C83DCA" w:rsidP="00C83DC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3DCA" w:rsidRPr="00C83DCA" w:rsidRDefault="00C83DCA" w:rsidP="00C83DC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3DCA" w:rsidRPr="00C83DCA" w:rsidRDefault="00C83DCA" w:rsidP="00C83DCA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83DCA">
        <w:rPr>
          <w:rFonts w:ascii="Times New Roman" w:eastAsia="Times New Roman" w:hAnsi="Times New Roman" w:cs="Times New Roman"/>
          <w:sz w:val="20"/>
          <w:szCs w:val="20"/>
          <w:lang w:eastAsia="ru-RU"/>
        </w:rPr>
        <w:t>Линчевская</w:t>
      </w:r>
    </w:p>
    <w:p w:rsidR="00C83DCA" w:rsidRPr="00C83DCA" w:rsidRDefault="00C83DCA" w:rsidP="00C83DCA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83DCA">
        <w:rPr>
          <w:rFonts w:ascii="Times New Roman" w:eastAsia="Times New Roman" w:hAnsi="Times New Roman" w:cs="Times New Roman"/>
          <w:sz w:val="20"/>
          <w:szCs w:val="20"/>
          <w:lang w:eastAsia="ru-RU"/>
        </w:rPr>
        <w:t>26-110</w:t>
      </w:r>
    </w:p>
    <w:p w:rsidR="00C83DCA" w:rsidRPr="00C83DCA" w:rsidRDefault="00C83DCA" w:rsidP="00C83DC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534"/>
        <w:gridCol w:w="2549"/>
        <w:gridCol w:w="3437"/>
      </w:tblGrid>
      <w:tr w:rsidR="00C121EB" w:rsidTr="00C121EB">
        <w:tblPrEx>
          <w:tblCellMar>
            <w:top w:w="0" w:type="dxa"/>
            <w:bottom w:w="0" w:type="dxa"/>
          </w:tblCellMar>
        </w:tblPrEx>
        <w:trPr>
          <w:trHeight w:val="778"/>
        </w:trPr>
        <w:tc>
          <w:tcPr>
            <w:tcW w:w="8520" w:type="dxa"/>
            <w:gridSpan w:val="3"/>
            <w:tcBorders>
              <w:top w:val="single" w:sz="6" w:space="0" w:color="C0C0C0"/>
              <w:left w:val="nil"/>
              <w:bottom w:val="single" w:sz="6" w:space="0" w:color="C0C0C0"/>
              <w:right w:val="nil"/>
            </w:tcBorders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 xml:space="preserve">Стоимость услуг, предоставляемых </w:t>
            </w:r>
            <w:proofErr w:type="spellStart"/>
            <w:r>
              <w:rPr>
                <w:rFonts w:ascii="Tahoma" w:hAnsi="Tahoma" w:cs="Tahoma"/>
                <w:color w:val="000000"/>
                <w:sz w:val="20"/>
                <w:szCs w:val="20"/>
              </w:rPr>
              <w:t>согластно</w:t>
            </w:r>
            <w:proofErr w:type="spellEnd"/>
            <w:r>
              <w:rPr>
                <w:rFonts w:ascii="Tahoma" w:hAnsi="Tahoma" w:cs="Tahoma"/>
                <w:color w:val="000000"/>
                <w:sz w:val="20"/>
                <w:szCs w:val="20"/>
              </w:rPr>
              <w:t xml:space="preserve"> гарантированному перечню услуг по погребению Тогучинский район, </w:t>
            </w:r>
            <w:proofErr w:type="spellStart"/>
            <w:r>
              <w:rPr>
                <w:rFonts w:ascii="Tahoma" w:hAnsi="Tahoma" w:cs="Tahoma"/>
                <w:color w:val="000000"/>
                <w:sz w:val="20"/>
                <w:szCs w:val="20"/>
              </w:rPr>
              <w:t>Репьевское</w:t>
            </w:r>
            <w:proofErr w:type="spellEnd"/>
            <w:r>
              <w:rPr>
                <w:rFonts w:ascii="Tahoma" w:hAnsi="Tahoma" w:cs="Tahoma"/>
                <w:color w:val="000000"/>
                <w:sz w:val="20"/>
                <w:szCs w:val="20"/>
              </w:rPr>
              <w:t xml:space="preserve"> с 01.02.2020 года</w:t>
            </w: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53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549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343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36"/>
        </w:trPr>
        <w:tc>
          <w:tcPr>
            <w:tcW w:w="253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549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343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№ </w:t>
            </w:r>
            <w:proofErr w:type="gramStart"/>
            <w:r>
              <w:rPr>
                <w:rFonts w:ascii="Tahoma" w:hAnsi="Tahoma" w:cs="Tahoma"/>
                <w:color w:val="000000"/>
                <w:sz w:val="18"/>
                <w:szCs w:val="18"/>
              </w:rPr>
              <w:t>п</w:t>
            </w:r>
            <w:proofErr w:type="gramEnd"/>
            <w:r>
              <w:rPr>
                <w:rFonts w:ascii="Tahoma" w:hAnsi="Tahoma" w:cs="Tahoma"/>
                <w:color w:val="000000"/>
                <w:sz w:val="18"/>
                <w:szCs w:val="18"/>
              </w:rPr>
              <w:t>/п</w:t>
            </w:r>
          </w:p>
        </w:tc>
        <w:tc>
          <w:tcPr>
            <w:tcW w:w="2549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>
              <w:rPr>
                <w:rFonts w:ascii="Tahoma" w:hAnsi="Tahoma" w:cs="Tahoma"/>
                <w:color w:val="000000"/>
                <w:sz w:val="16"/>
                <w:szCs w:val="16"/>
              </w:rPr>
              <w:t>Наименование услуги</w:t>
            </w:r>
          </w:p>
        </w:tc>
        <w:tc>
          <w:tcPr>
            <w:tcW w:w="343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Стоимость услуг по погребению</w:t>
            </w: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549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3437" w:type="dxa"/>
            <w:tcBorders>
              <w:top w:val="single" w:sz="6" w:space="0" w:color="C0C0C0"/>
              <w:left w:val="single" w:sz="6" w:space="0" w:color="C0C0C0"/>
              <w:bottom w:val="nil"/>
              <w:right w:val="single" w:sz="6" w:space="0" w:color="C0C0C0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путем предания тела (останков) умершего земле (налогом на добавленную стоимость не облагается), рублей</w:t>
            </w: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549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3437" w:type="dxa"/>
            <w:tcBorders>
              <w:top w:val="nil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  <w:shd w:val="thinReverseDiagStripe" w:color="99CCFF" w:fill="FFFFFF"/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Tahoma" w:hAnsi="Tahoma" w:cs="Tahoma"/>
                <w:color w:val="FFFFFF"/>
                <w:sz w:val="18"/>
                <w:szCs w:val="18"/>
              </w:rPr>
            </w:pPr>
            <w:r>
              <w:rPr>
                <w:rFonts w:ascii="Tahoma" w:hAnsi="Tahoma" w:cs="Tahoma"/>
                <w:color w:val="FFFFFF"/>
                <w:sz w:val="18"/>
                <w:szCs w:val="18"/>
              </w:rPr>
              <w:t>0</w:t>
            </w:r>
          </w:p>
        </w:tc>
        <w:tc>
          <w:tcPr>
            <w:tcW w:w="2549" w:type="dxa"/>
            <w:tcBorders>
              <w:top w:val="single" w:sz="6" w:space="0" w:color="C0C0C0"/>
              <w:left w:val="nil"/>
              <w:bottom w:val="single" w:sz="6" w:space="0" w:color="C0C0C0"/>
              <w:right w:val="nil"/>
            </w:tcBorders>
            <w:shd w:val="thinReverseDiagStripe" w:color="99CCFF" w:fill="FFFFFF"/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3437" w:type="dxa"/>
            <w:tcBorders>
              <w:top w:val="single" w:sz="6" w:space="0" w:color="C0C0C0"/>
              <w:left w:val="nil"/>
              <w:bottom w:val="single" w:sz="6" w:space="0" w:color="C0C0C0"/>
              <w:right w:val="nil"/>
            </w:tcBorders>
            <w:shd w:val="thinReverseDiagStripe" w:color="99CCFF" w:fill="FFFFFF"/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742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1</w:t>
            </w:r>
          </w:p>
        </w:tc>
        <w:tc>
          <w:tcPr>
            <w:tcW w:w="2549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Оформление документов, необходимых для погребения</w:t>
            </w:r>
          </w:p>
        </w:tc>
        <w:tc>
          <w:tcPr>
            <w:tcW w:w="343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CCFFCC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218,39</w:t>
            </w: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986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2549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343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CCFFCC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3 949,76</w:t>
            </w: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742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2549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Перевозка тела (останков) умершего на кладбище (в крематорий)</w:t>
            </w:r>
          </w:p>
        </w:tc>
        <w:tc>
          <w:tcPr>
            <w:tcW w:w="343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CCFFCC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1412,59</w:t>
            </w: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2549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Погребение, в том числе:</w:t>
            </w:r>
          </w:p>
        </w:tc>
        <w:tc>
          <w:tcPr>
            <w:tcW w:w="343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CCFFCC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3228,69</w:t>
            </w: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494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4.1</w:t>
            </w:r>
          </w:p>
        </w:tc>
        <w:tc>
          <w:tcPr>
            <w:tcW w:w="2549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Стоимость рытья стандартной могилы</w:t>
            </w:r>
          </w:p>
        </w:tc>
        <w:tc>
          <w:tcPr>
            <w:tcW w:w="343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CCFFCC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2461,33</w:t>
            </w:r>
          </w:p>
        </w:tc>
      </w:tr>
      <w:tr w:rsidR="00C121EB" w:rsidTr="00C121EB">
        <w:tblPrEx>
          <w:tblCellMar>
            <w:top w:w="0" w:type="dxa"/>
            <w:bottom w:w="0" w:type="dxa"/>
          </w:tblCellMar>
        </w:tblPrEx>
        <w:trPr>
          <w:trHeight w:val="494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nil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4.2</w:t>
            </w:r>
          </w:p>
        </w:tc>
        <w:tc>
          <w:tcPr>
            <w:tcW w:w="5986" w:type="dxa"/>
            <w:gridSpan w:val="2"/>
            <w:tcBorders>
              <w:top w:val="single" w:sz="6" w:space="0" w:color="C0C0C0"/>
              <w:left w:val="single" w:sz="6" w:space="0" w:color="C0C0C0"/>
              <w:bottom w:val="nil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Кремация с последующей выдачей урны с прахом</w:t>
            </w: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534" w:type="dxa"/>
            <w:tcBorders>
              <w:top w:val="single" w:sz="6" w:space="0" w:color="969696"/>
              <w:left w:val="single" w:sz="6" w:space="0" w:color="969696"/>
              <w:bottom w:val="single" w:sz="6" w:space="0" w:color="969696"/>
              <w:right w:val="single" w:sz="6" w:space="0" w:color="969696"/>
            </w:tcBorders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2549" w:type="dxa"/>
            <w:tcBorders>
              <w:top w:val="single" w:sz="6" w:space="0" w:color="969696"/>
              <w:left w:val="single" w:sz="6" w:space="0" w:color="969696"/>
              <w:bottom w:val="single" w:sz="6" w:space="0" w:color="969696"/>
              <w:right w:val="single" w:sz="6" w:space="0" w:color="969696"/>
            </w:tcBorders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3437" w:type="dxa"/>
            <w:tcBorders>
              <w:top w:val="single" w:sz="6" w:space="0" w:color="969696"/>
              <w:left w:val="single" w:sz="6" w:space="0" w:color="969696"/>
              <w:bottom w:val="single" w:sz="6" w:space="0" w:color="969696"/>
              <w:right w:val="single" w:sz="6" w:space="0" w:color="969696"/>
            </w:tcBorders>
            <w:shd w:val="solid" w:color="CCFFCC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9 138,16</w:t>
            </w:r>
          </w:p>
        </w:tc>
      </w:tr>
    </w:tbl>
    <w:p w:rsidR="000616EA" w:rsidRDefault="000616EA" w:rsidP="00C83DCA">
      <w:pPr>
        <w:rPr>
          <w:rFonts w:ascii="Times New Roman" w:hAnsi="Times New Roman" w:cs="Times New Roman"/>
          <w:sz w:val="28"/>
          <w:szCs w:val="28"/>
        </w:rPr>
      </w:pPr>
    </w:p>
    <w:p w:rsidR="00C121EB" w:rsidRDefault="00C121EB" w:rsidP="00C83DCA">
      <w:pPr>
        <w:rPr>
          <w:rFonts w:ascii="Times New Roman" w:hAnsi="Times New Roman" w:cs="Times New Roman"/>
          <w:sz w:val="28"/>
          <w:szCs w:val="28"/>
        </w:rPr>
      </w:pPr>
    </w:p>
    <w:p w:rsidR="00C121EB" w:rsidRDefault="00C121EB" w:rsidP="00C83DCA">
      <w:pPr>
        <w:rPr>
          <w:rFonts w:ascii="Times New Roman" w:hAnsi="Times New Roman" w:cs="Times New Roman"/>
          <w:sz w:val="28"/>
          <w:szCs w:val="28"/>
        </w:rPr>
      </w:pPr>
    </w:p>
    <w:p w:rsidR="00C121EB" w:rsidRDefault="00C121EB" w:rsidP="00C83DCA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534"/>
        <w:gridCol w:w="2549"/>
        <w:gridCol w:w="3437"/>
      </w:tblGrid>
      <w:tr w:rsidR="00C121EB" w:rsidTr="00C121EB">
        <w:tblPrEx>
          <w:tblCellMar>
            <w:top w:w="0" w:type="dxa"/>
            <w:bottom w:w="0" w:type="dxa"/>
          </w:tblCellMar>
        </w:tblPrEx>
        <w:trPr>
          <w:trHeight w:val="778"/>
        </w:trPr>
        <w:tc>
          <w:tcPr>
            <w:tcW w:w="8520" w:type="dxa"/>
            <w:gridSpan w:val="3"/>
            <w:tcBorders>
              <w:top w:val="single" w:sz="6" w:space="0" w:color="C0C0C0"/>
              <w:left w:val="nil"/>
              <w:bottom w:val="single" w:sz="6" w:space="0" w:color="C0C0C0"/>
              <w:right w:val="nil"/>
            </w:tcBorders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 xml:space="preserve">Стоимость услуг, предоставляемых </w:t>
            </w:r>
            <w:proofErr w:type="spellStart"/>
            <w:r>
              <w:rPr>
                <w:rFonts w:ascii="Tahoma" w:hAnsi="Tahoma" w:cs="Tahoma"/>
                <w:color w:val="000000"/>
                <w:sz w:val="20"/>
                <w:szCs w:val="20"/>
              </w:rPr>
              <w:t>согластно</w:t>
            </w:r>
            <w:proofErr w:type="spellEnd"/>
            <w:r>
              <w:rPr>
                <w:rFonts w:ascii="Tahoma" w:hAnsi="Tahoma" w:cs="Tahoma"/>
                <w:color w:val="000000"/>
                <w:sz w:val="20"/>
                <w:szCs w:val="20"/>
              </w:rPr>
              <w:t xml:space="preserve"> гарантированному перечню услуг по погребению, умерших (погибших), не имеющих супруга, близких родственников, иных родственников либо законного представителя умершего, Тогучинский район, </w:t>
            </w:r>
            <w:proofErr w:type="spellStart"/>
            <w:r>
              <w:rPr>
                <w:rFonts w:ascii="Tahoma" w:hAnsi="Tahoma" w:cs="Tahoma"/>
                <w:color w:val="000000"/>
                <w:sz w:val="20"/>
                <w:szCs w:val="20"/>
              </w:rPr>
              <w:t>Репьевское</w:t>
            </w:r>
            <w:proofErr w:type="spellEnd"/>
            <w:r>
              <w:rPr>
                <w:rFonts w:ascii="Tahoma" w:hAnsi="Tahoma" w:cs="Tahoma"/>
                <w:color w:val="000000"/>
                <w:sz w:val="20"/>
                <w:szCs w:val="20"/>
              </w:rPr>
              <w:t xml:space="preserve"> с 01.02.2020 года</w:t>
            </w: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53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549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343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36"/>
        </w:trPr>
        <w:tc>
          <w:tcPr>
            <w:tcW w:w="253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549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343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№ </w:t>
            </w:r>
            <w:proofErr w:type="gramStart"/>
            <w:r>
              <w:rPr>
                <w:rFonts w:ascii="Tahoma" w:hAnsi="Tahoma" w:cs="Tahoma"/>
                <w:color w:val="000000"/>
                <w:sz w:val="18"/>
                <w:szCs w:val="18"/>
              </w:rPr>
              <w:t>п</w:t>
            </w:r>
            <w:proofErr w:type="gramEnd"/>
            <w:r>
              <w:rPr>
                <w:rFonts w:ascii="Tahoma" w:hAnsi="Tahoma" w:cs="Tahoma"/>
                <w:color w:val="000000"/>
                <w:sz w:val="18"/>
                <w:szCs w:val="18"/>
              </w:rPr>
              <w:t>/п</w:t>
            </w:r>
          </w:p>
        </w:tc>
        <w:tc>
          <w:tcPr>
            <w:tcW w:w="2549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>
              <w:rPr>
                <w:rFonts w:ascii="Tahoma" w:hAnsi="Tahoma" w:cs="Tahoma"/>
                <w:color w:val="000000"/>
                <w:sz w:val="16"/>
                <w:szCs w:val="16"/>
              </w:rPr>
              <w:t>Наименование услуги</w:t>
            </w:r>
          </w:p>
        </w:tc>
        <w:tc>
          <w:tcPr>
            <w:tcW w:w="343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Стоимость услуг по погребению</w:t>
            </w: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549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3437" w:type="dxa"/>
            <w:tcBorders>
              <w:top w:val="single" w:sz="6" w:space="0" w:color="C0C0C0"/>
              <w:left w:val="single" w:sz="6" w:space="0" w:color="C0C0C0"/>
              <w:bottom w:val="nil"/>
              <w:right w:val="single" w:sz="6" w:space="0" w:color="C0C0C0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путем предания тела (останков) умершего земле (налогом на добавленную стоимость не облагается), рублей</w:t>
            </w: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549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3437" w:type="dxa"/>
            <w:tcBorders>
              <w:top w:val="nil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FFFFFF" w:fill="auto"/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  <w:shd w:val="thinReverseDiagStripe" w:color="99CCFF" w:fill="FFFFFF"/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Tahoma" w:hAnsi="Tahoma" w:cs="Tahoma"/>
                <w:color w:val="FFFFFF"/>
                <w:sz w:val="18"/>
                <w:szCs w:val="18"/>
              </w:rPr>
            </w:pPr>
            <w:r>
              <w:rPr>
                <w:rFonts w:ascii="Tahoma" w:hAnsi="Tahoma" w:cs="Tahoma"/>
                <w:color w:val="FFFFFF"/>
                <w:sz w:val="18"/>
                <w:szCs w:val="18"/>
              </w:rPr>
              <w:t>0</w:t>
            </w:r>
          </w:p>
        </w:tc>
        <w:tc>
          <w:tcPr>
            <w:tcW w:w="2549" w:type="dxa"/>
            <w:tcBorders>
              <w:top w:val="single" w:sz="6" w:space="0" w:color="C0C0C0"/>
              <w:left w:val="nil"/>
              <w:bottom w:val="single" w:sz="6" w:space="0" w:color="C0C0C0"/>
              <w:right w:val="nil"/>
            </w:tcBorders>
            <w:shd w:val="thinReverseDiagStripe" w:color="99CCFF" w:fill="FFFFFF"/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3437" w:type="dxa"/>
            <w:tcBorders>
              <w:top w:val="single" w:sz="6" w:space="0" w:color="C0C0C0"/>
              <w:left w:val="nil"/>
              <w:bottom w:val="single" w:sz="6" w:space="0" w:color="C0C0C0"/>
              <w:right w:val="nil"/>
            </w:tcBorders>
            <w:shd w:val="thinReverseDiagStripe" w:color="99CCFF" w:fill="FFFFFF"/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742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2549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Оформление документов, необходимых для погребения</w:t>
            </w:r>
          </w:p>
        </w:tc>
        <w:tc>
          <w:tcPr>
            <w:tcW w:w="343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CCFFCC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218,39</w:t>
            </w: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2549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Облачение тела</w:t>
            </w:r>
          </w:p>
        </w:tc>
        <w:tc>
          <w:tcPr>
            <w:tcW w:w="343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CCFFCC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248,39</w:t>
            </w: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986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2549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343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CCFFCC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2 907,17</w:t>
            </w: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742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2549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Перевозка тела (останков) умершего на кладбище (в крематорий)</w:t>
            </w:r>
          </w:p>
        </w:tc>
        <w:tc>
          <w:tcPr>
            <w:tcW w:w="343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CCFFCC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1415,45</w:t>
            </w: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2549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Погребение, в том числе:</w:t>
            </w:r>
          </w:p>
        </w:tc>
        <w:tc>
          <w:tcPr>
            <w:tcW w:w="343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CCFFCC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4348,76</w:t>
            </w: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494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5.1.</w:t>
            </w:r>
          </w:p>
        </w:tc>
        <w:tc>
          <w:tcPr>
            <w:tcW w:w="2549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Стоимость рытья стандартной могилы</w:t>
            </w:r>
          </w:p>
        </w:tc>
        <w:tc>
          <w:tcPr>
            <w:tcW w:w="343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solid" w:color="CCFFCC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2311,74</w:t>
            </w:r>
          </w:p>
        </w:tc>
      </w:tr>
      <w:tr w:rsidR="00C121EB" w:rsidTr="00C121EB">
        <w:tblPrEx>
          <w:tblCellMar>
            <w:top w:w="0" w:type="dxa"/>
            <w:bottom w:w="0" w:type="dxa"/>
          </w:tblCellMar>
        </w:tblPrEx>
        <w:trPr>
          <w:trHeight w:val="494"/>
        </w:trPr>
        <w:tc>
          <w:tcPr>
            <w:tcW w:w="2534" w:type="dxa"/>
            <w:tcBorders>
              <w:top w:val="single" w:sz="6" w:space="0" w:color="C0C0C0"/>
              <w:left w:val="single" w:sz="6" w:space="0" w:color="C0C0C0"/>
              <w:bottom w:val="nil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5.2.</w:t>
            </w:r>
          </w:p>
        </w:tc>
        <w:tc>
          <w:tcPr>
            <w:tcW w:w="5986" w:type="dxa"/>
            <w:gridSpan w:val="2"/>
            <w:tcBorders>
              <w:top w:val="single" w:sz="6" w:space="0" w:color="C0C0C0"/>
              <w:left w:val="single" w:sz="6" w:space="0" w:color="C0C0C0"/>
              <w:bottom w:val="nil"/>
              <w:right w:val="single" w:sz="6" w:space="0" w:color="C0C0C0"/>
            </w:tcBorders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Кремация с последующей выдачей урны с прахом</w:t>
            </w:r>
          </w:p>
        </w:tc>
      </w:tr>
      <w:tr w:rsidR="00C121EB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534" w:type="dxa"/>
            <w:tcBorders>
              <w:top w:val="single" w:sz="6" w:space="0" w:color="969696"/>
              <w:left w:val="single" w:sz="6" w:space="0" w:color="969696"/>
              <w:bottom w:val="single" w:sz="6" w:space="0" w:color="969696"/>
              <w:right w:val="single" w:sz="6" w:space="0" w:color="969696"/>
            </w:tcBorders>
          </w:tcPr>
          <w:p w:rsidR="00C121EB" w:rsidRDefault="00C121E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2549" w:type="dxa"/>
            <w:tcBorders>
              <w:top w:val="single" w:sz="6" w:space="0" w:color="969696"/>
              <w:left w:val="single" w:sz="6" w:space="0" w:color="969696"/>
              <w:bottom w:val="single" w:sz="6" w:space="0" w:color="969696"/>
              <w:right w:val="single" w:sz="6" w:space="0" w:color="969696"/>
            </w:tcBorders>
          </w:tcPr>
          <w:p w:rsidR="00C121EB" w:rsidRDefault="00C121EB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3437" w:type="dxa"/>
            <w:tcBorders>
              <w:top w:val="single" w:sz="6" w:space="0" w:color="969696"/>
              <w:left w:val="single" w:sz="6" w:space="0" w:color="969696"/>
              <w:bottom w:val="single" w:sz="6" w:space="0" w:color="969696"/>
              <w:right w:val="single" w:sz="6" w:space="0" w:color="969696"/>
            </w:tcBorders>
            <w:shd w:val="solid" w:color="CCFFCC" w:fill="auto"/>
          </w:tcPr>
          <w:p w:rsidR="00C121EB" w:rsidRDefault="00C121EB">
            <w:pPr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9 138,16</w:t>
            </w:r>
          </w:p>
        </w:tc>
      </w:tr>
    </w:tbl>
    <w:p w:rsidR="00C121EB" w:rsidRPr="007D7BD1" w:rsidRDefault="00C121EB" w:rsidP="00C83DCA">
      <w:pPr>
        <w:rPr>
          <w:rFonts w:ascii="Times New Roman" w:hAnsi="Times New Roman" w:cs="Times New Roman"/>
          <w:sz w:val="28"/>
          <w:szCs w:val="28"/>
        </w:rPr>
      </w:pPr>
    </w:p>
    <w:sectPr w:rsidR="00C121EB" w:rsidRPr="007D7BD1" w:rsidSect="00A75177">
      <w:pgSz w:w="11906" w:h="16838" w:code="9"/>
      <w:pgMar w:top="1134" w:right="567" w:bottom="1134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1809E7"/>
    <w:multiLevelType w:val="hybridMultilevel"/>
    <w:tmpl w:val="E640C3BC"/>
    <w:lvl w:ilvl="0" w:tplc="ACC6DA3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BEF"/>
    <w:rsid w:val="000544D3"/>
    <w:rsid w:val="000616EA"/>
    <w:rsid w:val="00207A60"/>
    <w:rsid w:val="002A5F36"/>
    <w:rsid w:val="003D1664"/>
    <w:rsid w:val="00412BEF"/>
    <w:rsid w:val="00450A59"/>
    <w:rsid w:val="005920DF"/>
    <w:rsid w:val="005A0359"/>
    <w:rsid w:val="00632C5C"/>
    <w:rsid w:val="006C6744"/>
    <w:rsid w:val="007D7BD1"/>
    <w:rsid w:val="0081565E"/>
    <w:rsid w:val="009F56DF"/>
    <w:rsid w:val="00A75177"/>
    <w:rsid w:val="00C121EB"/>
    <w:rsid w:val="00C65128"/>
    <w:rsid w:val="00C83DCA"/>
    <w:rsid w:val="00D73C37"/>
    <w:rsid w:val="00E5643A"/>
    <w:rsid w:val="00EA224D"/>
    <w:rsid w:val="00EE5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2C5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2C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3</Pages>
  <Words>707</Words>
  <Characters>4033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Ol'ga V. Lazaruk</dc:creator>
  <cp:keywords/>
  <dc:description/>
  <cp:lastModifiedBy>Специалист</cp:lastModifiedBy>
  <cp:revision>11</cp:revision>
  <cp:lastPrinted>2020-03-13T04:40:00Z</cp:lastPrinted>
  <dcterms:created xsi:type="dcterms:W3CDTF">2020-03-13T02:19:00Z</dcterms:created>
  <dcterms:modified xsi:type="dcterms:W3CDTF">2020-04-29T08:56:00Z</dcterms:modified>
</cp:coreProperties>
</file>