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0E2A49">
        <w:rPr>
          <w:rFonts w:ascii="Mistral" w:hAnsi="Mistral" w:cs="Rod"/>
          <w:bCs/>
          <w:sz w:val="40"/>
          <w:szCs w:val="40"/>
        </w:rPr>
        <w:t>2</w:t>
      </w:r>
      <w:r w:rsidR="006068EC">
        <w:rPr>
          <w:rFonts w:ascii="Mistral" w:hAnsi="Mistral" w:cs="Rod"/>
          <w:bCs/>
          <w:sz w:val="40"/>
          <w:szCs w:val="40"/>
        </w:rPr>
        <w:t>3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6068EC">
        <w:rPr>
          <w:rFonts w:ascii="Mistral" w:hAnsi="Mistral" w:cs="Rod"/>
          <w:bCs/>
          <w:sz w:val="40"/>
          <w:szCs w:val="40"/>
        </w:rPr>
        <w:t>0</w:t>
      </w:r>
      <w:r w:rsidR="00460889">
        <w:rPr>
          <w:rFonts w:ascii="Mistral" w:hAnsi="Mistral" w:cs="Rod"/>
          <w:bCs/>
          <w:sz w:val="40"/>
          <w:szCs w:val="40"/>
        </w:rPr>
        <w:t>3</w:t>
      </w:r>
      <w:r w:rsidR="003E6D0A">
        <w:rPr>
          <w:rFonts w:ascii="Mistral" w:hAnsi="Mistral" w:cs="Rod"/>
          <w:bCs/>
          <w:sz w:val="40"/>
          <w:szCs w:val="40"/>
        </w:rPr>
        <w:t>.0</w:t>
      </w:r>
      <w:r w:rsidR="006068EC">
        <w:rPr>
          <w:rFonts w:ascii="Mistral" w:hAnsi="Mistral" w:cs="Rod"/>
          <w:bCs/>
          <w:sz w:val="40"/>
          <w:szCs w:val="40"/>
        </w:rPr>
        <w:t>8</w:t>
      </w:r>
      <w:r w:rsidR="003E6D0A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29.07.2020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Cs/>
              </w:rPr>
            </w:pPr>
            <w:r w:rsidRPr="0070475D">
              <w:rPr>
                <w:bCs/>
              </w:rPr>
              <w:t>№   6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Комарова Владимира Васильевича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proofErr w:type="gramStart"/>
      <w:r w:rsidRPr="0070475D">
        <w:rPr>
          <w:rFonts w:cstheme="minorBidi"/>
        </w:rPr>
        <w:t xml:space="preserve">Проверив соответствие порядка выдвижения избирательным объединением Новосибирским региональным отделением Местное отделение партии «ЕДИНАЯ РОССИЯ» Тогучинского района Новосибирской области кандидата в депутаты Комарова Владимира Васильевича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</w:t>
      </w:r>
      <w:r w:rsidRPr="0070475D">
        <w:rPr>
          <w:rFonts w:cstheme="minorBidi"/>
        </w:rPr>
        <w:lastRenderedPageBreak/>
        <w:t>3 статьи 42 вышеуказанного Закона, окружная избирательная комиссия многомандатного избирательного округа № 1</w:t>
      </w:r>
      <w:proofErr w:type="gramEnd"/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</w:t>
      </w:r>
      <w:proofErr w:type="gramStart"/>
      <w:r w:rsidRPr="0070475D">
        <w:rPr>
          <w:rFonts w:cstheme="minorBidi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 xml:space="preserve">по многомандатному избирательному округу № 1 Комарова Владимира Васильевича 07.11.1967 года рождения, Новосибирская область Тогучинский район с. Репьево улица Центральная дом 1 квартира 11, сторож </w:t>
      </w:r>
      <w:r w:rsidRPr="0070475D">
        <w:t>МКОУ Тогучинского района «</w:t>
      </w:r>
      <w:proofErr w:type="spellStart"/>
      <w:r w:rsidRPr="0070475D">
        <w:t>Репьевская</w:t>
      </w:r>
      <w:proofErr w:type="spellEnd"/>
      <w:r w:rsidRPr="0070475D">
        <w:t xml:space="preserve"> средняя школа»</w:t>
      </w:r>
      <w:r w:rsidRPr="0070475D">
        <w:rPr>
          <w:rFonts w:cstheme="minorBidi"/>
        </w:rPr>
        <w:t>, выдвинутого избирательным объединением Местное отделение партии «ЕДИНАЯ РОССИЯ» Тогучинского района Новосибирской области в 15:35 29.07.2020 г.</w:t>
      </w:r>
      <w:proofErr w:type="gramEnd"/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>2. Выдать Комарову Владимиру Васильевичу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Председатель комиссии                                                                     С.С. Ласкарь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70475D" w:rsidRPr="0070475D" w:rsidRDefault="0070475D" w:rsidP="0070475D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29.07.2020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Cs/>
              </w:rPr>
            </w:pPr>
            <w:r w:rsidRPr="0070475D">
              <w:rPr>
                <w:bCs/>
              </w:rPr>
              <w:t>№   7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Комаровой Марины Анатольевны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proofErr w:type="gramStart"/>
      <w:r w:rsidRPr="0070475D">
        <w:rPr>
          <w:rFonts w:cstheme="minorBidi"/>
        </w:rPr>
        <w:t xml:space="preserve">Проверив соответствие порядка выдвижения избирательным объединением Новосибирским региональным отделением Местное отделение партии «ЕДИНАЯ РОССИЯ» Тогучинского района Новосибирской области кандидата в депутаты Комаровой Марины Анатольевны требованиям закона Новосибирской области «О выборах депутатов представительных органов муниципальных образований в </w:t>
      </w:r>
      <w:r w:rsidRPr="0070475D">
        <w:rPr>
          <w:rFonts w:cstheme="minorBidi"/>
        </w:rPr>
        <w:lastRenderedPageBreak/>
        <w:t>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proofErr w:type="gramEnd"/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</w:t>
      </w:r>
      <w:proofErr w:type="gramStart"/>
      <w:r w:rsidRPr="0070475D">
        <w:rPr>
          <w:rFonts w:cstheme="minorBidi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 xml:space="preserve">по многомандатному избирательному округу № 1 Комарову Марину Анатольевну  27.07.1968 года рождения, Новосибирская область Тогучинский район с. Репьево улица Центральная дом 1 квартира 11, директор </w:t>
      </w:r>
      <w:r w:rsidRPr="0070475D">
        <w:t>МКОУ Тогучинского района «</w:t>
      </w:r>
      <w:proofErr w:type="spellStart"/>
      <w:r w:rsidRPr="0070475D">
        <w:t>Репьевская</w:t>
      </w:r>
      <w:proofErr w:type="spellEnd"/>
      <w:r w:rsidRPr="0070475D">
        <w:t xml:space="preserve"> средняя школа»</w:t>
      </w:r>
      <w:r w:rsidRPr="0070475D">
        <w:rPr>
          <w:rFonts w:cstheme="minorBidi"/>
        </w:rPr>
        <w:t>, выдвинутого избирательным объединением Местное отделение партии «ЕДИНАЯ РОССИЯ» Тогучинского района Новосибирской области в  15:55 29.07.2020 г.</w:t>
      </w:r>
      <w:proofErr w:type="gramEnd"/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>2. Выдать Комаровой Марине Анатольевне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Председатель комиссии                                                                     С.С. Ласкарь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29.07.2020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№   8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 xml:space="preserve"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</w:t>
      </w:r>
      <w:proofErr w:type="spellStart"/>
      <w:r w:rsidRPr="0070475D">
        <w:rPr>
          <w:rFonts w:eastAsiaTheme="minorHAnsi"/>
          <w:lang w:eastAsia="en-US"/>
        </w:rPr>
        <w:t>Люткова</w:t>
      </w:r>
      <w:proofErr w:type="spellEnd"/>
      <w:r w:rsidRPr="0070475D">
        <w:rPr>
          <w:rFonts w:eastAsiaTheme="minorHAnsi"/>
          <w:lang w:eastAsia="en-US"/>
        </w:rPr>
        <w:t xml:space="preserve"> Николая Михайловича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proofErr w:type="gramStart"/>
      <w:r w:rsidRPr="0070475D">
        <w:rPr>
          <w:rFonts w:cstheme="minorBidi"/>
        </w:rPr>
        <w:t xml:space="preserve">Проверив соответствие порядка выдвижения избирательным объединением Новосибирским региональным отделением Местное отделение партии «ЕДИНАЯ РОССИЯ» Тогучинского района Новосибирской области кандидата в депутаты </w:t>
      </w:r>
      <w:proofErr w:type="spellStart"/>
      <w:r w:rsidRPr="0070475D">
        <w:rPr>
          <w:rFonts w:cstheme="minorBidi"/>
        </w:rPr>
        <w:t>Люткова</w:t>
      </w:r>
      <w:proofErr w:type="spellEnd"/>
      <w:r w:rsidRPr="0070475D">
        <w:rPr>
          <w:rFonts w:cstheme="minorBidi"/>
        </w:rPr>
        <w:t xml:space="preserve"> Николая Михайловича требованиям закона Новосибирской области «О выборах депутатов представительных органов муниципальных образований в Новосибирской области» и </w:t>
      </w:r>
      <w:r w:rsidRPr="0070475D">
        <w:rPr>
          <w:rFonts w:cstheme="minorBidi"/>
        </w:rPr>
        <w:lastRenderedPageBreak/>
        <w:t>необходимые для регистрации кандидата документы, в соответствии с частью 3 статьи 42 вышеуказанного Закона, окружная избирательная комиссия многомандатного избирательного округа № 1</w:t>
      </w:r>
      <w:proofErr w:type="gramEnd"/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</w:t>
      </w:r>
      <w:proofErr w:type="gramStart"/>
      <w:r w:rsidRPr="0070475D">
        <w:rPr>
          <w:rFonts w:cstheme="minorBidi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 xml:space="preserve">по многомандатному избирательному округу № 1 </w:t>
      </w:r>
      <w:proofErr w:type="spellStart"/>
      <w:r w:rsidRPr="0070475D">
        <w:rPr>
          <w:rFonts w:cstheme="minorBidi"/>
        </w:rPr>
        <w:t>Люткова</w:t>
      </w:r>
      <w:proofErr w:type="spellEnd"/>
      <w:r w:rsidRPr="0070475D">
        <w:rPr>
          <w:rFonts w:cstheme="minorBidi"/>
        </w:rPr>
        <w:t xml:space="preserve"> Николая Михайловича 14.12.1948 года рождения, Новосибирская область Тогучинский район с. Репьево улица Центральная дом 1 квартира 9, пенсионер, выдвинутого избирательным объединением Местное отделение партии «ЕДИНАЯ РОССИЯ» Тогучинского района Новосибирской области в  16:20 29.07.2020 года.</w:t>
      </w:r>
      <w:proofErr w:type="gramEnd"/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 xml:space="preserve">2. Выдать </w:t>
      </w:r>
      <w:proofErr w:type="spellStart"/>
      <w:r w:rsidRPr="0070475D">
        <w:rPr>
          <w:rFonts w:cstheme="minorBidi"/>
        </w:rPr>
        <w:t>Люткову</w:t>
      </w:r>
      <w:proofErr w:type="spellEnd"/>
      <w:r w:rsidRPr="0070475D">
        <w:rPr>
          <w:rFonts w:cstheme="minorBidi"/>
        </w:rPr>
        <w:t xml:space="preserve"> Николаю Михайловичу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Председатель комиссии                                                                     С.С. Ласкарь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Pr="0070475D" w:rsidRDefault="0070475D" w:rsidP="0070475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29.07.2020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№   9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Чернявской Ольги Владимировны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proofErr w:type="gramStart"/>
      <w:r w:rsidRPr="0070475D">
        <w:rPr>
          <w:rFonts w:cstheme="minorBidi"/>
        </w:rPr>
        <w:t xml:space="preserve">Проверив соответствие порядка выдвижения избирательным объединением Новосибирским региональным отделением Местное отделение партии «ЕДИНАЯ РОССИЯ» Тогучинского района Новосибирской области кандидата в депутаты </w:t>
      </w:r>
      <w:r w:rsidRPr="0070475D">
        <w:rPr>
          <w:rFonts w:cstheme="minorBidi"/>
        </w:rPr>
        <w:lastRenderedPageBreak/>
        <w:t>Чернявской Ольги Владимировны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окружная избирательная комиссия многомандатного избирательного округа № 1</w:t>
      </w:r>
      <w:proofErr w:type="gramEnd"/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  <w:color w:val="FF0000"/>
        </w:rPr>
      </w:pPr>
      <w:r w:rsidRPr="0070475D">
        <w:rPr>
          <w:rFonts w:cstheme="minorBidi"/>
        </w:rPr>
        <w:t>1. 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>по многомандатному избирательному округу № 1 Чернявскую Ольгу Владимировну 21.01.1985 года рождения, проживающую по адресу: Новосибирская область Тогучинский район с. Репьево улица Центральная дом 10 квартира 2, занимающую должность учителя МКОУ Тогучинского района «</w:t>
      </w:r>
      <w:proofErr w:type="spellStart"/>
      <w:r w:rsidRPr="0070475D">
        <w:rPr>
          <w:rFonts w:cstheme="minorBidi"/>
        </w:rPr>
        <w:t>Буготакская</w:t>
      </w:r>
      <w:proofErr w:type="spellEnd"/>
      <w:r w:rsidRPr="0070475D">
        <w:rPr>
          <w:rFonts w:cstheme="minorBidi"/>
        </w:rPr>
        <w:t xml:space="preserve"> средняя школа», выдвинутого избирательным объединением Местное отделение партии «ЕДИНАЯ РОССИЯ» Тогучинского района Новосибирской области  в  16:55 29.07.2020 г</w:t>
      </w:r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>2. Выдать Чернявской Ольге Владимировне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Председатель комиссии                                                                     С.С. Ласкарь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30.07.2020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№   10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 xml:space="preserve"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</w:t>
      </w:r>
      <w:proofErr w:type="spellStart"/>
      <w:r w:rsidRPr="0070475D">
        <w:rPr>
          <w:rFonts w:eastAsiaTheme="minorHAnsi"/>
          <w:lang w:eastAsia="en-US"/>
        </w:rPr>
        <w:t>Харькина</w:t>
      </w:r>
      <w:proofErr w:type="spellEnd"/>
      <w:r w:rsidRPr="0070475D">
        <w:rPr>
          <w:rFonts w:eastAsiaTheme="minorHAnsi"/>
          <w:lang w:eastAsia="en-US"/>
        </w:rPr>
        <w:t xml:space="preserve"> Олега Викторовича</w:t>
      </w:r>
    </w:p>
    <w:p w:rsidR="0050591B" w:rsidRDefault="0050591B" w:rsidP="0070475D">
      <w:pPr>
        <w:ind w:firstLine="709"/>
        <w:jc w:val="both"/>
        <w:rPr>
          <w:rFonts w:cstheme="minorBidi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Проверив соответствие порядка выдвижения избирательным объединением Новосибирским региональным отделением Местное отделение партии «ЕДИНАЯ РОССИЯ» Тогучинского района Новосибирской области кандидата в депутаты </w:t>
      </w:r>
      <w:proofErr w:type="spellStart"/>
      <w:r w:rsidRPr="0070475D">
        <w:rPr>
          <w:rFonts w:cstheme="minorBidi"/>
        </w:rPr>
        <w:t>Харькина</w:t>
      </w:r>
      <w:proofErr w:type="spellEnd"/>
      <w:r w:rsidRPr="0070475D">
        <w:rPr>
          <w:rFonts w:cstheme="minorBidi"/>
        </w:rPr>
        <w:t xml:space="preserve"> </w:t>
      </w:r>
      <w:r w:rsidRPr="0070475D">
        <w:rPr>
          <w:rFonts w:cstheme="minorBidi"/>
        </w:rPr>
        <w:lastRenderedPageBreak/>
        <w:t>Олега Викторовича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окружная избирательная комиссия многомандатного избирательного округа № 1</w:t>
      </w:r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</w:t>
      </w:r>
      <w:proofErr w:type="gramStart"/>
      <w:r w:rsidRPr="0070475D">
        <w:rPr>
          <w:rFonts w:cstheme="minorBidi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 xml:space="preserve">по многомандатному избирательному округу № 1 </w:t>
      </w:r>
      <w:proofErr w:type="spellStart"/>
      <w:r w:rsidRPr="0070475D">
        <w:rPr>
          <w:rFonts w:cstheme="minorBidi"/>
        </w:rPr>
        <w:t>Харькина</w:t>
      </w:r>
      <w:proofErr w:type="spellEnd"/>
      <w:r w:rsidRPr="0070475D">
        <w:rPr>
          <w:rFonts w:cstheme="minorBidi"/>
        </w:rPr>
        <w:t xml:space="preserve"> Олега Викторовича  </w:t>
      </w:r>
      <w:r w:rsidRPr="0070475D">
        <w:t>02.04.1967</w:t>
      </w:r>
      <w:r w:rsidRPr="0070475D">
        <w:rPr>
          <w:b/>
        </w:rPr>
        <w:t xml:space="preserve"> </w:t>
      </w:r>
      <w:r w:rsidRPr="0070475D">
        <w:rPr>
          <w:rFonts w:cstheme="minorBidi"/>
        </w:rPr>
        <w:t>года рождения, Новосибирская область Тогучинский район с. Репьево переулок Береговой дом 12, пенсионер, выдвинутого избирательным объединением Местное отделение партии «ЕДИНАЯ РОССИЯ» Тогучинского района Новосибирской области в  9:35 30.07.2020 года.</w:t>
      </w:r>
      <w:proofErr w:type="gramEnd"/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 xml:space="preserve">2. Выдать </w:t>
      </w:r>
      <w:proofErr w:type="spellStart"/>
      <w:r w:rsidRPr="0070475D">
        <w:rPr>
          <w:rFonts w:cstheme="minorBidi"/>
        </w:rPr>
        <w:t>Харькину</w:t>
      </w:r>
      <w:proofErr w:type="spellEnd"/>
      <w:r w:rsidRPr="0070475D">
        <w:rPr>
          <w:rFonts w:cstheme="minorBidi"/>
        </w:rPr>
        <w:t xml:space="preserve"> Олегу Викторовичу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Заместитель председателя комиссии                                               Л.Ф. Майбах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30.07.2020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№   11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Абраменко Екатерины Александровны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proofErr w:type="gramStart"/>
      <w:r w:rsidRPr="0070475D">
        <w:rPr>
          <w:rFonts w:cstheme="minorBidi"/>
        </w:rPr>
        <w:t xml:space="preserve">Проверив соответствие порядка выдвижения избирательным объединением Новосибирским региональным отделением Местное отделение партии «ЕДИНАЯ РОССИЯ» Тогучинского района Новосибирской области кандидата в депутаты </w:t>
      </w:r>
      <w:r w:rsidRPr="0070475D">
        <w:rPr>
          <w:rFonts w:cstheme="minorBidi"/>
        </w:rPr>
        <w:lastRenderedPageBreak/>
        <w:t>Абраменко Екатерины Александровны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окружная избирательная комиссия многомандатного избирательного округа № 1</w:t>
      </w:r>
      <w:proofErr w:type="gramEnd"/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</w:t>
      </w:r>
      <w:proofErr w:type="gramStart"/>
      <w:r w:rsidRPr="0070475D">
        <w:rPr>
          <w:rFonts w:cstheme="minorBidi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>по многомандатному избирательному округу № 1 Абраменко Екатерину Александровну 25.09.1986</w:t>
      </w:r>
      <w:r w:rsidRPr="0070475D">
        <w:t xml:space="preserve"> </w:t>
      </w:r>
      <w:r w:rsidRPr="0070475D">
        <w:rPr>
          <w:rFonts w:cstheme="minorBidi"/>
        </w:rPr>
        <w:t>года рождения, Новосибирская область Тогучинский район с. Репьево улица М.Баркова дом 23, директор ООО «Голиаф», выдвинутого избирательным объединением Местное отделение партии «ЕДИНАЯ РОССИЯ» Тогучинского района Новосибирской области в  9:45 30.07.2020 года.</w:t>
      </w:r>
      <w:proofErr w:type="gramEnd"/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>2. Выдать Абраменко Екатерине Александровне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Заместитель председателя комиссии                                               Л.Ф. Майбах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30.07.2020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№   12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Епифанова Александра Викторовича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proofErr w:type="gramStart"/>
      <w:r w:rsidRPr="0070475D">
        <w:rPr>
          <w:rFonts w:cstheme="minorBidi"/>
        </w:rPr>
        <w:t xml:space="preserve">Проверив соответствие порядка выдвижения избирательным объединением Новосибирским региональным отделением Местное отделение партии «ЕДИНАЯ РОССИЯ» Тогучинского района Новосибирской области кандидата в депутаты Епифанова </w:t>
      </w:r>
      <w:r w:rsidRPr="0070475D">
        <w:rPr>
          <w:rFonts w:cstheme="minorBidi"/>
        </w:rPr>
        <w:lastRenderedPageBreak/>
        <w:t>Александра Викторовича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окружная избирательная комиссия многомандатного избирательного округа № 1</w:t>
      </w:r>
      <w:proofErr w:type="gramEnd"/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</w:t>
      </w:r>
      <w:proofErr w:type="gramStart"/>
      <w:r w:rsidRPr="0070475D">
        <w:rPr>
          <w:rFonts w:cstheme="minorBidi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 xml:space="preserve">по многомандатному избирательному округу № 1 Епифанова Александра Викторовича  </w:t>
      </w:r>
      <w:r w:rsidRPr="0070475D">
        <w:t xml:space="preserve">02.04.1987 </w:t>
      </w:r>
      <w:r w:rsidRPr="0070475D">
        <w:rPr>
          <w:rFonts w:cstheme="minorBidi"/>
        </w:rPr>
        <w:t>года рождения, Новосибирская область Тогучинский район с. Репьево улица М.Баркова дом 23, водитель ООО Горно-Техническая Компания «СИБИРЬ», выдвинутого избирательным объединением Местное отделение партии «ЕДИНАЯ РОССИЯ» Тогучинского района Новосибирской области в  10:00 30.07.2020 года.</w:t>
      </w:r>
      <w:proofErr w:type="gramEnd"/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>2. Выдать Епифанову Александру Викторовичу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Заместитель председателя комиссии                                               Л.Ф. Майбах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31.07.2020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№   13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 xml:space="preserve">О регистрации кандидата в депутаты Совета депутатов Репьевского сельсовета Тогучинского района Новосибирской области, выдвинутого в порядке самовыдвижения по многомандатному избирательному округу № 1, </w:t>
      </w:r>
      <w:proofErr w:type="spellStart"/>
      <w:r w:rsidRPr="0070475D">
        <w:rPr>
          <w:rFonts w:eastAsiaTheme="minorHAnsi"/>
          <w:lang w:eastAsia="en-US"/>
        </w:rPr>
        <w:t>Виншу</w:t>
      </w:r>
      <w:proofErr w:type="spellEnd"/>
      <w:r w:rsidRPr="0070475D">
        <w:rPr>
          <w:rFonts w:eastAsiaTheme="minorHAnsi"/>
          <w:lang w:eastAsia="en-US"/>
        </w:rPr>
        <w:t xml:space="preserve"> Елены Николаевны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  <w:bCs/>
          <w:i/>
        </w:rPr>
      </w:pPr>
      <w:proofErr w:type="gramStart"/>
      <w:r w:rsidRPr="0070475D">
        <w:rPr>
          <w:rFonts w:cstheme="minorBidi"/>
        </w:rPr>
        <w:t>Проверив соответствие порядка выдвижения кандидата в депутаты Совета депутатов</w:t>
      </w:r>
      <w:proofErr w:type="gramEnd"/>
      <w:r w:rsidRPr="0070475D">
        <w:rPr>
          <w:rFonts w:cstheme="minorBidi"/>
        </w:rPr>
        <w:t xml:space="preserve"> Репьевского сельсовета Тогучинского района Новосибирской области </w:t>
      </w:r>
      <w:proofErr w:type="spellStart"/>
      <w:r w:rsidRPr="0070475D">
        <w:rPr>
          <w:rFonts w:cstheme="minorBidi"/>
        </w:rPr>
        <w:t>Виншу</w:t>
      </w:r>
      <w:proofErr w:type="spellEnd"/>
      <w:r w:rsidRPr="0070475D">
        <w:rPr>
          <w:rFonts w:cstheme="minorBidi"/>
        </w:rPr>
        <w:t xml:space="preserve"> Елены Николаевны</w:t>
      </w:r>
      <w:r w:rsidRPr="0070475D">
        <w:rPr>
          <w:rFonts w:cstheme="minorBidi"/>
          <w:bCs/>
          <w:i/>
        </w:rPr>
        <w:t xml:space="preserve"> </w:t>
      </w:r>
      <w:r w:rsidRPr="0070475D">
        <w:rPr>
          <w:rFonts w:cstheme="minorBidi"/>
        </w:rPr>
        <w:t xml:space="preserve">требованиям закона Новосибирской области «О выборах депутатов </w:t>
      </w:r>
      <w:r w:rsidRPr="0070475D">
        <w:rPr>
          <w:rFonts w:cstheme="minorBidi"/>
        </w:rPr>
        <w:lastRenderedPageBreak/>
        <w:t>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70475D" w:rsidRPr="0070475D" w:rsidRDefault="0070475D" w:rsidP="0070475D">
      <w:pPr>
        <w:ind w:firstLine="709"/>
        <w:jc w:val="both"/>
        <w:rPr>
          <w:rFonts w:eastAsiaTheme="minorHAnsi"/>
          <w:lang w:eastAsia="en-US"/>
        </w:rPr>
      </w:pPr>
      <w:r w:rsidRPr="0070475D">
        <w:rPr>
          <w:rFonts w:cstheme="minorBidi"/>
        </w:rPr>
        <w:t xml:space="preserve">Порядок выдвижения кандидата в депутаты </w:t>
      </w:r>
      <w:r w:rsidRPr="0070475D">
        <w:rPr>
          <w:rFonts w:eastAsiaTheme="minorHAnsi"/>
          <w:lang w:eastAsia="en-US"/>
        </w:rPr>
        <w:t xml:space="preserve">Совета депутатов Репьевского сельсовета Тогучинского района Новосибирской области </w:t>
      </w:r>
      <w:proofErr w:type="spellStart"/>
      <w:r w:rsidRPr="0070475D">
        <w:rPr>
          <w:rFonts w:cstheme="minorBidi"/>
          <w:bCs/>
        </w:rPr>
        <w:t>Виншу</w:t>
      </w:r>
      <w:proofErr w:type="spellEnd"/>
      <w:r w:rsidRPr="0070475D">
        <w:rPr>
          <w:rFonts w:cstheme="minorBidi"/>
          <w:bCs/>
        </w:rPr>
        <w:t xml:space="preserve"> Елены Николаевны</w:t>
      </w:r>
      <w:r w:rsidRPr="0070475D">
        <w:rPr>
          <w:rFonts w:eastAsiaTheme="minorHAnsi"/>
          <w:lang w:eastAsia="en-US"/>
        </w:rPr>
        <w:t xml:space="preserve">, </w:t>
      </w:r>
      <w:r w:rsidRPr="0070475D">
        <w:rPr>
          <w:rFonts w:cstheme="minorBidi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0475D" w:rsidRPr="0070475D" w:rsidRDefault="0070475D" w:rsidP="0070475D">
      <w:pPr>
        <w:ind w:firstLine="709"/>
        <w:jc w:val="both"/>
        <w:rPr>
          <w:rFonts w:eastAsiaTheme="minorHAnsi"/>
          <w:lang w:eastAsia="en-US"/>
        </w:rPr>
      </w:pPr>
      <w:r w:rsidRPr="0070475D">
        <w:rPr>
          <w:rFonts w:cstheme="minorBidi"/>
        </w:rPr>
        <w:t xml:space="preserve">Кандидатом в депутаты </w:t>
      </w:r>
      <w:r w:rsidRPr="0070475D">
        <w:rPr>
          <w:rFonts w:eastAsiaTheme="minorHAnsi"/>
          <w:lang w:eastAsia="en-US"/>
        </w:rPr>
        <w:t>Совета депутатов Репьевского сельсовета Тогучинского района Новосибирской области Поповой Екатериной Геннадьевной было представлено 12 подписей избирателей.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eastAsiaTheme="minorHAnsi"/>
          <w:lang w:eastAsia="en-US"/>
        </w:rPr>
        <w:t>В соответствии со статьей 41</w:t>
      </w:r>
      <w:r w:rsidRPr="0070475D">
        <w:rPr>
          <w:rFonts w:cstheme="minorBidi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12 (двенадцать) подписей, недействительными и (или) недостоверными были признаны  1 (одна), или 8,3 (восемь) процентов подписей.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 xml:space="preserve">по многомандатному избирательному округу № 1 </w:t>
      </w:r>
      <w:proofErr w:type="spellStart"/>
      <w:r w:rsidRPr="0070475D">
        <w:rPr>
          <w:rFonts w:cstheme="minorBidi"/>
        </w:rPr>
        <w:t>Виншу</w:t>
      </w:r>
      <w:proofErr w:type="spellEnd"/>
      <w:r w:rsidRPr="0070475D">
        <w:rPr>
          <w:rFonts w:cstheme="minorBidi"/>
        </w:rPr>
        <w:t xml:space="preserve"> Елену Николаевну  01.11.1975 года рождения, проживающую по адресу: Новосибирская область Тогучинский район д. Шмаково улица Центральная дом 58 квартира 2, временно не работает, выдвинувшего свою кандидатуру в порядке самовыдвижения в 9:10 31.07.2020 года.</w:t>
      </w:r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 xml:space="preserve">2. Выдать </w:t>
      </w:r>
      <w:proofErr w:type="spellStart"/>
      <w:r w:rsidRPr="0070475D">
        <w:rPr>
          <w:rFonts w:cstheme="minorBidi"/>
        </w:rPr>
        <w:t>Виншу</w:t>
      </w:r>
      <w:proofErr w:type="spellEnd"/>
      <w:r w:rsidRPr="0070475D">
        <w:rPr>
          <w:rFonts w:cstheme="minorBidi"/>
        </w:rPr>
        <w:t xml:space="preserve"> Елене Николаевне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 w:rsidRPr="0070475D">
        <w:t>Заместитель председателя комиссии                                               Л.Ф. Майбах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Default="0070475D" w:rsidP="0070475D">
      <w:pPr>
        <w:rPr>
          <w:rFonts w:eastAsiaTheme="minorHAnsi"/>
          <w:lang w:eastAsia="en-US"/>
        </w:rPr>
      </w:pPr>
    </w:p>
    <w:p w:rsidR="0050591B" w:rsidRDefault="0050591B" w:rsidP="0070475D">
      <w:pPr>
        <w:rPr>
          <w:rFonts w:eastAsiaTheme="minorHAnsi"/>
          <w:lang w:eastAsia="en-US"/>
        </w:rPr>
      </w:pPr>
    </w:p>
    <w:p w:rsidR="0050591B" w:rsidRDefault="0050591B" w:rsidP="0070475D">
      <w:pPr>
        <w:rPr>
          <w:rFonts w:eastAsiaTheme="minorHAnsi"/>
          <w:lang w:eastAsia="en-US"/>
        </w:rPr>
      </w:pPr>
    </w:p>
    <w:p w:rsidR="0050591B" w:rsidRDefault="0050591B" w:rsidP="0070475D">
      <w:pPr>
        <w:rPr>
          <w:rFonts w:eastAsiaTheme="minorHAnsi"/>
          <w:lang w:eastAsia="en-US"/>
        </w:rPr>
      </w:pPr>
    </w:p>
    <w:p w:rsidR="0050591B" w:rsidRDefault="0050591B" w:rsidP="0070475D">
      <w:pPr>
        <w:rPr>
          <w:rFonts w:eastAsiaTheme="minorHAnsi"/>
          <w:lang w:eastAsia="en-US"/>
        </w:rPr>
      </w:pPr>
    </w:p>
    <w:p w:rsidR="0050591B" w:rsidRDefault="0050591B" w:rsidP="0070475D">
      <w:pPr>
        <w:rPr>
          <w:rFonts w:eastAsiaTheme="minorHAnsi"/>
          <w:lang w:eastAsia="en-US"/>
        </w:rPr>
      </w:pPr>
    </w:p>
    <w:p w:rsidR="0050591B" w:rsidRDefault="0050591B" w:rsidP="0070475D">
      <w:pPr>
        <w:rPr>
          <w:rFonts w:eastAsiaTheme="minorHAnsi"/>
          <w:lang w:eastAsia="en-US"/>
        </w:rPr>
      </w:pPr>
    </w:p>
    <w:p w:rsidR="0050591B" w:rsidRPr="0070475D" w:rsidRDefault="0050591B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31.07.2020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№   14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в порядке самовыдвижения по многомандатному избирательному округу № 1, Пожидаевой Марии Петровны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  <w:bCs/>
          <w:i/>
        </w:rPr>
      </w:pPr>
      <w:proofErr w:type="gramStart"/>
      <w:r w:rsidRPr="0070475D">
        <w:rPr>
          <w:rFonts w:cstheme="minorBidi"/>
        </w:rPr>
        <w:t>Проверив соответствие порядка выдвижения кандидата в депутаты Совета депутатов</w:t>
      </w:r>
      <w:proofErr w:type="gramEnd"/>
      <w:r w:rsidRPr="0070475D">
        <w:rPr>
          <w:rFonts w:cstheme="minorBidi"/>
        </w:rPr>
        <w:t xml:space="preserve"> Репьевского сельсовета Тогучинского района Новосибирской области Пожидаевой Марии Петровны</w:t>
      </w:r>
      <w:r w:rsidRPr="0070475D">
        <w:rPr>
          <w:rFonts w:cstheme="minorBidi"/>
          <w:bCs/>
          <w:i/>
        </w:rPr>
        <w:t xml:space="preserve"> </w:t>
      </w:r>
      <w:r w:rsidRPr="0070475D">
        <w:rPr>
          <w:rFonts w:cstheme="minorBidi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70475D" w:rsidRPr="0070475D" w:rsidRDefault="0070475D" w:rsidP="0070475D">
      <w:pPr>
        <w:ind w:firstLine="709"/>
        <w:jc w:val="both"/>
        <w:rPr>
          <w:rFonts w:eastAsiaTheme="minorHAnsi"/>
          <w:lang w:eastAsia="en-US"/>
        </w:rPr>
      </w:pPr>
      <w:r w:rsidRPr="0070475D">
        <w:rPr>
          <w:rFonts w:cstheme="minorBidi"/>
        </w:rPr>
        <w:t xml:space="preserve">Порядок выдвижения кандидата в депутаты </w:t>
      </w:r>
      <w:r w:rsidRPr="0070475D">
        <w:rPr>
          <w:rFonts w:eastAsiaTheme="minorHAnsi"/>
          <w:lang w:eastAsia="en-US"/>
        </w:rPr>
        <w:t xml:space="preserve">Совета депутатов Репьевского сельсовета Тогучинского района Новосибирской области </w:t>
      </w:r>
      <w:r w:rsidRPr="0070475D">
        <w:rPr>
          <w:rFonts w:cstheme="minorBidi"/>
          <w:bCs/>
        </w:rPr>
        <w:t>Пожидаевой Марии Петровны</w:t>
      </w:r>
      <w:r w:rsidRPr="0070475D">
        <w:rPr>
          <w:rFonts w:eastAsiaTheme="minorHAnsi"/>
          <w:lang w:eastAsia="en-US"/>
        </w:rPr>
        <w:t xml:space="preserve">, </w:t>
      </w:r>
      <w:r w:rsidRPr="0070475D">
        <w:rPr>
          <w:rFonts w:cstheme="minorBidi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0475D" w:rsidRPr="0070475D" w:rsidRDefault="0070475D" w:rsidP="0070475D">
      <w:pPr>
        <w:ind w:firstLine="709"/>
        <w:jc w:val="both"/>
        <w:rPr>
          <w:rFonts w:eastAsiaTheme="minorHAnsi"/>
          <w:lang w:eastAsia="en-US"/>
        </w:rPr>
      </w:pPr>
      <w:r w:rsidRPr="0070475D">
        <w:rPr>
          <w:rFonts w:cstheme="minorBidi"/>
        </w:rPr>
        <w:t xml:space="preserve">Кандидатом в депутаты </w:t>
      </w:r>
      <w:r w:rsidRPr="0070475D">
        <w:rPr>
          <w:rFonts w:eastAsiaTheme="minorHAnsi"/>
          <w:lang w:eastAsia="en-US"/>
        </w:rPr>
        <w:t>Совета депутатов Репьевского сельсовета Тогучинского района Новосибирской области Пожидаевой Марией Петровной было представлено 14 подписей избирателей.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eastAsiaTheme="minorHAnsi"/>
          <w:lang w:eastAsia="en-US"/>
        </w:rPr>
        <w:t>В соответствии со статьей 41</w:t>
      </w:r>
      <w:r w:rsidRPr="0070475D">
        <w:rPr>
          <w:rFonts w:cstheme="minorBidi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 0 (ноль), или 0 (ноль) процента подписей.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>по многомандатному избирательному округу № 1 Пожидаеву Марию Петровну 20.05.1986 года рождения, проживающую по адресу: Новосибирская область Тогучинский район с. Репьево улица Сибирская дом 6, временно не работает, выдвинувшего свою кандидатуру в порядке самовыдвижения в 9:20 31.07.2020 года.</w:t>
      </w:r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>2. Выдать Пожидаевой Марии Петровне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 xml:space="preserve">3. Передать в периодическое печатное издание органа местного самоуправления «Репьевский Вестник» сведения о зарегистрированном кандидате, в объеме, </w:t>
      </w:r>
      <w:r w:rsidRPr="0070475D">
        <w:lastRenderedPageBreak/>
        <w:t>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 w:rsidRPr="0070475D">
        <w:t>Заместитель председателя комиссии                                             Л.Ф. Майбах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Pr="0070475D" w:rsidRDefault="0070475D" w:rsidP="0070475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 w:cstheme="minorBid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  <w:r w:rsidRPr="0070475D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70475D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70475D">
        <w:rPr>
          <w:b/>
          <w:bCs/>
          <w:lang w:eastAsia="en-US"/>
        </w:rPr>
        <w:t>РЕШЕНИЕ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0475D" w:rsidRPr="0070475D" w:rsidTr="0083307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31.07.2020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№   15</w:t>
            </w:r>
          </w:p>
        </w:tc>
      </w:tr>
      <w:tr w:rsidR="0070475D" w:rsidRPr="0070475D" w:rsidTr="0083307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b/>
                <w:bCs/>
              </w:rPr>
              <w:t>с. Репьево</w:t>
            </w:r>
          </w:p>
        </w:tc>
      </w:tr>
      <w:tr w:rsidR="0070475D" w:rsidRPr="0070475D" w:rsidTr="0083307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475D" w:rsidRPr="0070475D" w:rsidRDefault="0070475D" w:rsidP="0070475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70475D">
              <w:rPr>
                <w:i/>
              </w:rPr>
              <w:t>(наименование населенного пункта)</w:t>
            </w:r>
          </w:p>
        </w:tc>
      </w:tr>
    </w:tbl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jc w:val="center"/>
        <w:rPr>
          <w:rFonts w:eastAsiaTheme="minorHAnsi"/>
          <w:lang w:eastAsia="en-US"/>
        </w:rPr>
      </w:pPr>
      <w:r w:rsidRPr="0070475D">
        <w:rPr>
          <w:rFonts w:eastAsiaTheme="minorHAnsi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в порядке самовыдвижения по многомандатному избирательному округу № 1, Поповой Екатерины Геннадьевны</w:t>
      </w:r>
    </w:p>
    <w:p w:rsidR="0070475D" w:rsidRPr="0070475D" w:rsidRDefault="0070475D" w:rsidP="0070475D">
      <w:pPr>
        <w:rPr>
          <w:rFonts w:eastAsiaTheme="minorHAnsi"/>
          <w:lang w:eastAsia="en-US"/>
        </w:rPr>
      </w:pPr>
    </w:p>
    <w:p w:rsidR="0070475D" w:rsidRPr="0070475D" w:rsidRDefault="0070475D" w:rsidP="0070475D">
      <w:pPr>
        <w:ind w:firstLine="709"/>
        <w:jc w:val="both"/>
        <w:rPr>
          <w:rFonts w:cstheme="minorBidi"/>
          <w:bCs/>
          <w:i/>
        </w:rPr>
      </w:pPr>
      <w:proofErr w:type="gramStart"/>
      <w:r w:rsidRPr="0070475D">
        <w:rPr>
          <w:rFonts w:cstheme="minorBidi"/>
        </w:rPr>
        <w:t>Проверив соответствие порядка выдвижения кандидата в депутаты Совета депутатов</w:t>
      </w:r>
      <w:proofErr w:type="gramEnd"/>
      <w:r w:rsidRPr="0070475D">
        <w:rPr>
          <w:rFonts w:cstheme="minorBidi"/>
        </w:rPr>
        <w:t xml:space="preserve"> Репьевского сельсовета Тогучинского района Новосибирской области Поповой Екатерины Геннадьевны</w:t>
      </w:r>
      <w:r w:rsidRPr="0070475D">
        <w:rPr>
          <w:rFonts w:cstheme="minorBidi"/>
          <w:bCs/>
          <w:i/>
        </w:rPr>
        <w:t xml:space="preserve"> </w:t>
      </w:r>
      <w:r w:rsidRPr="0070475D">
        <w:rPr>
          <w:rFonts w:cstheme="minorBidi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70475D" w:rsidRPr="0070475D" w:rsidRDefault="0070475D" w:rsidP="0070475D">
      <w:pPr>
        <w:ind w:firstLine="709"/>
        <w:jc w:val="both"/>
        <w:rPr>
          <w:rFonts w:eastAsiaTheme="minorHAnsi"/>
          <w:lang w:eastAsia="en-US"/>
        </w:rPr>
      </w:pPr>
      <w:r w:rsidRPr="0070475D">
        <w:rPr>
          <w:rFonts w:cstheme="minorBidi"/>
        </w:rPr>
        <w:t xml:space="preserve">Порядок выдвижения кандидата в депутаты </w:t>
      </w:r>
      <w:r w:rsidRPr="0070475D">
        <w:rPr>
          <w:rFonts w:eastAsiaTheme="minorHAnsi"/>
          <w:lang w:eastAsia="en-US"/>
        </w:rPr>
        <w:t xml:space="preserve">Совета депутатов Репьевского сельсовета Тогучинского района Новосибирской области </w:t>
      </w:r>
      <w:r w:rsidRPr="0070475D">
        <w:rPr>
          <w:rFonts w:cstheme="minorBidi"/>
          <w:bCs/>
        </w:rPr>
        <w:t>Поповой Екатерины Геннадьевны</w:t>
      </w:r>
      <w:r w:rsidRPr="0070475D">
        <w:rPr>
          <w:rFonts w:eastAsiaTheme="minorHAnsi"/>
          <w:lang w:eastAsia="en-US"/>
        </w:rPr>
        <w:t xml:space="preserve">, </w:t>
      </w:r>
      <w:r w:rsidRPr="0070475D">
        <w:rPr>
          <w:rFonts w:cstheme="minorBidi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0475D" w:rsidRPr="0070475D" w:rsidRDefault="0070475D" w:rsidP="0070475D">
      <w:pPr>
        <w:ind w:firstLine="709"/>
        <w:jc w:val="both"/>
        <w:rPr>
          <w:rFonts w:eastAsiaTheme="minorHAnsi"/>
          <w:lang w:eastAsia="en-US"/>
        </w:rPr>
      </w:pPr>
      <w:r w:rsidRPr="0070475D">
        <w:rPr>
          <w:rFonts w:cstheme="minorBidi"/>
        </w:rPr>
        <w:t xml:space="preserve">Кандидатом в депутаты </w:t>
      </w:r>
      <w:r w:rsidRPr="0070475D">
        <w:rPr>
          <w:rFonts w:eastAsiaTheme="minorHAnsi"/>
          <w:lang w:eastAsia="en-US"/>
        </w:rPr>
        <w:t>Совета депутатов Репьевского сельсовета Тогучинского района Новосибирской области Поповой Екатериной Геннадьевной было представлено 14 подписей избирателей.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eastAsiaTheme="minorHAnsi"/>
          <w:lang w:eastAsia="en-US"/>
        </w:rPr>
        <w:t>В соответствии со статьей 41</w:t>
      </w:r>
      <w:r w:rsidRPr="0070475D">
        <w:rPr>
          <w:rFonts w:cstheme="minorBidi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 2 (ноль), или 14 (четырнадцать) процентов подписей.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lastRenderedPageBreak/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70475D" w:rsidRPr="0070475D" w:rsidRDefault="0070475D" w:rsidP="0070475D">
      <w:pPr>
        <w:jc w:val="both"/>
        <w:rPr>
          <w:rFonts w:cstheme="minorBidi"/>
          <w:b/>
        </w:rPr>
      </w:pPr>
    </w:p>
    <w:p w:rsidR="0070475D" w:rsidRPr="0070475D" w:rsidRDefault="0070475D" w:rsidP="0070475D">
      <w:pPr>
        <w:jc w:val="both"/>
        <w:rPr>
          <w:rFonts w:cstheme="minorBidi"/>
          <w:b/>
        </w:rPr>
      </w:pPr>
      <w:r w:rsidRPr="0070475D">
        <w:rPr>
          <w:rFonts w:cstheme="minorBidi"/>
          <w:b/>
        </w:rPr>
        <w:t>РЕШИЛА:</w:t>
      </w:r>
    </w:p>
    <w:p w:rsidR="0070475D" w:rsidRPr="0070475D" w:rsidRDefault="0070475D" w:rsidP="0070475D">
      <w:pPr>
        <w:ind w:firstLine="709"/>
        <w:jc w:val="both"/>
        <w:rPr>
          <w:rFonts w:cstheme="minorBidi"/>
          <w:i/>
        </w:rPr>
      </w:pPr>
      <w:r w:rsidRPr="0070475D">
        <w:rPr>
          <w:rFonts w:cstheme="minorBidi"/>
        </w:rPr>
        <w:t>1. Зарегистрировать кандидата в депутаты Совета депутатов Репьевского сельсовета Тогучинского района Новосибирской области</w:t>
      </w:r>
      <w:r w:rsidRPr="0070475D">
        <w:rPr>
          <w:rFonts w:cstheme="minorBidi"/>
          <w:i/>
        </w:rPr>
        <w:t xml:space="preserve"> </w:t>
      </w:r>
      <w:r w:rsidRPr="0070475D">
        <w:rPr>
          <w:rFonts w:cstheme="minorBidi"/>
        </w:rPr>
        <w:t xml:space="preserve">по многомандатному избирательному округу № 1 Попову Екатерину Геннадьевну 23.03.1984 года рождения, проживающей по адресу: Новосибирская область </w:t>
      </w:r>
      <w:proofErr w:type="spellStart"/>
      <w:r w:rsidRPr="0070475D">
        <w:rPr>
          <w:rFonts w:cstheme="minorBidi"/>
        </w:rPr>
        <w:t>Заельцовский</w:t>
      </w:r>
      <w:proofErr w:type="spellEnd"/>
      <w:r w:rsidRPr="0070475D">
        <w:rPr>
          <w:rFonts w:cstheme="minorBidi"/>
        </w:rPr>
        <w:t xml:space="preserve"> район г. Новосибирск улица 2-я Черняховского дом 76, индивидуальный предприниматель, выдвинувшего свою кандидатуру в порядке самовыдвижения в 9:30 31.07.2020 года.</w:t>
      </w:r>
    </w:p>
    <w:p w:rsidR="0070475D" w:rsidRPr="0070475D" w:rsidRDefault="0070475D" w:rsidP="0070475D">
      <w:pPr>
        <w:ind w:firstLine="708"/>
        <w:jc w:val="both"/>
        <w:rPr>
          <w:rFonts w:cstheme="minorBidi"/>
        </w:rPr>
      </w:pPr>
      <w:r w:rsidRPr="0070475D">
        <w:rPr>
          <w:rFonts w:cstheme="minorBidi"/>
        </w:rPr>
        <w:t>2. Выдать Поповой Екатерине Геннадьевне удостоверение о регистрации кандидата установленного образца.</w:t>
      </w:r>
    </w:p>
    <w:p w:rsidR="0070475D" w:rsidRPr="0070475D" w:rsidRDefault="0070475D" w:rsidP="0070475D">
      <w:pPr>
        <w:ind w:firstLine="709"/>
        <w:jc w:val="both"/>
      </w:pPr>
      <w:r w:rsidRPr="0070475D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rFonts w:cstheme="minorBidi"/>
        </w:rPr>
        <w:t xml:space="preserve">4. Опубликовать настоящее решение в </w:t>
      </w:r>
      <w:r w:rsidRPr="0070475D">
        <w:t>периодическом печатном издании органа местного самоуправления «Репьевский Вестник».</w:t>
      </w:r>
    </w:p>
    <w:p w:rsidR="0070475D" w:rsidRPr="0070475D" w:rsidRDefault="0070475D" w:rsidP="0070475D">
      <w:pPr>
        <w:ind w:firstLine="709"/>
        <w:jc w:val="both"/>
        <w:rPr>
          <w:rFonts w:cstheme="minorBidi"/>
        </w:rPr>
      </w:pPr>
      <w:r w:rsidRPr="0070475D">
        <w:rPr>
          <w:lang w:eastAsia="en-US"/>
        </w:rPr>
        <w:t>5. </w:t>
      </w:r>
      <w:proofErr w:type="gramStart"/>
      <w:r w:rsidRPr="0070475D">
        <w:rPr>
          <w:lang w:eastAsia="en-US"/>
        </w:rPr>
        <w:t>Контроль за</w:t>
      </w:r>
      <w:proofErr w:type="gramEnd"/>
      <w:r w:rsidRPr="0070475D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70475D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70475D" w:rsidRPr="0070475D" w:rsidRDefault="0070475D" w:rsidP="0070475D">
      <w:pPr>
        <w:widowControl w:val="0"/>
        <w:suppressAutoHyphens/>
        <w:jc w:val="both"/>
        <w:rPr>
          <w:i/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70475D" w:rsidRPr="0070475D" w:rsidRDefault="0070475D" w:rsidP="0070475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 w:rsidRPr="0070475D">
        <w:t>Заместитель председателя комиссии                                                 Л.Ф. Майбах</w:t>
      </w:r>
    </w:p>
    <w:p w:rsidR="0070475D" w:rsidRPr="0070475D" w:rsidRDefault="0070475D" w:rsidP="0070475D">
      <w:pPr>
        <w:jc w:val="center"/>
        <w:rPr>
          <w:lang w:eastAsia="en-US"/>
        </w:rPr>
      </w:pPr>
    </w:p>
    <w:p w:rsidR="0070475D" w:rsidRPr="0070475D" w:rsidRDefault="0070475D" w:rsidP="0070475D">
      <w:pPr>
        <w:rPr>
          <w:lang w:eastAsia="en-US"/>
        </w:rPr>
      </w:pPr>
      <w:r w:rsidRPr="0070475D">
        <w:rPr>
          <w:lang w:eastAsia="en-US"/>
        </w:rPr>
        <w:t>Секретарь комиссии                                                                     О.С. Линчевская</w:t>
      </w:r>
    </w:p>
    <w:p w:rsidR="0070475D" w:rsidRPr="0070475D" w:rsidRDefault="0070475D" w:rsidP="0070475D">
      <w:pPr>
        <w:jc w:val="center"/>
        <w:rPr>
          <w:rFonts w:eastAsia="Calibri"/>
          <w:b/>
          <w:lang w:eastAsia="en-US"/>
        </w:rPr>
      </w:pPr>
    </w:p>
    <w:p w:rsidR="0070475D" w:rsidRDefault="0070475D" w:rsidP="0070475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0591B" w:rsidRDefault="0050591B" w:rsidP="0070475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70475D" w:rsidRDefault="0070475D" w:rsidP="0070475D">
      <w:pPr>
        <w:jc w:val="center"/>
      </w:pPr>
      <w:r w:rsidRPr="000E2A49">
        <w:t>Информация о зарегистрированных кандидатов в депутаты Совета депутатов Репьевского сельсовета</w:t>
      </w:r>
    </w:p>
    <w:p w:rsidR="0050591B" w:rsidRDefault="0050591B" w:rsidP="0070475D">
      <w:pPr>
        <w:jc w:val="center"/>
      </w:pPr>
    </w:p>
    <w:p w:rsidR="0050591B" w:rsidRPr="000E2A49" w:rsidRDefault="0050591B" w:rsidP="0070475D">
      <w:pPr>
        <w:jc w:val="center"/>
      </w:pPr>
    </w:p>
    <w:tbl>
      <w:tblPr>
        <w:tblStyle w:val="22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Комаров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Владимир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Васильевич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07.11.1967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  <w:proofErr w:type="spellStart"/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</w:t>
            </w:r>
            <w:proofErr w:type="gramStart"/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.Р</w:t>
            </w:r>
            <w:proofErr w:type="gramEnd"/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епьево</w:t>
            </w:r>
            <w:proofErr w:type="spellEnd"/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Сторож МКОУ Тогучинского района «</w:t>
            </w:r>
            <w:proofErr w:type="spellStart"/>
            <w:r w:rsidRPr="0070475D">
              <w:rPr>
                <w:rFonts w:eastAsiaTheme="minorHAnsi"/>
                <w:b/>
                <w:lang w:eastAsia="en-US"/>
              </w:rPr>
              <w:t>Репьевская</w:t>
            </w:r>
            <w:proofErr w:type="spellEnd"/>
            <w:r w:rsidRPr="0070475D">
              <w:rPr>
                <w:rFonts w:eastAsiaTheme="minorHAnsi"/>
                <w:b/>
                <w:lang w:eastAsia="en-US"/>
              </w:rPr>
              <w:t xml:space="preserve"> средняя школа»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 xml:space="preserve">Депутат Совета депутатов Репьевского сельсовета 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Выдвинут: Местным отделением Партии «ЕДИНАЯ РОССИЯ» Тогучинского района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20.07.2020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29.07.2020</w:t>
            </w:r>
          </w:p>
        </w:tc>
      </w:tr>
    </w:tbl>
    <w:p w:rsidR="0070475D" w:rsidRPr="0070475D" w:rsidRDefault="0070475D" w:rsidP="0070475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2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lastRenderedPageBreak/>
              <w:t>Комарова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Марина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Анатольевна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27.07.1968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Место жительства: Новосибирская область Тогучинский район с. Репьево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Образование: высшее профессиональное, окончила в 1996 г Новосибирский государственный университет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Директор МКОУ Тогучинского района «</w:t>
            </w:r>
            <w:proofErr w:type="spellStart"/>
            <w:r w:rsidRPr="0070475D">
              <w:rPr>
                <w:rFonts w:eastAsiaTheme="minorHAnsi"/>
                <w:b/>
                <w:lang w:eastAsia="en-US"/>
              </w:rPr>
              <w:t>Репьевская</w:t>
            </w:r>
            <w:proofErr w:type="spellEnd"/>
            <w:r w:rsidRPr="0070475D">
              <w:rPr>
                <w:rFonts w:eastAsiaTheme="minorHAnsi"/>
                <w:b/>
                <w:lang w:eastAsia="en-US"/>
              </w:rPr>
              <w:t xml:space="preserve"> средняя школа»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Выдвинут: Местным отделением Партии «ЕДИНАЯ РОССИЯ» Тогучинского района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20.07.2020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29.07.2020</w:t>
            </w:r>
          </w:p>
        </w:tc>
      </w:tr>
    </w:tbl>
    <w:p w:rsidR="0070475D" w:rsidRDefault="0070475D" w:rsidP="0070475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2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proofErr w:type="spellStart"/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Лютков</w:t>
            </w:r>
            <w:proofErr w:type="spellEnd"/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Николай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Михайлович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14.12.1948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с. Репьево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Образование: высшее профессиональное, окончил в 1982 г. Новосибирский государственный педагогический институт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пенсионер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Выдвинут: Местным отделением Партии «ЕДИНАЯ РОССИЯ» Тогучинского района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20.07.2020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29.07.2020</w:t>
            </w:r>
          </w:p>
        </w:tc>
      </w:tr>
    </w:tbl>
    <w:p w:rsidR="0070475D" w:rsidRPr="0070475D" w:rsidRDefault="0070475D" w:rsidP="0070475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2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Чернявская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Ольга 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Владимировна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21.01.1985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с. Репьево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Образование: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proofErr w:type="gramStart"/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высшее</w:t>
            </w:r>
            <w:proofErr w:type="gramEnd"/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 профессиональное, окончила в 2009 г. ГОУ ВПО «Новосибирский государственный педагогический университет»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 xml:space="preserve">учитель МКОУ Тогучинского района 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«</w:t>
            </w:r>
            <w:proofErr w:type="spellStart"/>
            <w:r w:rsidRPr="0070475D">
              <w:rPr>
                <w:rFonts w:eastAsiaTheme="minorHAnsi"/>
                <w:b/>
                <w:lang w:eastAsia="en-US"/>
              </w:rPr>
              <w:t>Буготакская</w:t>
            </w:r>
            <w:proofErr w:type="spellEnd"/>
            <w:r w:rsidRPr="0070475D">
              <w:rPr>
                <w:rFonts w:eastAsiaTheme="minorHAnsi"/>
                <w:b/>
                <w:lang w:eastAsia="en-US"/>
              </w:rPr>
              <w:t xml:space="preserve"> средняя школа»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Выдвинут: Местным отделением Партии «ЕДИНАЯ РОССИЯ» Тогучинского района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20.07.2020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29.07.2020</w:t>
            </w:r>
          </w:p>
        </w:tc>
      </w:tr>
    </w:tbl>
    <w:p w:rsidR="00803236" w:rsidRDefault="00803236" w:rsidP="00FB00FB">
      <w:pPr>
        <w:ind w:left="4253"/>
        <w:rPr>
          <w:sz w:val="20"/>
          <w:szCs w:val="20"/>
        </w:rPr>
      </w:pPr>
    </w:p>
    <w:p w:rsidR="0070475D" w:rsidRDefault="0070475D" w:rsidP="00FB00FB">
      <w:pPr>
        <w:ind w:left="4253"/>
        <w:rPr>
          <w:sz w:val="20"/>
          <w:szCs w:val="20"/>
        </w:rPr>
      </w:pPr>
    </w:p>
    <w:p w:rsidR="0070475D" w:rsidRDefault="0070475D" w:rsidP="00FB00FB">
      <w:pPr>
        <w:ind w:left="4253"/>
        <w:rPr>
          <w:sz w:val="20"/>
          <w:szCs w:val="20"/>
        </w:rPr>
      </w:pPr>
    </w:p>
    <w:tbl>
      <w:tblPr>
        <w:tblStyle w:val="2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proofErr w:type="spellStart"/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Харькин</w:t>
            </w:r>
            <w:proofErr w:type="spellEnd"/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 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Олег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Викторович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02.04.1967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с. Репьево</w:t>
            </w:r>
          </w:p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пенсионер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eastAsiaTheme="minorHAnsi"/>
                <w:b/>
                <w:lang w:eastAsia="en-US"/>
              </w:rPr>
              <w:t>Выдвинут: Местным отделением Партии «ЕДИНАЯ РОССИЯ» Тогучинского района</w:t>
            </w:r>
          </w:p>
        </w:tc>
      </w:tr>
      <w:tr w:rsidR="0070475D" w:rsidRPr="0070475D" w:rsidTr="0083307B">
        <w:tc>
          <w:tcPr>
            <w:tcW w:w="5778" w:type="dxa"/>
            <w:vAlign w:val="center"/>
          </w:tcPr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21.07.2020</w:t>
            </w:r>
          </w:p>
          <w:p w:rsidR="0070475D" w:rsidRPr="0070475D" w:rsidRDefault="0070475D" w:rsidP="0070475D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70475D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30.07.2020</w:t>
            </w:r>
          </w:p>
        </w:tc>
      </w:tr>
    </w:tbl>
    <w:p w:rsidR="0070475D" w:rsidRDefault="0070475D" w:rsidP="00FB00FB">
      <w:pPr>
        <w:ind w:left="4253"/>
        <w:rPr>
          <w:sz w:val="20"/>
          <w:szCs w:val="20"/>
        </w:rPr>
      </w:pPr>
    </w:p>
    <w:p w:rsidR="0070475D" w:rsidRDefault="0070475D" w:rsidP="00FB00FB">
      <w:pPr>
        <w:ind w:left="4253"/>
        <w:rPr>
          <w:sz w:val="20"/>
          <w:szCs w:val="20"/>
        </w:rPr>
      </w:pPr>
    </w:p>
    <w:p w:rsidR="0070475D" w:rsidRDefault="0070475D" w:rsidP="00FB00FB">
      <w:pPr>
        <w:ind w:left="4253"/>
        <w:rPr>
          <w:sz w:val="20"/>
          <w:szCs w:val="20"/>
        </w:rPr>
      </w:pPr>
    </w:p>
    <w:tbl>
      <w:tblPr>
        <w:tblStyle w:val="2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Абраменко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Екатерина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Александровна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25.09.1986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с. Репьево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Образование: высшее профессиональное, окончила в 2010 г. </w:t>
            </w:r>
            <w:proofErr w:type="gramStart"/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Н(</w:t>
            </w:r>
            <w:proofErr w:type="gramEnd"/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ч)ОУ ВПО «Сибирская академия финансов и банковского дела»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eastAsiaTheme="minorHAnsi"/>
                <w:b/>
                <w:lang w:eastAsia="en-US"/>
              </w:rPr>
              <w:t>директор ООО «Голиаф»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eastAsiaTheme="minorHAnsi"/>
                <w:b/>
                <w:lang w:eastAsia="en-US"/>
              </w:rPr>
              <w:t>Выдвинут: Местным отделением Партии «ЕДИНАЯ РОССИЯ» Тогучинского района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21.07.2020</w:t>
            </w:r>
          </w:p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31.07.2020</w:t>
            </w:r>
          </w:p>
        </w:tc>
      </w:tr>
    </w:tbl>
    <w:p w:rsidR="0070475D" w:rsidRDefault="0070475D" w:rsidP="00FB00FB">
      <w:pPr>
        <w:ind w:left="4253"/>
        <w:rPr>
          <w:sz w:val="20"/>
          <w:szCs w:val="20"/>
        </w:rPr>
      </w:pPr>
    </w:p>
    <w:p w:rsidR="00A1536B" w:rsidRDefault="00A1536B" w:rsidP="00FB00FB">
      <w:pPr>
        <w:ind w:left="4253"/>
        <w:rPr>
          <w:sz w:val="20"/>
          <w:szCs w:val="20"/>
        </w:rPr>
      </w:pPr>
    </w:p>
    <w:p w:rsidR="0050591B" w:rsidRDefault="0050591B" w:rsidP="00FB00FB">
      <w:pPr>
        <w:ind w:left="4253"/>
        <w:rPr>
          <w:sz w:val="20"/>
          <w:szCs w:val="20"/>
        </w:rPr>
      </w:pPr>
    </w:p>
    <w:p w:rsidR="0050591B" w:rsidRDefault="0050591B" w:rsidP="00FB00FB">
      <w:pPr>
        <w:ind w:left="4253"/>
        <w:rPr>
          <w:sz w:val="20"/>
          <w:szCs w:val="20"/>
        </w:rPr>
      </w:pPr>
    </w:p>
    <w:tbl>
      <w:tblPr>
        <w:tblStyle w:val="2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Епифанов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Александр Викторович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02.04.1987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с. Репьево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Образование: среднее профессиональное, окончил в 2009 году ГОУ СПО «Новосибирский промышленно-экономический колледж»</w:t>
            </w:r>
          </w:p>
        </w:tc>
      </w:tr>
      <w:tr w:rsidR="0050591B" w:rsidRPr="0050591B" w:rsidTr="0083307B">
        <w:trPr>
          <w:trHeight w:val="1312"/>
        </w:trPr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eastAsiaTheme="minorHAnsi"/>
                <w:b/>
                <w:lang w:eastAsia="en-US"/>
              </w:rPr>
              <w:t>Выдвинут: Местным отделением Партии «ЕДИНАЯ РОССИЯ» Тогучинского района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21.07.2020</w:t>
            </w:r>
          </w:p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31.07.2020</w:t>
            </w:r>
          </w:p>
        </w:tc>
      </w:tr>
    </w:tbl>
    <w:p w:rsidR="0050591B" w:rsidRDefault="0050591B" w:rsidP="00FB00FB">
      <w:pPr>
        <w:ind w:left="4253"/>
        <w:rPr>
          <w:sz w:val="20"/>
          <w:szCs w:val="20"/>
        </w:rPr>
      </w:pPr>
    </w:p>
    <w:p w:rsidR="0050591B" w:rsidRDefault="0050591B" w:rsidP="00FB00FB">
      <w:pPr>
        <w:ind w:left="4253"/>
        <w:rPr>
          <w:sz w:val="20"/>
          <w:szCs w:val="20"/>
        </w:rPr>
      </w:pPr>
    </w:p>
    <w:p w:rsidR="0050591B" w:rsidRDefault="0050591B" w:rsidP="00FB00FB">
      <w:pPr>
        <w:ind w:left="4253"/>
        <w:rPr>
          <w:sz w:val="20"/>
          <w:szCs w:val="20"/>
        </w:rPr>
      </w:pPr>
    </w:p>
    <w:tbl>
      <w:tblPr>
        <w:tblStyle w:val="2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0591B" w:rsidRPr="0050591B" w:rsidTr="0050591B">
        <w:tc>
          <w:tcPr>
            <w:tcW w:w="5778" w:type="dxa"/>
            <w:vAlign w:val="center"/>
          </w:tcPr>
          <w:p w:rsid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proofErr w:type="spellStart"/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Виншу</w:t>
            </w:r>
            <w:proofErr w:type="spellEnd"/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Елена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Николаевна</w:t>
            </w:r>
          </w:p>
        </w:tc>
      </w:tr>
      <w:tr w:rsidR="0050591B" w:rsidRPr="0050591B" w:rsidTr="0050591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01.11.1975</w:t>
            </w:r>
          </w:p>
        </w:tc>
      </w:tr>
      <w:tr w:rsidR="0050591B" w:rsidRPr="0050591B" w:rsidTr="0050591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  <w: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 </w:t>
            </w: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д. Шмаково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временно не работает</w:t>
            </w:r>
          </w:p>
        </w:tc>
      </w:tr>
      <w:tr w:rsidR="0050591B" w:rsidRPr="0050591B" w:rsidTr="0050591B">
        <w:trPr>
          <w:trHeight w:val="317"/>
        </w:trPr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eastAsiaTheme="minorHAnsi"/>
                <w:b/>
                <w:lang w:eastAsia="en-US"/>
              </w:rPr>
              <w:t>Самовыдвижение</w:t>
            </w:r>
          </w:p>
        </w:tc>
      </w:tr>
      <w:tr w:rsidR="0050591B" w:rsidRPr="0050591B" w:rsidTr="0050591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21.07.2020</w:t>
            </w:r>
          </w:p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31.07.2020</w:t>
            </w:r>
          </w:p>
        </w:tc>
      </w:tr>
    </w:tbl>
    <w:p w:rsidR="0050591B" w:rsidRDefault="0050591B" w:rsidP="00FB00FB">
      <w:pPr>
        <w:ind w:left="4253"/>
        <w:rPr>
          <w:sz w:val="20"/>
          <w:szCs w:val="20"/>
        </w:rPr>
      </w:pPr>
    </w:p>
    <w:tbl>
      <w:tblPr>
        <w:tblStyle w:val="30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0591B" w:rsidRPr="0050591B" w:rsidTr="0050591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Пожидаева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Мария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Петровна</w:t>
            </w:r>
          </w:p>
        </w:tc>
        <w:bookmarkStart w:id="0" w:name="_GoBack"/>
        <w:bookmarkEnd w:id="0"/>
      </w:tr>
      <w:tr w:rsidR="0050591B" w:rsidRPr="0050591B" w:rsidTr="0050591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20.05.1986</w:t>
            </w:r>
          </w:p>
        </w:tc>
      </w:tr>
      <w:tr w:rsidR="0050591B" w:rsidRPr="0050591B" w:rsidTr="0050591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  <w: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 </w:t>
            </w: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с. Репьево</w:t>
            </w:r>
          </w:p>
        </w:tc>
      </w:tr>
      <w:tr w:rsidR="0050591B" w:rsidRPr="0050591B" w:rsidTr="0050591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Образование: начальное профессиональное, окончила в 2003 году Профессиональное училище № 18 г. Новосибирска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временно не работающая</w:t>
            </w:r>
          </w:p>
        </w:tc>
      </w:tr>
      <w:tr w:rsidR="0050591B" w:rsidRPr="0050591B" w:rsidTr="0050591B">
        <w:trPr>
          <w:trHeight w:val="305"/>
        </w:trPr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eastAsiaTheme="minorHAnsi"/>
                <w:b/>
                <w:lang w:eastAsia="en-US"/>
              </w:rPr>
              <w:t>Самовыдвижение</w:t>
            </w:r>
          </w:p>
        </w:tc>
      </w:tr>
      <w:tr w:rsidR="0050591B" w:rsidRPr="0050591B" w:rsidTr="0050591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21.07.2020</w:t>
            </w:r>
          </w:p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31.07.2020</w:t>
            </w:r>
          </w:p>
        </w:tc>
      </w:tr>
    </w:tbl>
    <w:p w:rsidR="0050591B" w:rsidRDefault="0050591B" w:rsidP="00FB00FB">
      <w:pPr>
        <w:ind w:left="4253"/>
        <w:rPr>
          <w:sz w:val="20"/>
          <w:szCs w:val="20"/>
        </w:rPr>
      </w:pPr>
    </w:p>
    <w:tbl>
      <w:tblPr>
        <w:tblStyle w:val="3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Попова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Екатерина</w:t>
            </w:r>
          </w:p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Геннадьевна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21.01.1985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</w:t>
            </w:r>
            <w:proofErr w:type="spellStart"/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Заельцовский</w:t>
            </w:r>
            <w:proofErr w:type="spellEnd"/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 район г. Новосибирск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Образование: среднее  профессиональное, окончила в 2002 г. Новосибирский техникум геодезии и картографии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eastAsiaTheme="minorHAnsi"/>
                <w:b/>
                <w:lang w:eastAsia="en-US"/>
              </w:rPr>
              <w:t>индивидуальный предприниматель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eastAsiaTheme="minorHAnsi"/>
                <w:b/>
                <w:lang w:eastAsia="en-US"/>
              </w:rPr>
              <w:t>Самовыдвижение</w:t>
            </w:r>
          </w:p>
        </w:tc>
      </w:tr>
      <w:tr w:rsidR="0050591B" w:rsidRPr="0050591B" w:rsidTr="0083307B">
        <w:tc>
          <w:tcPr>
            <w:tcW w:w="5778" w:type="dxa"/>
            <w:vAlign w:val="center"/>
          </w:tcPr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21.07.2020</w:t>
            </w:r>
          </w:p>
          <w:p w:rsidR="0050591B" w:rsidRPr="0050591B" w:rsidRDefault="0050591B" w:rsidP="0050591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50591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31.07.2020</w:t>
            </w:r>
          </w:p>
        </w:tc>
      </w:tr>
    </w:tbl>
    <w:p w:rsidR="0050591B" w:rsidRPr="00FB00FB" w:rsidRDefault="0050591B" w:rsidP="00FB00FB">
      <w:pPr>
        <w:ind w:left="4253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CB1435">
        <w:tc>
          <w:tcPr>
            <w:tcW w:w="5000" w:type="pct"/>
            <w:shd w:val="clear" w:color="auto" w:fill="auto"/>
          </w:tcPr>
          <w:p w:rsidR="00FB00FB" w:rsidRPr="00AC2E6A" w:rsidRDefault="00FB00FB" w:rsidP="00CB1435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0E2A49">
              <w:rPr>
                <w:b/>
                <w:sz w:val="22"/>
                <w:szCs w:val="22"/>
              </w:rPr>
              <w:t>2</w:t>
            </w:r>
            <w:r w:rsidR="006068EC">
              <w:rPr>
                <w:b/>
                <w:sz w:val="22"/>
                <w:szCs w:val="22"/>
              </w:rPr>
              <w:t>3</w:t>
            </w:r>
            <w:r w:rsidRPr="00AC2E6A">
              <w:rPr>
                <w:b/>
                <w:sz w:val="22"/>
                <w:szCs w:val="22"/>
              </w:rPr>
              <w:t>,</w:t>
            </w:r>
            <w:r w:rsidR="00D9711C">
              <w:rPr>
                <w:b/>
                <w:sz w:val="22"/>
                <w:szCs w:val="22"/>
              </w:rPr>
              <w:t xml:space="preserve"> </w:t>
            </w:r>
            <w:r w:rsidR="006068EC">
              <w:rPr>
                <w:b/>
                <w:sz w:val="22"/>
                <w:szCs w:val="22"/>
              </w:rPr>
              <w:t>03</w:t>
            </w:r>
            <w:r>
              <w:rPr>
                <w:b/>
                <w:sz w:val="22"/>
                <w:szCs w:val="22"/>
              </w:rPr>
              <w:t>.0</w:t>
            </w:r>
            <w:r w:rsidR="006068E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CB1435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70475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CB1435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FE" w:rsidRDefault="00FF5AFE" w:rsidP="009716B0">
      <w:r>
        <w:separator/>
      </w:r>
    </w:p>
  </w:endnote>
  <w:endnote w:type="continuationSeparator" w:id="0">
    <w:p w:rsidR="00FF5AFE" w:rsidRDefault="00FF5AFE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FE" w:rsidRDefault="00FF5AFE" w:rsidP="009716B0">
      <w:r>
        <w:separator/>
      </w:r>
    </w:p>
  </w:footnote>
  <w:footnote w:type="continuationSeparator" w:id="0">
    <w:p w:rsidR="00FF5AFE" w:rsidRDefault="00FF5AFE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5" w:rsidRDefault="00AF53D5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50591B">
      <w:rPr>
        <w:rFonts w:ascii="Mistral" w:hAnsi="Mistral"/>
        <w:noProof/>
      </w:rPr>
      <w:t>15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>
    <w:nsid w:val="14A3676C"/>
    <w:multiLevelType w:val="hybridMultilevel"/>
    <w:tmpl w:val="0786FFAC"/>
    <w:lvl w:ilvl="0" w:tplc="89B6A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9A3C94"/>
    <w:multiLevelType w:val="multilevel"/>
    <w:tmpl w:val="50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3EFA"/>
    <w:rsid w:val="00125D99"/>
    <w:rsid w:val="00162D18"/>
    <w:rsid w:val="001648D4"/>
    <w:rsid w:val="00167F11"/>
    <w:rsid w:val="0018023A"/>
    <w:rsid w:val="001B5C28"/>
    <w:rsid w:val="001D7B51"/>
    <w:rsid w:val="001F7310"/>
    <w:rsid w:val="00213152"/>
    <w:rsid w:val="00220494"/>
    <w:rsid w:val="00223DE2"/>
    <w:rsid w:val="002A1859"/>
    <w:rsid w:val="002B5BC4"/>
    <w:rsid w:val="002C2AB3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45F57"/>
    <w:rsid w:val="003C2B9E"/>
    <w:rsid w:val="003E6D0A"/>
    <w:rsid w:val="003E7EC2"/>
    <w:rsid w:val="00407E2B"/>
    <w:rsid w:val="00411B8C"/>
    <w:rsid w:val="00430FB5"/>
    <w:rsid w:val="00434FCE"/>
    <w:rsid w:val="0045358C"/>
    <w:rsid w:val="00457F52"/>
    <w:rsid w:val="00460889"/>
    <w:rsid w:val="00460B63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7BF0"/>
    <w:rsid w:val="00651E22"/>
    <w:rsid w:val="00662F26"/>
    <w:rsid w:val="00670A90"/>
    <w:rsid w:val="006731A8"/>
    <w:rsid w:val="00675FF9"/>
    <w:rsid w:val="0067750B"/>
    <w:rsid w:val="006862E6"/>
    <w:rsid w:val="006A17AF"/>
    <w:rsid w:val="006A3D3B"/>
    <w:rsid w:val="006A3F95"/>
    <w:rsid w:val="006A67FF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803236"/>
    <w:rsid w:val="00811BC6"/>
    <w:rsid w:val="0083224D"/>
    <w:rsid w:val="00845C8D"/>
    <w:rsid w:val="00853D0A"/>
    <w:rsid w:val="00874ACF"/>
    <w:rsid w:val="008854C8"/>
    <w:rsid w:val="0089662B"/>
    <w:rsid w:val="008B5AB3"/>
    <w:rsid w:val="008C2D84"/>
    <w:rsid w:val="008F067D"/>
    <w:rsid w:val="008F7604"/>
    <w:rsid w:val="00905389"/>
    <w:rsid w:val="00913104"/>
    <w:rsid w:val="00916987"/>
    <w:rsid w:val="0092083B"/>
    <w:rsid w:val="009247AF"/>
    <w:rsid w:val="0094383D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5520"/>
    <w:rsid w:val="00A46EDC"/>
    <w:rsid w:val="00A47EC6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4581"/>
    <w:rsid w:val="00AF53D5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2F26"/>
    <w:rsid w:val="00C167D0"/>
    <w:rsid w:val="00C20B20"/>
    <w:rsid w:val="00C27C84"/>
    <w:rsid w:val="00C3256A"/>
    <w:rsid w:val="00C52E76"/>
    <w:rsid w:val="00C57655"/>
    <w:rsid w:val="00C675B0"/>
    <w:rsid w:val="00C92EB0"/>
    <w:rsid w:val="00CA14EB"/>
    <w:rsid w:val="00CB0355"/>
    <w:rsid w:val="00CD6C09"/>
    <w:rsid w:val="00D0061F"/>
    <w:rsid w:val="00D111C3"/>
    <w:rsid w:val="00D312F0"/>
    <w:rsid w:val="00D43666"/>
    <w:rsid w:val="00D71ECE"/>
    <w:rsid w:val="00D91179"/>
    <w:rsid w:val="00D9711C"/>
    <w:rsid w:val="00DA18B9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A0427"/>
    <w:rsid w:val="00EB3192"/>
    <w:rsid w:val="00EB4CA0"/>
    <w:rsid w:val="00ED5AC3"/>
    <w:rsid w:val="00EE5668"/>
    <w:rsid w:val="00EE726B"/>
    <w:rsid w:val="00EF2DBB"/>
    <w:rsid w:val="00EF4A90"/>
    <w:rsid w:val="00EF4C7B"/>
    <w:rsid w:val="00EF5AAC"/>
    <w:rsid w:val="00F051A1"/>
    <w:rsid w:val="00F4122A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CD42-9D7D-4F90-B4DC-7DE0656D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90</cp:revision>
  <cp:lastPrinted>2020-07-21T01:19:00Z</cp:lastPrinted>
  <dcterms:created xsi:type="dcterms:W3CDTF">2019-04-08T04:30:00Z</dcterms:created>
  <dcterms:modified xsi:type="dcterms:W3CDTF">2020-08-05T08:01:00Z</dcterms:modified>
</cp:coreProperties>
</file>