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</w:t>
      </w:r>
      <w:r w:rsidR="00801E30">
        <w:rPr>
          <w:rFonts w:ascii="Mistral" w:hAnsi="Mistral" w:cs="Rod"/>
          <w:bCs/>
          <w:sz w:val="36"/>
          <w:szCs w:val="36"/>
        </w:rPr>
        <w:t>4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594A5D">
        <w:rPr>
          <w:rFonts w:ascii="Mistral" w:hAnsi="Mistral" w:cs="Rod"/>
          <w:bCs/>
          <w:sz w:val="36"/>
          <w:szCs w:val="36"/>
        </w:rPr>
        <w:t>2</w:t>
      </w:r>
      <w:r w:rsidR="00801E30">
        <w:rPr>
          <w:rFonts w:ascii="Mistral" w:hAnsi="Mistral" w:cs="Rod"/>
          <w:bCs/>
          <w:sz w:val="36"/>
          <w:szCs w:val="36"/>
        </w:rPr>
        <w:t>3</w:t>
      </w:r>
      <w:r w:rsidR="005F65CC">
        <w:rPr>
          <w:rFonts w:ascii="Mistral" w:hAnsi="Mistral" w:cs="Rod"/>
          <w:bCs/>
          <w:sz w:val="36"/>
          <w:szCs w:val="36"/>
        </w:rPr>
        <w:t xml:space="preserve"> </w:t>
      </w:r>
      <w:r w:rsidR="006A17AF">
        <w:rPr>
          <w:rFonts w:ascii="Mistral" w:hAnsi="Mistral" w:cs="Rod"/>
          <w:bCs/>
          <w:sz w:val="36"/>
          <w:szCs w:val="36"/>
        </w:rPr>
        <w:t>июл</w:t>
      </w:r>
      <w:r w:rsidR="00F81C59">
        <w:rPr>
          <w:rFonts w:ascii="Mistral" w:hAnsi="Mistral" w:cs="Rod"/>
          <w:bCs/>
          <w:sz w:val="36"/>
          <w:szCs w:val="36"/>
        </w:rPr>
        <w:t xml:space="preserve">я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4903D2" w:rsidRPr="00AC2E6A" w:rsidRDefault="004903D2">
      <w:pPr>
        <w:rPr>
          <w:sz w:val="36"/>
          <w:szCs w:val="36"/>
        </w:rPr>
      </w:pP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4D74D0" w:rsidRDefault="004D74D0" w:rsidP="004D74D0">
      <w:pPr>
        <w:tabs>
          <w:tab w:val="left" w:pos="3120"/>
        </w:tabs>
      </w:pPr>
    </w:p>
    <w:p w:rsidR="00594A5D" w:rsidRDefault="00594A5D" w:rsidP="004D74D0">
      <w:pPr>
        <w:tabs>
          <w:tab w:val="left" w:pos="3120"/>
        </w:tabs>
      </w:pPr>
    </w:p>
    <w:p w:rsidR="0076188C" w:rsidRPr="0076188C" w:rsidRDefault="0076188C" w:rsidP="0076188C">
      <w:pPr>
        <w:ind w:right="-55"/>
        <w:jc w:val="center"/>
      </w:pPr>
      <w:r>
        <w:tab/>
      </w:r>
    </w:p>
    <w:p w:rsidR="0076188C" w:rsidRPr="0076188C" w:rsidRDefault="0076188C" w:rsidP="0076188C">
      <w:pPr>
        <w:jc w:val="center"/>
        <w:rPr>
          <w:sz w:val="28"/>
          <w:szCs w:val="20"/>
        </w:rPr>
      </w:pPr>
      <w:r w:rsidRPr="0076188C">
        <w:rPr>
          <w:sz w:val="28"/>
          <w:szCs w:val="20"/>
        </w:rPr>
        <w:t>АДМИНИСТРАЦИЯ</w:t>
      </w:r>
    </w:p>
    <w:p w:rsidR="0076188C" w:rsidRPr="0076188C" w:rsidRDefault="0076188C" w:rsidP="0076188C">
      <w:pPr>
        <w:jc w:val="center"/>
        <w:rPr>
          <w:sz w:val="28"/>
          <w:szCs w:val="20"/>
        </w:rPr>
      </w:pPr>
      <w:r w:rsidRPr="0076188C">
        <w:rPr>
          <w:sz w:val="28"/>
          <w:szCs w:val="20"/>
        </w:rPr>
        <w:t>РЕПЬЕВСКОГО СЕЛЬСОВЕТА</w:t>
      </w:r>
    </w:p>
    <w:p w:rsidR="0076188C" w:rsidRPr="0076188C" w:rsidRDefault="0076188C" w:rsidP="0076188C">
      <w:pPr>
        <w:jc w:val="center"/>
        <w:rPr>
          <w:sz w:val="28"/>
          <w:szCs w:val="28"/>
        </w:rPr>
      </w:pPr>
      <w:r w:rsidRPr="0076188C">
        <w:rPr>
          <w:sz w:val="28"/>
          <w:szCs w:val="28"/>
        </w:rPr>
        <w:t>ТОГУЧИНСКОГО  РАЙОНА</w:t>
      </w:r>
    </w:p>
    <w:p w:rsidR="0076188C" w:rsidRPr="0076188C" w:rsidRDefault="0076188C" w:rsidP="0076188C">
      <w:pPr>
        <w:jc w:val="center"/>
        <w:rPr>
          <w:sz w:val="28"/>
          <w:szCs w:val="28"/>
        </w:rPr>
      </w:pPr>
      <w:r w:rsidRPr="0076188C">
        <w:rPr>
          <w:sz w:val="28"/>
          <w:szCs w:val="28"/>
        </w:rPr>
        <w:t>НОВОСИБИРСКОЙ  ОБЛАСТИ</w:t>
      </w:r>
    </w:p>
    <w:p w:rsidR="0076188C" w:rsidRPr="0076188C" w:rsidRDefault="0076188C" w:rsidP="0076188C">
      <w:pPr>
        <w:jc w:val="center"/>
        <w:rPr>
          <w:sz w:val="32"/>
          <w:szCs w:val="20"/>
        </w:rPr>
      </w:pPr>
    </w:p>
    <w:p w:rsidR="0076188C" w:rsidRPr="0076188C" w:rsidRDefault="0076188C" w:rsidP="0076188C">
      <w:pPr>
        <w:jc w:val="center"/>
        <w:rPr>
          <w:sz w:val="32"/>
          <w:szCs w:val="20"/>
        </w:rPr>
      </w:pPr>
    </w:p>
    <w:p w:rsidR="0076188C" w:rsidRPr="0076188C" w:rsidRDefault="0076188C" w:rsidP="0076188C">
      <w:pPr>
        <w:jc w:val="center"/>
        <w:rPr>
          <w:sz w:val="28"/>
          <w:szCs w:val="20"/>
        </w:rPr>
      </w:pPr>
      <w:r w:rsidRPr="0076188C">
        <w:rPr>
          <w:sz w:val="32"/>
          <w:szCs w:val="20"/>
        </w:rPr>
        <w:t>ПОСТАНОВЛЕНИЕ</w:t>
      </w:r>
    </w:p>
    <w:p w:rsidR="0076188C" w:rsidRPr="0076188C" w:rsidRDefault="0076188C" w:rsidP="0076188C">
      <w:pPr>
        <w:jc w:val="center"/>
        <w:rPr>
          <w:rFonts w:eastAsia="Calibri"/>
          <w:b/>
          <w:sz w:val="28"/>
          <w:szCs w:val="28"/>
          <w:lang w:eastAsia="en-US"/>
        </w:rPr>
      </w:pPr>
    </w:p>
    <w:p w:rsidR="0076188C" w:rsidRPr="0076188C" w:rsidRDefault="0076188C" w:rsidP="0076188C">
      <w:pPr>
        <w:jc w:val="center"/>
        <w:rPr>
          <w:rFonts w:eastAsia="Calibri"/>
          <w:sz w:val="28"/>
          <w:szCs w:val="28"/>
          <w:lang w:eastAsia="en-US"/>
        </w:rPr>
      </w:pPr>
      <w:r w:rsidRPr="0076188C">
        <w:rPr>
          <w:rFonts w:eastAsia="Calibri"/>
          <w:sz w:val="28"/>
          <w:szCs w:val="28"/>
          <w:lang w:eastAsia="en-US"/>
        </w:rPr>
        <w:t>23.07.2019 № 141</w:t>
      </w:r>
    </w:p>
    <w:p w:rsidR="0076188C" w:rsidRPr="0076188C" w:rsidRDefault="0076188C" w:rsidP="0076188C">
      <w:pPr>
        <w:ind w:firstLine="709"/>
        <w:jc w:val="center"/>
        <w:rPr>
          <w:rFonts w:eastAsia="Calibri"/>
          <w:sz w:val="28"/>
          <w:szCs w:val="28"/>
          <w:lang w:eastAsia="en-US"/>
        </w:rPr>
      </w:pPr>
    </w:p>
    <w:p w:rsidR="0076188C" w:rsidRPr="0076188C" w:rsidRDefault="0076188C" w:rsidP="0076188C">
      <w:pPr>
        <w:jc w:val="center"/>
        <w:rPr>
          <w:rFonts w:eastAsia="Calibri"/>
          <w:sz w:val="28"/>
          <w:szCs w:val="28"/>
          <w:lang w:eastAsia="en-US"/>
        </w:rPr>
      </w:pPr>
      <w:r w:rsidRPr="0076188C">
        <w:rPr>
          <w:rFonts w:eastAsia="Calibri"/>
          <w:sz w:val="28"/>
          <w:szCs w:val="28"/>
          <w:lang w:eastAsia="en-US"/>
        </w:rPr>
        <w:t>с. Репьево</w:t>
      </w:r>
    </w:p>
    <w:p w:rsidR="0076188C" w:rsidRPr="0076188C" w:rsidRDefault="0076188C" w:rsidP="0076188C">
      <w:pPr>
        <w:jc w:val="both"/>
        <w:rPr>
          <w:sz w:val="28"/>
          <w:szCs w:val="20"/>
        </w:rPr>
      </w:pPr>
    </w:p>
    <w:p w:rsidR="0076188C" w:rsidRPr="0076188C" w:rsidRDefault="0076188C" w:rsidP="0076188C">
      <w:pPr>
        <w:widowControl w:val="0"/>
        <w:jc w:val="center"/>
        <w:rPr>
          <w:bCs/>
          <w:sz w:val="28"/>
          <w:szCs w:val="28"/>
        </w:rPr>
      </w:pPr>
      <w:r w:rsidRPr="0076188C">
        <w:rPr>
          <w:sz w:val="28"/>
          <w:szCs w:val="28"/>
        </w:rPr>
        <w:t xml:space="preserve">Об утверждении реестра мест (площадок) накопления твердых коммунальных отходов в </w:t>
      </w:r>
      <w:r w:rsidRPr="0076188C">
        <w:rPr>
          <w:bCs/>
          <w:sz w:val="28"/>
          <w:szCs w:val="28"/>
        </w:rPr>
        <w:t>Репьевском сельсовете Тогучинского района Новосибирской области</w:t>
      </w:r>
      <w:r w:rsidRPr="0076188C">
        <w:rPr>
          <w:sz w:val="28"/>
          <w:szCs w:val="28"/>
        </w:rPr>
        <w:t xml:space="preserve"> </w:t>
      </w:r>
    </w:p>
    <w:p w:rsidR="0076188C" w:rsidRPr="0076188C" w:rsidRDefault="0076188C" w:rsidP="0076188C">
      <w:pPr>
        <w:tabs>
          <w:tab w:val="center" w:pos="4536"/>
          <w:tab w:val="right" w:pos="9072"/>
        </w:tabs>
        <w:ind w:right="21"/>
        <w:jc w:val="center"/>
        <w:rPr>
          <w:sz w:val="28"/>
          <w:szCs w:val="28"/>
          <w:lang w:eastAsia="x-none"/>
        </w:rPr>
      </w:pPr>
    </w:p>
    <w:p w:rsidR="0076188C" w:rsidRPr="0076188C" w:rsidRDefault="0076188C" w:rsidP="0076188C">
      <w:pPr>
        <w:ind w:firstLine="709"/>
        <w:jc w:val="both"/>
        <w:rPr>
          <w:sz w:val="28"/>
          <w:szCs w:val="28"/>
        </w:rPr>
      </w:pPr>
      <w:r w:rsidRPr="0076188C">
        <w:rPr>
          <w:sz w:val="28"/>
          <w:szCs w:val="28"/>
        </w:rPr>
        <w:t xml:space="preserve">В соответствии с  пунктом 3 постановления Правительства Российской Федерации от 31 августа 2018 года №1039 «Об утверждении Правил обустройства мест (площадок) накопления твердых коммунальных отходов и </w:t>
      </w:r>
      <w:r w:rsidRPr="0076188C">
        <w:rPr>
          <w:sz w:val="28"/>
          <w:szCs w:val="28"/>
        </w:rPr>
        <w:lastRenderedPageBreak/>
        <w:t>ведения их реестра», администрация Репьевского сельсовета Тогучинского района Новосибирской области</w:t>
      </w:r>
    </w:p>
    <w:p w:rsidR="0076188C" w:rsidRPr="0076188C" w:rsidRDefault="0076188C" w:rsidP="0076188C">
      <w:pPr>
        <w:ind w:firstLine="709"/>
        <w:jc w:val="both"/>
        <w:rPr>
          <w:sz w:val="28"/>
          <w:szCs w:val="28"/>
        </w:rPr>
      </w:pPr>
    </w:p>
    <w:p w:rsidR="0076188C" w:rsidRPr="0076188C" w:rsidRDefault="0076188C" w:rsidP="0076188C">
      <w:pPr>
        <w:jc w:val="both"/>
        <w:rPr>
          <w:sz w:val="28"/>
          <w:szCs w:val="28"/>
        </w:rPr>
      </w:pPr>
      <w:r w:rsidRPr="0076188C">
        <w:rPr>
          <w:sz w:val="28"/>
          <w:szCs w:val="28"/>
        </w:rPr>
        <w:t>ПОСТАНОВЛЯЕТ:</w:t>
      </w:r>
    </w:p>
    <w:p w:rsidR="0076188C" w:rsidRPr="0076188C" w:rsidRDefault="0076188C" w:rsidP="0076188C">
      <w:pPr>
        <w:widowControl w:val="0"/>
        <w:ind w:firstLine="851"/>
        <w:jc w:val="both"/>
        <w:rPr>
          <w:bCs/>
          <w:sz w:val="28"/>
          <w:szCs w:val="28"/>
        </w:rPr>
      </w:pPr>
      <w:r w:rsidRPr="0076188C">
        <w:rPr>
          <w:sz w:val="28"/>
          <w:szCs w:val="28"/>
        </w:rPr>
        <w:t xml:space="preserve">1. Утвердить прилагаемый реестр мест (площадок) накопления твердых коммунальных отходов в </w:t>
      </w:r>
      <w:r w:rsidRPr="0076188C">
        <w:rPr>
          <w:bCs/>
          <w:sz w:val="28"/>
          <w:szCs w:val="28"/>
        </w:rPr>
        <w:t>Репьевском сельсовете Тогучинского района Новосибирской области</w:t>
      </w:r>
      <w:r w:rsidRPr="0076188C">
        <w:rPr>
          <w:sz w:val="28"/>
          <w:szCs w:val="28"/>
        </w:rPr>
        <w:t xml:space="preserve"> (Приложение 1).</w:t>
      </w:r>
    </w:p>
    <w:p w:rsidR="0076188C" w:rsidRPr="0076188C" w:rsidRDefault="0076188C" w:rsidP="0076188C">
      <w:pPr>
        <w:ind w:firstLine="851"/>
        <w:jc w:val="both"/>
        <w:rPr>
          <w:sz w:val="28"/>
          <w:szCs w:val="28"/>
        </w:rPr>
      </w:pPr>
      <w:r w:rsidRPr="0076188C">
        <w:rPr>
          <w:sz w:val="28"/>
          <w:szCs w:val="28"/>
        </w:rPr>
        <w:t>2. Опубликовать постановление в периодическом печатном издании органа местного самоуправления «Репьевский Вестник» и разместить на официальном сайте администрации.</w:t>
      </w:r>
    </w:p>
    <w:p w:rsidR="0076188C" w:rsidRPr="0076188C" w:rsidRDefault="0076188C" w:rsidP="0076188C">
      <w:pPr>
        <w:ind w:right="-55"/>
        <w:jc w:val="center"/>
        <w:rPr>
          <w:sz w:val="28"/>
          <w:szCs w:val="28"/>
        </w:rPr>
      </w:pPr>
    </w:p>
    <w:p w:rsidR="0076188C" w:rsidRPr="0076188C" w:rsidRDefault="0076188C" w:rsidP="0076188C">
      <w:pPr>
        <w:ind w:right="-55"/>
        <w:jc w:val="center"/>
        <w:rPr>
          <w:sz w:val="28"/>
          <w:szCs w:val="28"/>
        </w:rPr>
      </w:pPr>
    </w:p>
    <w:p w:rsidR="0076188C" w:rsidRPr="0076188C" w:rsidRDefault="0076188C" w:rsidP="0076188C">
      <w:pPr>
        <w:ind w:right="-55"/>
        <w:jc w:val="center"/>
        <w:rPr>
          <w:sz w:val="28"/>
          <w:szCs w:val="28"/>
        </w:rPr>
      </w:pPr>
    </w:p>
    <w:p w:rsidR="0076188C" w:rsidRPr="0076188C" w:rsidRDefault="0076188C" w:rsidP="0076188C">
      <w:pPr>
        <w:ind w:right="-55"/>
        <w:jc w:val="center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8"/>
          <w:szCs w:val="28"/>
        </w:rPr>
      </w:pPr>
      <w:r w:rsidRPr="0076188C">
        <w:rPr>
          <w:sz w:val="28"/>
          <w:szCs w:val="28"/>
        </w:rPr>
        <w:t xml:space="preserve">И.о. Главы  Репьевского сельсовета </w:t>
      </w:r>
    </w:p>
    <w:p w:rsidR="0076188C" w:rsidRPr="0076188C" w:rsidRDefault="0076188C" w:rsidP="0076188C">
      <w:pPr>
        <w:ind w:right="-55"/>
        <w:rPr>
          <w:sz w:val="28"/>
          <w:szCs w:val="28"/>
        </w:rPr>
      </w:pPr>
      <w:r w:rsidRPr="0076188C">
        <w:rPr>
          <w:sz w:val="28"/>
          <w:szCs w:val="28"/>
        </w:rPr>
        <w:t xml:space="preserve">Тогучинского района Новосибирской области                    </w:t>
      </w:r>
      <w:r w:rsidRPr="0076188C">
        <w:rPr>
          <w:sz w:val="28"/>
          <w:szCs w:val="28"/>
        </w:rPr>
        <w:tab/>
        <w:t xml:space="preserve">О.С. Линчевская </w:t>
      </w:r>
    </w:p>
    <w:p w:rsidR="0076188C" w:rsidRPr="0076188C" w:rsidRDefault="0076188C" w:rsidP="0076188C">
      <w:pPr>
        <w:ind w:right="-55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8"/>
          <w:szCs w:val="28"/>
        </w:rPr>
      </w:pPr>
      <w:bookmarkStart w:id="0" w:name="_GoBack"/>
      <w:bookmarkEnd w:id="0"/>
    </w:p>
    <w:p w:rsidR="0076188C" w:rsidRPr="0076188C" w:rsidRDefault="0076188C" w:rsidP="0076188C">
      <w:pPr>
        <w:ind w:right="-55"/>
        <w:rPr>
          <w:sz w:val="28"/>
          <w:szCs w:val="28"/>
        </w:rPr>
      </w:pPr>
    </w:p>
    <w:p w:rsidR="0076188C" w:rsidRPr="0076188C" w:rsidRDefault="0076188C" w:rsidP="0076188C">
      <w:pPr>
        <w:ind w:right="-55"/>
        <w:rPr>
          <w:sz w:val="20"/>
          <w:szCs w:val="20"/>
        </w:rPr>
      </w:pPr>
      <w:r w:rsidRPr="0076188C">
        <w:rPr>
          <w:sz w:val="20"/>
          <w:szCs w:val="20"/>
        </w:rPr>
        <w:t>Линчевская</w:t>
      </w:r>
    </w:p>
    <w:p w:rsidR="0076188C" w:rsidRPr="0076188C" w:rsidRDefault="0076188C" w:rsidP="0076188C">
      <w:pPr>
        <w:ind w:right="-55"/>
        <w:rPr>
          <w:sz w:val="20"/>
          <w:szCs w:val="20"/>
        </w:rPr>
      </w:pPr>
      <w:r w:rsidRPr="0076188C">
        <w:rPr>
          <w:sz w:val="20"/>
          <w:szCs w:val="20"/>
        </w:rPr>
        <w:t>26-110</w:t>
      </w:r>
    </w:p>
    <w:p w:rsidR="00594A5D" w:rsidRDefault="00594A5D" w:rsidP="0076188C">
      <w:pPr>
        <w:tabs>
          <w:tab w:val="left" w:pos="3120"/>
        </w:tabs>
      </w:pPr>
    </w:p>
    <w:p w:rsidR="00512550" w:rsidRPr="00512550" w:rsidRDefault="00512550" w:rsidP="00512550">
      <w:pPr>
        <w:rPr>
          <w:rFonts w:eastAsia="Calibri"/>
          <w:sz w:val="20"/>
          <w:szCs w:val="20"/>
          <w:lang w:eastAsia="en-US"/>
        </w:rPr>
      </w:pPr>
      <w:r w:rsidRPr="00512550">
        <w:rPr>
          <w:rFonts w:eastAsia="Calibri"/>
          <w:sz w:val="20"/>
          <w:szCs w:val="20"/>
          <w:lang w:eastAsia="en-US"/>
        </w:rPr>
        <w:t>Приложение 1</w:t>
      </w:r>
    </w:p>
    <w:p w:rsidR="00512550" w:rsidRPr="00512550" w:rsidRDefault="00512550" w:rsidP="00512550">
      <w:pPr>
        <w:rPr>
          <w:rFonts w:eastAsia="Calibri"/>
          <w:sz w:val="20"/>
          <w:szCs w:val="20"/>
          <w:lang w:eastAsia="en-US"/>
        </w:rPr>
      </w:pPr>
      <w:r w:rsidRPr="00512550">
        <w:rPr>
          <w:rFonts w:eastAsia="Calibri"/>
          <w:sz w:val="20"/>
          <w:szCs w:val="20"/>
          <w:lang w:eastAsia="en-US"/>
        </w:rPr>
        <w:t>к постановлению администрации Репьевского сельсовета Тогучинского района Новосибирской области от 23.07.2019 № 141</w:t>
      </w:r>
    </w:p>
    <w:p w:rsidR="00512550" w:rsidRPr="00512550" w:rsidRDefault="00512550" w:rsidP="00512550">
      <w:pPr>
        <w:rPr>
          <w:rFonts w:eastAsia="Calibri"/>
          <w:sz w:val="20"/>
          <w:szCs w:val="20"/>
          <w:lang w:eastAsia="en-US"/>
        </w:rPr>
      </w:pPr>
    </w:p>
    <w:p w:rsidR="00512550" w:rsidRPr="00512550" w:rsidRDefault="00512550" w:rsidP="00512550">
      <w:pPr>
        <w:jc w:val="center"/>
        <w:rPr>
          <w:rFonts w:eastAsia="Calibri"/>
          <w:sz w:val="20"/>
          <w:szCs w:val="20"/>
          <w:lang w:eastAsia="en-US"/>
        </w:rPr>
      </w:pPr>
      <w:r w:rsidRPr="00512550">
        <w:rPr>
          <w:rFonts w:eastAsia="Calibri"/>
          <w:sz w:val="20"/>
          <w:szCs w:val="20"/>
          <w:lang w:eastAsia="en-US"/>
        </w:rPr>
        <w:t>Реестр мест (площадок) накопления ТКО в Репьевском сельсовете Тогучинского района Новосибирской области</w:t>
      </w:r>
    </w:p>
    <w:p w:rsidR="00512550" w:rsidRPr="00512550" w:rsidRDefault="00512550" w:rsidP="00512550">
      <w:pPr>
        <w:rPr>
          <w:rFonts w:ascii="Calibri" w:eastAsia="Calibri" w:hAnsi="Calibri"/>
          <w:sz w:val="20"/>
          <w:szCs w:val="20"/>
          <w:lang w:eastAsia="en-US"/>
        </w:rPr>
      </w:pPr>
    </w:p>
    <w:tbl>
      <w:tblPr>
        <w:tblW w:w="5000" w:type="pct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819"/>
        <w:gridCol w:w="2610"/>
        <w:gridCol w:w="1109"/>
        <w:gridCol w:w="1985"/>
        <w:gridCol w:w="1892"/>
      </w:tblGrid>
      <w:tr w:rsidR="00512550" w:rsidRPr="00512550" w:rsidTr="00512550">
        <w:trPr>
          <w:trHeight w:val="223"/>
        </w:trPr>
        <w:tc>
          <w:tcPr>
            <w:tcW w:w="2941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Данные о нахождении мест (площадок) накопления ТКО и </w:t>
            </w:r>
            <w:r w:rsidRPr="00512550">
              <w:rPr>
                <w:sz w:val="20"/>
                <w:szCs w:val="20"/>
              </w:rPr>
              <w:t xml:space="preserve"> </w:t>
            </w:r>
            <w:r w:rsidRPr="00512550">
              <w:rPr>
                <w:rFonts w:eastAsia="Calibri"/>
                <w:sz w:val="20"/>
                <w:szCs w:val="20"/>
                <w:lang w:eastAsia="en-US"/>
              </w:rPr>
              <w:t>об источниках образования ТКО</w:t>
            </w:r>
          </w:p>
        </w:tc>
        <w:tc>
          <w:tcPr>
            <w:tcW w:w="105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Данные о собственниках мест (площадок) накопления ТКО </w:t>
            </w:r>
          </w:p>
        </w:tc>
        <w:tc>
          <w:tcPr>
            <w:tcW w:w="100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Данные о технических характеристиках  мест (площадок) накопления ТКО</w:t>
            </w: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Частное лицо</w:t>
            </w:r>
          </w:p>
        </w:tc>
        <w:tc>
          <w:tcPr>
            <w:tcW w:w="100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Грунтовое покрытие</w:t>
            </w: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Боровушка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Придорожная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4/3 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/5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Цветочная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А.Зайцева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70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1кв 3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68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Первый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Второй переулок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Железнодорожная 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Молодежная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1кв 3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Коммунистическая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Льниха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color w:val="FF0000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color w:val="FF0000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1кв 3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66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Новомотково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нп оп Паровозный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 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Майский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п. Пустынка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Южная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Южный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Южный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Южный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Южный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Южный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4 кв 1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Полевая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Зеленая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Березовая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Сиреневый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Майская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Майская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Майская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Майская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Майская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1б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2а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Шмаково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Лесная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2 кв 2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 20кв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Железнодорожная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Станционная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Восточная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Новая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9б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 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 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34/6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39/2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Береговая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Береговой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Инская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Сибирская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57 км жд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м. Баркова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2/1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Магистральная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Дачная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5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7а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переулок Железнодорожный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 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 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2кв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3 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 xml:space="preserve">4 кв 3 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10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 кв 11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4кв 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8кв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9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lastRenderedPageBreak/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3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5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6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 кв 7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10кв 8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10кв 9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11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1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13 кв 2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  <w:tr w:rsidR="00512550" w:rsidRPr="00512550" w:rsidTr="00512550">
        <w:trPr>
          <w:trHeight w:val="36"/>
        </w:trPr>
        <w:tc>
          <w:tcPr>
            <w:tcW w:w="96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Репьево</w:t>
            </w:r>
          </w:p>
        </w:tc>
        <w:tc>
          <w:tcPr>
            <w:tcW w:w="138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Центральная</w:t>
            </w:r>
          </w:p>
        </w:tc>
        <w:tc>
          <w:tcPr>
            <w:tcW w:w="58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512550">
              <w:rPr>
                <w:rFonts w:eastAsia="Calibri"/>
                <w:sz w:val="20"/>
                <w:szCs w:val="20"/>
                <w:lang w:eastAsia="en-US"/>
              </w:rPr>
              <w:t>14</w:t>
            </w:r>
          </w:p>
        </w:tc>
        <w:tc>
          <w:tcPr>
            <w:tcW w:w="1054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00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</w:tcPr>
          <w:p w:rsidR="00512550" w:rsidRPr="00512550" w:rsidRDefault="00512550" w:rsidP="0051255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</w:tc>
      </w:tr>
    </w:tbl>
    <w:p w:rsidR="00512550" w:rsidRPr="00512550" w:rsidRDefault="00512550" w:rsidP="00512550">
      <w:pPr>
        <w:rPr>
          <w:rFonts w:ascii="Calibri" w:eastAsia="Calibri" w:hAnsi="Calibri"/>
          <w:sz w:val="20"/>
          <w:szCs w:val="20"/>
          <w:lang w:eastAsia="en-US"/>
        </w:rPr>
      </w:pPr>
    </w:p>
    <w:p w:rsidR="00512550" w:rsidRPr="00512550" w:rsidRDefault="00512550" w:rsidP="00512550">
      <w:pPr>
        <w:spacing w:after="200" w:line="276" w:lineRule="auto"/>
        <w:rPr>
          <w:rFonts w:ascii="Calibri" w:eastAsia="Calibri" w:hAnsi="Calibri"/>
          <w:sz w:val="20"/>
          <w:szCs w:val="20"/>
          <w:lang w:eastAsia="en-US"/>
        </w:rPr>
      </w:pPr>
    </w:p>
    <w:p w:rsidR="00594A5D" w:rsidRDefault="00594A5D" w:rsidP="004D74D0">
      <w:pPr>
        <w:tabs>
          <w:tab w:val="left" w:pos="3120"/>
        </w:tabs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512550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</w:t>
            </w:r>
            <w:r w:rsidR="00801E30">
              <w:rPr>
                <w:b/>
                <w:sz w:val="22"/>
                <w:szCs w:val="22"/>
              </w:rPr>
              <w:t>4</w:t>
            </w:r>
            <w:r w:rsidRPr="00AC2E6A">
              <w:rPr>
                <w:b/>
                <w:sz w:val="22"/>
                <w:szCs w:val="22"/>
              </w:rPr>
              <w:t xml:space="preserve">, </w:t>
            </w:r>
            <w:r w:rsidR="00594A5D">
              <w:rPr>
                <w:b/>
                <w:sz w:val="22"/>
                <w:szCs w:val="22"/>
              </w:rPr>
              <w:t>2</w:t>
            </w:r>
            <w:r w:rsidR="00801E30">
              <w:rPr>
                <w:b/>
                <w:sz w:val="22"/>
                <w:szCs w:val="22"/>
              </w:rPr>
              <w:t>3</w:t>
            </w:r>
            <w:r w:rsidR="006A17AF">
              <w:rPr>
                <w:b/>
                <w:sz w:val="22"/>
                <w:szCs w:val="22"/>
              </w:rPr>
              <w:t xml:space="preserve"> июл</w:t>
            </w:r>
            <w:r w:rsidR="00F81C59">
              <w:rPr>
                <w:b/>
                <w:sz w:val="22"/>
                <w:szCs w:val="22"/>
              </w:rPr>
              <w:t>я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512550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76188C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41A" w:rsidRDefault="00B8541A" w:rsidP="009716B0">
      <w:r>
        <w:separator/>
      </w:r>
    </w:p>
  </w:endnote>
  <w:endnote w:type="continuationSeparator" w:id="0">
    <w:p w:rsidR="00B8541A" w:rsidRDefault="00B8541A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41A" w:rsidRDefault="00B8541A" w:rsidP="009716B0">
      <w:r>
        <w:separator/>
      </w:r>
    </w:p>
  </w:footnote>
  <w:footnote w:type="continuationSeparator" w:id="0">
    <w:p w:rsidR="00B8541A" w:rsidRDefault="00B8541A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2550" w:rsidRDefault="0051255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6E2A9E">
      <w:rPr>
        <w:rFonts w:ascii="Mistral" w:hAnsi="Mistral"/>
        <w:noProof/>
      </w:rPr>
      <w:t>15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E44D9"/>
    <w:multiLevelType w:val="hybridMultilevel"/>
    <w:tmpl w:val="01DA4F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7F1827"/>
    <w:multiLevelType w:val="hybridMultilevel"/>
    <w:tmpl w:val="76ECCD98"/>
    <w:lvl w:ilvl="0" w:tplc="890613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3">
    <w:nsid w:val="3D7D3278"/>
    <w:multiLevelType w:val="hybridMultilevel"/>
    <w:tmpl w:val="F154E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606351"/>
    <w:multiLevelType w:val="hybridMultilevel"/>
    <w:tmpl w:val="F154E4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13152"/>
    <w:rsid w:val="002B5BC4"/>
    <w:rsid w:val="002C2AB3"/>
    <w:rsid w:val="00430FB5"/>
    <w:rsid w:val="00463EB1"/>
    <w:rsid w:val="004903D2"/>
    <w:rsid w:val="004D74D0"/>
    <w:rsid w:val="00512550"/>
    <w:rsid w:val="00594A5D"/>
    <w:rsid w:val="005B6E06"/>
    <w:rsid w:val="005E3B58"/>
    <w:rsid w:val="005F65CC"/>
    <w:rsid w:val="00625EEC"/>
    <w:rsid w:val="00651E22"/>
    <w:rsid w:val="006A17AF"/>
    <w:rsid w:val="006A3F95"/>
    <w:rsid w:val="006E24B3"/>
    <w:rsid w:val="006E2A9E"/>
    <w:rsid w:val="0076188C"/>
    <w:rsid w:val="00763EF2"/>
    <w:rsid w:val="0077187D"/>
    <w:rsid w:val="00787A4E"/>
    <w:rsid w:val="007907C8"/>
    <w:rsid w:val="007943C4"/>
    <w:rsid w:val="007B7561"/>
    <w:rsid w:val="00801E30"/>
    <w:rsid w:val="00801FC1"/>
    <w:rsid w:val="008854C8"/>
    <w:rsid w:val="00913104"/>
    <w:rsid w:val="009247AF"/>
    <w:rsid w:val="0094383D"/>
    <w:rsid w:val="009716B0"/>
    <w:rsid w:val="009C7C32"/>
    <w:rsid w:val="00A64843"/>
    <w:rsid w:val="00A76070"/>
    <w:rsid w:val="00A817AD"/>
    <w:rsid w:val="00A904F2"/>
    <w:rsid w:val="00A952D6"/>
    <w:rsid w:val="00A9784E"/>
    <w:rsid w:val="00AA4DAB"/>
    <w:rsid w:val="00AC2E6A"/>
    <w:rsid w:val="00AD0E79"/>
    <w:rsid w:val="00B1425F"/>
    <w:rsid w:val="00B52AE4"/>
    <w:rsid w:val="00B8541A"/>
    <w:rsid w:val="00C20B20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B3192"/>
    <w:rsid w:val="00ED5AC3"/>
    <w:rsid w:val="00F81C59"/>
    <w:rsid w:val="00FA5FAC"/>
    <w:rsid w:val="00FD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12550"/>
  </w:style>
  <w:style w:type="paragraph" w:styleId="a9">
    <w:name w:val="List Paragraph"/>
    <w:basedOn w:val="a"/>
    <w:uiPriority w:val="34"/>
    <w:qFormat/>
    <w:rsid w:val="005125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512550"/>
  </w:style>
  <w:style w:type="paragraph" w:styleId="a9">
    <w:name w:val="List Paragraph"/>
    <w:basedOn w:val="a"/>
    <w:uiPriority w:val="34"/>
    <w:qFormat/>
    <w:rsid w:val="0051255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24</Pages>
  <Words>5439</Words>
  <Characters>31005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26</cp:revision>
  <cp:lastPrinted>2019-12-27T04:00:00Z</cp:lastPrinted>
  <dcterms:created xsi:type="dcterms:W3CDTF">2019-04-08T04:30:00Z</dcterms:created>
  <dcterms:modified xsi:type="dcterms:W3CDTF">2019-12-27T04:05:00Z</dcterms:modified>
</cp:coreProperties>
</file>