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p>
    <w:p w:rsidR="00911F7C" w:rsidRPr="00911F7C" w:rsidRDefault="00911F7C" w:rsidP="00911F7C">
      <w:pPr>
        <w:spacing w:after="0" w:line="240" w:lineRule="auto"/>
        <w:ind w:firstLine="4500"/>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Зарегистрированы изменения в Устав</w:t>
      </w:r>
    </w:p>
    <w:p w:rsidR="00911F7C" w:rsidRPr="00911F7C" w:rsidRDefault="00911F7C" w:rsidP="00911F7C">
      <w:pPr>
        <w:spacing w:after="0" w:line="240" w:lineRule="auto"/>
        <w:ind w:firstLine="4500"/>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Главным управлением Министерства</w:t>
      </w:r>
    </w:p>
    <w:p w:rsidR="00911F7C" w:rsidRPr="00911F7C" w:rsidRDefault="00911F7C" w:rsidP="00911F7C">
      <w:pPr>
        <w:spacing w:after="0" w:line="240" w:lineRule="auto"/>
        <w:ind w:firstLine="4500"/>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юстиции Российской Федерации</w:t>
      </w:r>
    </w:p>
    <w:p w:rsidR="00911F7C" w:rsidRPr="00911F7C" w:rsidRDefault="00911F7C" w:rsidP="00911F7C">
      <w:pPr>
        <w:spacing w:after="0" w:line="240" w:lineRule="auto"/>
        <w:ind w:firstLine="4500"/>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по Новосибирской области 19.10.2017</w:t>
      </w: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СОВЕТ ДЕПУТАТОВ</w:t>
      </w: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РЕПЬЕВСКОГО СЕЛЬСОВЕТА </w:t>
      </w: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ТОГУЧИНСКОГО РАЙОНА</w:t>
      </w: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НОВОСИБИРСКОЙ ОБЛАСТИ</w:t>
      </w: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w:t>
      </w: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РЕШЕНИЕ</w:t>
      </w: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семнадцатой сессии пятого созыва</w:t>
      </w: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bookmarkStart w:id="0" w:name="_GoBack"/>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24.08.2017 № 6</w:t>
      </w:r>
    </w:p>
    <w:bookmarkEnd w:id="0"/>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с.Репьево</w:t>
      </w: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О внесении изменений в Устав Репьевского сельсовета Тогучинского района Новосибирской области</w:t>
      </w:r>
    </w:p>
    <w:p w:rsidR="00911F7C" w:rsidRPr="00911F7C" w:rsidRDefault="00911F7C" w:rsidP="00911F7C">
      <w:pPr>
        <w:spacing w:after="0" w:line="240" w:lineRule="auto"/>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w:t>
      </w:r>
    </w:p>
    <w:p w:rsidR="00911F7C" w:rsidRPr="00911F7C" w:rsidRDefault="00911F7C" w:rsidP="00911F7C">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В соответствии  ст. 7,35,44  Федерального закона от 06.10.2003 № 131-ФЗ «Об общих принципах организации местного самоуправления в Российской Федерации», Совет депутатов Репьевского сельсовета Тогучинского района Новосибирской области</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 РЕШИЛ:</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Внести в Устав Репьевского сельсовета Тогучинского района Новосибирской области, принятый решением № 3 от 01.06.2015 года тридцать второй сессии Совета депутатов Репьевского сельсовета Тогучинского района Новосибирской области  пятого созыва, следующие изменения:</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1.1. В статье 1 «Наименование, статус и территория муниципального образования» часть 2 изложить в следующей редакции: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Репьевский сельсовет состоит из объединенных общей территорией следующих населенных пунктов: деревня Шмаково, населенный пункт Паровозный, поселок Боровушка, поселок Пустынка, село Льниха, село Новомотково, село Репьево, железнодорожная станция Восточная»;</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1.2. В статье 5. «Вопросы местного значения сельсовета» пункт 4 изложить в следующей редакции: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организация в границах поселения электро- и газоснабжения населения, в пределах полномочий, установленных законодательством Российской Федерации»;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1.3. В статье 11. «Публичные слушания» пункт 1 части 3 изложить в следующей редакции: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проект Устава Репьевского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1.4.</w:t>
      </w:r>
      <w:r w:rsidRPr="00911F7C">
        <w:rPr>
          <w:rFonts w:ascii="Times New Roman" w:eastAsia="Times New Roman" w:hAnsi="Times New Roman" w:cs="Times New Roman"/>
          <w:sz w:val="28"/>
          <w:szCs w:val="28"/>
          <w:lang w:val="en-US" w:eastAsia="ru-RU"/>
        </w:rPr>
        <w:t> </w:t>
      </w:r>
      <w:r w:rsidRPr="00911F7C">
        <w:rPr>
          <w:rFonts w:ascii="Times New Roman" w:eastAsia="Times New Roman" w:hAnsi="Times New Roman" w:cs="Times New Roman"/>
          <w:sz w:val="28"/>
          <w:szCs w:val="28"/>
          <w:lang w:eastAsia="ru-RU"/>
        </w:rPr>
        <w:t xml:space="preserve">в Статье 27. «Глава поселения» часть 10 изложить в следующей редакции: </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«Глава поселения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1.5. Статью 28. «Досрочное прекращение полномочий Главы поселения» дополнить частью 4 следующего содержания:</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В случае досрочного прекращения полномочий Главы Репьевского сельсовета Тогучинского района Новосибирской области до вступления в должность вновь избранного Главы Репьевского сельсовета Тогучинского района Новосибирской области, в случае временного отсутствия Главы Репьевского сельсовета Тогучинского района Новосибирской области или невозможности временного исполнения им должностных обязанностей, в том числе в случае применения к нему по решению суда мер процессуального принуждения в виде заключения под стражу или временного отстранения от должности, полномочия Главы Репьевского сельсовета Тогучинского района Новосибирской области в порядке, установленном настоящим Уставом, временно исполняет заместитель главы администрации Репьевского сельсовета Тогучинского района Новосибирской области в соответствии с правовым актом администрации Репьевского сельсовета Тогучинского района Новосибирской области»;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1.6. В статье 29. «Удаление Главы поселения» в отставку пункт 4 части 2 изложить в следующей редакции: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w:t>
      </w:r>
      <w:r w:rsidRPr="00911F7C">
        <w:rPr>
          <w:rFonts w:ascii="Times New Roman" w:eastAsia="Times New Roman" w:hAnsi="Times New Roman" w:cs="Times New Roman"/>
          <w:sz w:val="28"/>
          <w:szCs w:val="28"/>
          <w:lang w:eastAsia="ru-RU"/>
        </w:rPr>
        <w:lastRenderedPageBreak/>
        <w:t>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1.7. В статье 32. «Полномочия администрации»: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1.7.1.пункт 5 изложить в следующей редакции: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организация в границах поселения электро- и газоснабжения населения в пределах полномочий, установленных законодательством Российской Федерации»;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1.7.2. пункт 52 исключить;</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1.8. В статье 45 «Внесение изменений и дополнений в Устав»:</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7.1. часть 1 изложить в следующей редакции: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подлежит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а также порядка участия граждан в его обсуждении в случае, когда в Устав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7.2. дополнить частью 5 следующего содержания:</w:t>
      </w:r>
    </w:p>
    <w:p w:rsidR="00911F7C" w:rsidRPr="00911F7C" w:rsidRDefault="00911F7C" w:rsidP="00911F7C">
      <w:pPr>
        <w:spacing w:after="0" w:line="240" w:lineRule="auto"/>
        <w:ind w:firstLine="851"/>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Приведение Устава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Совета депутатов,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911F7C" w:rsidRPr="00911F7C" w:rsidRDefault="00911F7C" w:rsidP="00911F7C">
      <w:pPr>
        <w:spacing w:after="0" w:line="240" w:lineRule="auto"/>
        <w:ind w:firstLine="567"/>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 В порядке, установленном Федеральным Законом от 21.07.2005 года № 97-ФЗ «О государственной регистрации Уставов муниципальных образований», предоставить муниципальный правовой акт о внесении </w:t>
      </w:r>
      <w:r w:rsidRPr="00911F7C">
        <w:rPr>
          <w:rFonts w:ascii="Times New Roman" w:eastAsia="Times New Roman" w:hAnsi="Times New Roman" w:cs="Times New Roman"/>
          <w:sz w:val="28"/>
          <w:szCs w:val="28"/>
          <w:lang w:eastAsia="ru-RU"/>
        </w:rPr>
        <w:lastRenderedPageBreak/>
        <w:t>изменений в Устав Репьевского сельсовета Тогучинского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течении 15 дней.</w:t>
      </w:r>
    </w:p>
    <w:p w:rsidR="00911F7C" w:rsidRPr="00911F7C" w:rsidRDefault="00911F7C" w:rsidP="00911F7C">
      <w:pPr>
        <w:spacing w:after="0" w:line="240" w:lineRule="auto"/>
        <w:ind w:firstLine="567"/>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Главе Репьевского сельсовета Тогучинского района Новосибирской области  опубликовать муниципальный правой акт Репьевского сельсовета Тогучинского района Новосибирской области после государственной регистрации в течении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Репьевского сельсовета Тогучинского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 дневной срок.</w:t>
      </w:r>
    </w:p>
    <w:p w:rsidR="00911F7C" w:rsidRPr="00911F7C" w:rsidRDefault="00911F7C" w:rsidP="00911F7C">
      <w:pPr>
        <w:spacing w:after="0" w:line="240" w:lineRule="auto"/>
        <w:ind w:firstLine="567"/>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Настоящее решение вступает в силу после опубликования в периодическом печатном издании органов местного самоуправления «Репьевский Вестник».</w:t>
      </w:r>
    </w:p>
    <w:p w:rsidR="00911F7C" w:rsidRPr="00911F7C" w:rsidRDefault="00911F7C" w:rsidP="00911F7C">
      <w:pPr>
        <w:spacing w:after="0" w:line="240" w:lineRule="auto"/>
        <w:ind w:firstLine="567"/>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ind w:firstLine="567"/>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Глава Репьевского сельсовета </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Тогучинского района Новосибирской области                             А.В. Строков </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Председатель Совета депутатов Репьевского сельсовета </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Тогучинского района Новосибирской области                              А.В. Строков</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ind w:left="4253"/>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Принят</w:t>
      </w:r>
    </w:p>
    <w:p w:rsidR="00911F7C" w:rsidRPr="00911F7C" w:rsidRDefault="00911F7C" w:rsidP="00911F7C">
      <w:pPr>
        <w:spacing w:after="0" w:line="240" w:lineRule="auto"/>
        <w:ind w:left="4253"/>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решением 32 сессии Совета депутатов</w:t>
      </w:r>
    </w:p>
    <w:p w:rsidR="00911F7C" w:rsidRPr="00911F7C" w:rsidRDefault="00911F7C" w:rsidP="00911F7C">
      <w:pPr>
        <w:spacing w:after="0" w:line="240" w:lineRule="auto"/>
        <w:ind w:left="4253" w:right="-365"/>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Репьевского  сельсовета Тогучинского района</w:t>
      </w:r>
    </w:p>
    <w:p w:rsidR="00911F7C" w:rsidRPr="00911F7C" w:rsidRDefault="00911F7C" w:rsidP="00911F7C">
      <w:pPr>
        <w:spacing w:after="0" w:line="240" w:lineRule="auto"/>
        <w:ind w:left="4253"/>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Новосибирской области четвертого созыва</w:t>
      </w:r>
    </w:p>
    <w:p w:rsidR="00911F7C" w:rsidRPr="00911F7C" w:rsidRDefault="00911F7C" w:rsidP="00911F7C">
      <w:pPr>
        <w:spacing w:after="0" w:line="240" w:lineRule="auto"/>
        <w:ind w:left="4253"/>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от 01.06.2015 г. № 3</w:t>
      </w:r>
    </w:p>
    <w:p w:rsidR="00911F7C" w:rsidRPr="00911F7C" w:rsidRDefault="00911F7C" w:rsidP="00911F7C">
      <w:pPr>
        <w:spacing w:after="0" w:line="240" w:lineRule="auto"/>
        <w:ind w:left="4253"/>
        <w:rPr>
          <w:rFonts w:ascii="Times New Roman" w:eastAsia="Times New Roman" w:hAnsi="Times New Roman" w:cs="Times New Roman"/>
          <w:sz w:val="28"/>
          <w:szCs w:val="28"/>
          <w:lang w:eastAsia="ru-RU"/>
        </w:rPr>
      </w:pPr>
    </w:p>
    <w:p w:rsidR="00911F7C" w:rsidRPr="00911F7C" w:rsidRDefault="00911F7C" w:rsidP="00911F7C">
      <w:pPr>
        <w:spacing w:after="0" w:line="240" w:lineRule="auto"/>
        <w:ind w:left="4253"/>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Изменения внесены решением</w:t>
      </w:r>
    </w:p>
    <w:p w:rsidR="00911F7C" w:rsidRPr="00911F7C" w:rsidRDefault="00911F7C" w:rsidP="00911F7C">
      <w:pPr>
        <w:spacing w:after="0" w:line="240" w:lineRule="auto"/>
        <w:ind w:left="4253"/>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сессии Совета депутатов</w:t>
      </w:r>
    </w:p>
    <w:p w:rsidR="00911F7C" w:rsidRPr="00911F7C" w:rsidRDefault="00911F7C" w:rsidP="00911F7C">
      <w:pPr>
        <w:spacing w:after="0" w:line="240" w:lineRule="auto"/>
        <w:ind w:left="4253"/>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12.08.2015</w:t>
      </w:r>
    </w:p>
    <w:p w:rsidR="00911F7C" w:rsidRPr="00911F7C" w:rsidRDefault="00911F7C" w:rsidP="00911F7C">
      <w:pPr>
        <w:spacing w:after="0" w:line="240" w:lineRule="auto"/>
        <w:ind w:left="4253"/>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30.11.2016</w:t>
      </w:r>
    </w:p>
    <w:p w:rsidR="00911F7C" w:rsidRPr="00911F7C" w:rsidRDefault="00911F7C" w:rsidP="00911F7C">
      <w:pPr>
        <w:spacing w:after="0" w:line="240" w:lineRule="auto"/>
        <w:ind w:left="4253"/>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24.08.2017</w:t>
      </w:r>
    </w:p>
    <w:p w:rsidR="00911F7C" w:rsidRPr="00911F7C" w:rsidRDefault="00911F7C" w:rsidP="00911F7C">
      <w:pPr>
        <w:spacing w:after="0" w:line="240" w:lineRule="auto"/>
        <w:jc w:val="right"/>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 xml:space="preserve">                                                      </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 xml:space="preserve">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keepNext/>
        <w:tabs>
          <w:tab w:val="left" w:pos="720"/>
        </w:tabs>
        <w:spacing w:after="0" w:line="240" w:lineRule="auto"/>
        <w:jc w:val="center"/>
        <w:outlineLvl w:val="0"/>
        <w:rPr>
          <w:rFonts w:ascii="Times New Roman" w:eastAsia="Times New Roman" w:hAnsi="Times New Roman" w:cs="Times New Roman"/>
          <w:b/>
          <w:bCs/>
          <w:sz w:val="28"/>
          <w:szCs w:val="28"/>
          <w:lang w:eastAsia="ru-RU"/>
        </w:rPr>
      </w:pPr>
      <w:r w:rsidRPr="00911F7C">
        <w:rPr>
          <w:rFonts w:ascii="Times New Roman" w:eastAsia="Times New Roman" w:hAnsi="Times New Roman" w:cs="Times New Roman"/>
          <w:b/>
          <w:bCs/>
          <w:sz w:val="28"/>
          <w:szCs w:val="28"/>
          <w:lang w:eastAsia="ru-RU"/>
        </w:rPr>
        <w:t>УСТАВ</w:t>
      </w:r>
    </w:p>
    <w:p w:rsidR="00911F7C" w:rsidRPr="00911F7C" w:rsidRDefault="00911F7C" w:rsidP="00911F7C">
      <w:pPr>
        <w:keepNext/>
        <w:tabs>
          <w:tab w:val="left" w:pos="720"/>
        </w:tabs>
        <w:spacing w:after="0" w:line="240" w:lineRule="auto"/>
        <w:jc w:val="center"/>
        <w:outlineLvl w:val="0"/>
        <w:rPr>
          <w:rFonts w:ascii="Times New Roman" w:eastAsia="Times New Roman" w:hAnsi="Times New Roman" w:cs="Times New Roman"/>
          <w:b/>
          <w:bCs/>
          <w:sz w:val="28"/>
          <w:szCs w:val="28"/>
          <w:lang w:eastAsia="ru-RU"/>
        </w:rPr>
      </w:pPr>
      <w:r w:rsidRPr="00911F7C">
        <w:rPr>
          <w:rFonts w:ascii="Times New Roman" w:eastAsia="Times New Roman" w:hAnsi="Times New Roman" w:cs="Times New Roman"/>
          <w:b/>
          <w:bCs/>
          <w:sz w:val="28"/>
          <w:szCs w:val="28"/>
          <w:lang w:eastAsia="ru-RU"/>
        </w:rPr>
        <w:t>РЕПЬЕВСКОГО  СЕЛЬСОВЕТА</w:t>
      </w:r>
    </w:p>
    <w:p w:rsidR="00911F7C" w:rsidRPr="00911F7C" w:rsidRDefault="00911F7C" w:rsidP="00911F7C">
      <w:pPr>
        <w:keepNext/>
        <w:tabs>
          <w:tab w:val="left" w:pos="720"/>
        </w:tabs>
        <w:spacing w:after="0" w:line="240" w:lineRule="auto"/>
        <w:jc w:val="center"/>
        <w:outlineLvl w:val="0"/>
        <w:rPr>
          <w:rFonts w:ascii="Times New Roman" w:eastAsia="Times New Roman" w:hAnsi="Times New Roman" w:cs="Times New Roman"/>
          <w:b/>
          <w:bCs/>
          <w:sz w:val="28"/>
          <w:szCs w:val="28"/>
          <w:lang w:eastAsia="ru-RU"/>
        </w:rPr>
      </w:pPr>
      <w:r w:rsidRPr="00911F7C">
        <w:rPr>
          <w:rFonts w:ascii="Times New Roman" w:eastAsia="Times New Roman" w:hAnsi="Times New Roman" w:cs="Times New Roman"/>
          <w:b/>
          <w:bCs/>
          <w:sz w:val="28"/>
          <w:szCs w:val="28"/>
          <w:lang w:eastAsia="ru-RU"/>
        </w:rPr>
        <w:t>ТОГУЧИНСКОГО  РАЙОНА</w:t>
      </w:r>
    </w:p>
    <w:p w:rsidR="00911F7C" w:rsidRPr="00911F7C" w:rsidRDefault="00911F7C" w:rsidP="00911F7C">
      <w:pPr>
        <w:keepNext/>
        <w:tabs>
          <w:tab w:val="left" w:pos="720"/>
        </w:tabs>
        <w:spacing w:after="0" w:line="240" w:lineRule="auto"/>
        <w:jc w:val="center"/>
        <w:outlineLvl w:val="0"/>
        <w:rPr>
          <w:rFonts w:ascii="Times New Roman" w:eastAsia="Times New Roman" w:hAnsi="Times New Roman" w:cs="Times New Roman"/>
          <w:b/>
          <w:bCs/>
          <w:sz w:val="28"/>
          <w:szCs w:val="28"/>
          <w:lang w:eastAsia="ru-RU"/>
        </w:rPr>
      </w:pPr>
      <w:r w:rsidRPr="00911F7C">
        <w:rPr>
          <w:rFonts w:ascii="Times New Roman" w:eastAsia="Times New Roman" w:hAnsi="Times New Roman" w:cs="Times New Roman"/>
          <w:b/>
          <w:bCs/>
          <w:sz w:val="28"/>
          <w:szCs w:val="28"/>
          <w:lang w:eastAsia="ru-RU"/>
        </w:rPr>
        <w:t>НОВОСИБИРСКОЙ ОБЛАСТИ</w:t>
      </w:r>
    </w:p>
    <w:p w:rsidR="00911F7C" w:rsidRPr="00911F7C" w:rsidRDefault="00911F7C" w:rsidP="00911F7C">
      <w:pPr>
        <w:keepNext/>
        <w:tabs>
          <w:tab w:val="left" w:pos="720"/>
        </w:tabs>
        <w:spacing w:after="0" w:line="240" w:lineRule="auto"/>
        <w:jc w:val="center"/>
        <w:outlineLvl w:val="0"/>
        <w:rPr>
          <w:rFonts w:ascii="Times New Roman" w:eastAsia="Times New Roman" w:hAnsi="Times New Roman" w:cs="Times New Roman"/>
          <w:b/>
          <w:bCs/>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center"/>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ГЛАВА 1. ОБЩИЕ ПОЛОЖЕНИЯ</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1. Наименование, статус и территория муниципального образования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Наименование муниципального образования – Репьевский сельсовет Тогучинского  района Новосибирской области (далее по тексту – Репьевский  сельсовет).</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Границы Репьевского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Репьевский сельсовет состоит из объединенных общей территорией следующих населенных пунктов: деревня Шмаково, населенный пункт Паровозный, поселок Боровушка, поселок Пустынка, село Льниха, село Новомотково, село Репьево, железнодорожная станция Восточная.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Административным центром Репьевского сельсовета является  с.Репьево</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2. Структура органов местного самоуправления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Структуру органов местного самоуправления Репьевского сельсовета составляют:</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представительный орган поселения – Совет депутатов Репьевского сельсовета Тогучинского района Новосибирской области (далее – Совет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Глава Репьевского сельсовета Тогучинского района Новосибирской области (далее – Глава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исполнительно-распорядительный орган поселения – администрация Репьевского  сельсовета Тогучинского  района Новосибирской области (далее – администрация поселения);</w:t>
      </w:r>
    </w:p>
    <w:p w:rsidR="00911F7C" w:rsidRPr="00911F7C" w:rsidRDefault="00911F7C" w:rsidP="00911F7C">
      <w:pPr>
        <w:tabs>
          <w:tab w:val="left" w:pos="720"/>
        </w:tabs>
        <w:spacing w:after="0" w:line="228"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4) Полномочия контрольно-счетного органа Репьевского сельсовета  по осуществлению внешнего муниципального финансового контроля передаются контрольно счетному органу Тогучинского района на основании соглашения, заключенного Советом депутатов Репьевского сельсовета с Советом депутатов Тогучинского  района после истечения срока полномочий Совета депутатов Репьевского сельсовета Тогучинского района Новосибирской области четвертого созыва.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     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3. Муниципальные правовые акты</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Муниципальными правовыми актами являются: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устав муниципального образования, правовые акты, принятые на местном референдуме;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нормативные и иные правовые акты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правовые акты Главы сельсовета, администрации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 Устав Репьевского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Муниципальные нормативные правовые акты, затрагивающие права, свободы и обязанности человека и гражданина, вступают в силу после их официального опубликования в периодическом печатном издании  органа местного самоуправления  «Репьевский Вестник» или обнародования путем размещение полного текста на срок не менее 30 дней на информационном стенде в администрации и в иных общедоступных местах: библиотека, культурно-досуговый центр.</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Проекты муниципальных правовых актов Репьевского сельсовета  могут вноситься депутатами Совета депутатов, Главой Репьевского сельсовета, избирательной комиссией, органами территориального общественного самоуправления, инициативными группами граждан, прокурором  Тогучинского района Новосибирской области.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4. Официальные символы</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Поселение официальных символов не имеет.</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5. Вопросы местного значения  сельсовета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К вопросам местного значения  Репьевского сельсовета относятся: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установление, изменение и отмена местных налогов и сборов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владение, пользование и распоряжение имуществом, находящимся в муниципальной собственности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организация в границах поселения электро- и газоснабжения населения, в пределах полномочий, установленных законодательством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9) участие в предупреждении и ликвидации последствий чрезвычайных ситуаций в границах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10) обеспечение первичных мер пожарной безопасности в границах населенных пунктов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11) создание условий для обеспечения жителей поселения услугами связи, общественного питания, торговли и бытового обслуживания;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12) организация библиотечного обслуживания населения, комплектование и обеспечение сохранности библиотечных фондов библиотек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13) создание условий для организации досуга и обеспечения жителей поселения услугами организаций культуры;</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16)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18) формирование архивных фондов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19) участие в организации деятельности по сбору (в том числе раздельному сбору) и транспортированию твердых коммунальных отходов;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20)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21) исключен;</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23) организация ритуальных услуг и содержание мест захоронения;</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24) исключен;</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26) осуществление мероприятий по обеспечению безопасности людей на водных объектах, охране их жизни и здоровья;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28) содействие в развитии сельскохозяйственного производства, создание условий для развития малого и среднего предпринимательства;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29) организация и осуществление мероприятий по работе с детьми и молодежью в поселении;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31) осуществление муниципального лесного контроля;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33)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34)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35)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36)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37) осуществление мер по противодействию коррупции в границах поселения;</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39)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lastRenderedPageBreak/>
        <w:t>Статья 6. Права органов местного самоуправления поселения на решение вопросов, не отнесённых к вопросам местного значения поселения</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Органы местного самоуправления поселения имеют право на: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создание музеев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совершение нотариальных действий, предусмотренных законодательством, в случае отсутствия в поселении нотариуса;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участие в осуществлении деятельности по опеке и попечительству;</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7) создание условий для развития туризма;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8) создание муниципальной пожарной охраны;</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11) 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5" w:history="1">
        <w:r w:rsidRPr="00911F7C">
          <w:rPr>
            <w:rFonts w:ascii="Times New Roman" w:eastAsia="Times New Roman" w:hAnsi="Times New Roman" w:cs="Times New Roman"/>
            <w:color w:val="0000FF"/>
            <w:sz w:val="24"/>
            <w:szCs w:val="28"/>
            <w:u w:val="single"/>
            <w:lang w:eastAsia="ru-RU"/>
          </w:rPr>
          <w:t>законодательством</w:t>
        </w:r>
      </w:hyperlink>
      <w:r w:rsidRPr="00911F7C">
        <w:rPr>
          <w:rFonts w:ascii="Times New Roman" w:eastAsia="Times New Roman" w:hAnsi="Times New Roman" w:cs="Times New Roman"/>
          <w:sz w:val="28"/>
          <w:szCs w:val="28"/>
          <w:lang w:eastAsia="ru-RU"/>
        </w:rPr>
        <w:t>;</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13) осуществление мероприятий по отлову и содержанию безнадзорных животных, обитающих на территории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w:t>
      </w:r>
      <w:r w:rsidRPr="00911F7C">
        <w:rPr>
          <w:rFonts w:ascii="Times New Roman" w:eastAsia="Times New Roman" w:hAnsi="Times New Roman" w:cs="Times New Roman"/>
          <w:sz w:val="28"/>
          <w:szCs w:val="28"/>
          <w:lang w:eastAsia="ru-RU"/>
        </w:rPr>
        <w:lastRenderedPageBreak/>
        <w:t>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widowControl w:val="0"/>
        <w:autoSpaceDE w:val="0"/>
        <w:autoSpaceDN w:val="0"/>
        <w:adjustRightInd w:val="0"/>
        <w:spacing w:after="0" w:line="240" w:lineRule="auto"/>
        <w:jc w:val="both"/>
        <w:rPr>
          <w:rFonts w:ascii="Times New Roman" w:eastAsia="Times New Roman" w:hAnsi="Times New Roman" w:cs="Times New Roman"/>
          <w:b/>
          <w:kern w:val="2"/>
          <w:sz w:val="28"/>
          <w:szCs w:val="28"/>
          <w:lang w:eastAsia="ru-RU"/>
        </w:rPr>
      </w:pPr>
      <w:r w:rsidRPr="00911F7C">
        <w:rPr>
          <w:rFonts w:ascii="Times New Roman" w:eastAsia="Times New Roman" w:hAnsi="Times New Roman" w:cs="Times New Roman"/>
          <w:b/>
          <w:kern w:val="2"/>
          <w:sz w:val="28"/>
          <w:szCs w:val="28"/>
          <w:lang w:eastAsia="ru-RU"/>
        </w:rPr>
        <w:t>Статья 6.1. Осуществление органами местного самоуправления поселения отдельных государственных полномочий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w:t>
      </w:r>
      <w:r w:rsidRPr="00911F7C">
        <w:rPr>
          <w:rFonts w:ascii="Times New Roman" w:eastAsia="Times New Roman" w:hAnsi="Times New Roman" w:cs="Times New Roman"/>
          <w:sz w:val="28"/>
          <w:szCs w:val="28"/>
          <w:lang w:eastAsia="ru-RU"/>
        </w:rPr>
        <w:lastRenderedPageBreak/>
        <w:t>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center"/>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ГЛАВА 2. ФОРМЫ, ПОРЯДОК И ГАРАНТИИ УЧАСТИЯ НАСЕЛЕНИЯ В РЕШЕНИИ ВОПРОСОВ МЕСТНОГО ЗНАЧЕНИЯ</w:t>
      </w:r>
    </w:p>
    <w:p w:rsidR="00911F7C" w:rsidRPr="00911F7C" w:rsidRDefault="00911F7C" w:rsidP="00911F7C">
      <w:pPr>
        <w:spacing w:after="0" w:line="240" w:lineRule="auto"/>
        <w:jc w:val="center"/>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7. Местный референдум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Местный референдум проводится на всей территории Репьевского сельсовета в целях решения непосредственно населением вопросов местного значения.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В местном референдуме имеют право участвовать граждане Российской Федерации, место жительства которых расположено в границах Репьевского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Инициативу проведения местного референдума могут выдвинуть:</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1) граждане Российской Федерации, имеющие право на участие в местном референдуме;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Совет депутатов и Глава администрации совместно.</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Репьевского сельсовета в соответствии с федеральным законом, но не менее 25 подписей.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Принятое на местном референдуме решение подлежит обязательному исполнению на территории Репьевского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7. Итоги голосования и принятое на местном референдуме решение подлежат официальному опубликованию или обнародованию.</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8. Муниципальные выборы</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5. Выборы депутатов Совета депутатов проводятся по мажоритарной избирательной системе относительного большинства, в соответствии с которой депутаты Совета депутатов избираются по  единому многомандатному округу, включающему в себя всю территорию Репьевского сельсовета. Количество мандатов в едином многомандатном округе равно установленной численности депутатов Совета депутатов.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 Итоги муниципальных выборов подлежат официальному опубликованию или обнародованию.</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9. Голосование по вопросам изменения границ поселения, преобразования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Подготовку и проведение голосования по вопросам изменения границ поселения, преобразования поселения осуществляет избирательная комиссия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10. Правотворческая инициатива граждан, а также иных субъектов правотворческой инициативы</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Репьевского сельсовета, обладающих избирательным правом.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поселения, к компетенции которых относится принятие такого акта, в течение трех месяцев со дня его внесения.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lastRenderedPageBreak/>
        <w:t>Статья 11. Публичные слушания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Главой поселения или Советом депутатов для обсуждения с участием жителей проектов муниципальных правовых актов Репьевского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На публичные слушания выносятся: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проект Устава Репьевского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проект местного бюджета и отчет о его исполнении;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проекты планов и программ развития муниципального образования, проекты правил землепользования и застройки, проекты планировки территорий и проекты межевания территорий, за исключением случаев, 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вопросы о преобразовании  Репьевского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Порядок организации и проведения публичных слушаний определяется Советом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12. Собрание граждан</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1. Для обсуждения вопросов местного значения Репьевского сельсовета, информирования населения о деятельности органов местного самоуправления и должностных лиц местного самоуправления, </w:t>
      </w:r>
      <w:r w:rsidRPr="00911F7C">
        <w:rPr>
          <w:rFonts w:ascii="Times New Roman" w:eastAsia="Times New Roman" w:hAnsi="Times New Roman" w:cs="Times New Roman"/>
          <w:sz w:val="28"/>
          <w:szCs w:val="28"/>
          <w:lang w:eastAsia="ru-RU"/>
        </w:rPr>
        <w:lastRenderedPageBreak/>
        <w:t>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Собрание граждан, проводимое по инициативе населения или Совета депутатов, назначается Советом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Собрание граждан, проводимое по инициативе Главы поселения, назначается Главой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 Итоги собрания граждан подлежат официальному опубликованию или обнародованию.</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13. Конференция граждан (собрание делегатов)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Итоги конференции граждан (собрания делегатов) подлежат официальному опубликованию или обнародованию.</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14. Опрос граждан</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1. Опрос граждан проводится на всей территории Репьевского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Результаты опроса носят рекомендательный характер.</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В опросе граждан вправе участвовать жители Репьевского сельсовета, обладающие избирательным правом.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Опрос граждан проводится по инициативе: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Совета депутатов или главы поселения – по вопросам местного значения;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2) органов государственной власти Новосибирской области – для учета мнения граждан при принятии решений об изменении целевого назначения земель Репьевского сельсовета для объектов регионального и межрегионального значения.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Порядок назначения и проведения опроса граждан определяется решением Совета депутатов в соответствии с Законом Новосибирской области.</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4. Решение о назначении опроса граждан принимается Советом депутатов Репьевского сельсовета. </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Жители Репьевского сельсовета должны быть проинформированы о проведении опроса граждан не менее чем за 10 дней до его проведения.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15. Обращения граждан в органы местного самоуправления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Граждане имеют право на коллективные и индивидуальные обращения в органы местного самоуправления Репьевского сельсовета.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16. Территориальное общественное самоуправление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17. Другие формы непосредственного участия населения в осуществлении местного самоуправления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w:t>
      </w:r>
      <w:r w:rsidRPr="00911F7C">
        <w:rPr>
          <w:rFonts w:ascii="Times New Roman" w:eastAsia="Times New Roman" w:hAnsi="Times New Roman" w:cs="Times New Roman"/>
          <w:sz w:val="28"/>
          <w:szCs w:val="28"/>
          <w:lang w:eastAsia="ru-RU"/>
        </w:rPr>
        <w:lastRenderedPageBreak/>
        <w:t>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center"/>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ГЛАВА 3. ОРГАНЫ И ДОЛЖНОСТНЫЕ ЛИЦА МЕСТНОГО САМОУПРАВЛЕНИЯ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18. Совет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Совет депутатов состоит из 11 депутатов, избираемых на муниципальных выборах на основе всеобщего, равного и прямого избирательного права при тайном голосовании.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Срок полномочий Совета депутатов – 5 лет.</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 Первое заседание вновь избранного Совета депутатов созывает и ведет глава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7. Совет депутатов не обладает правами юридического лица.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19. Полномочия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К полномочиям Совета депутатов относятся: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принятие устава муниципального образования и внесение в него изменений и дополнений;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утверждение местного бюджета и отчета о его исполнении;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принятие планов и программ развития муниципального образования, утверждение отчетов об их исполнении;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определение порядка управления и распоряжения имуществом, находящимся в муниципальной собственности;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6) определение порядка принятия решений о создании, реорганизации и ликвидации муниципальных предприятий, а также об установлении тарифов </w:t>
      </w:r>
      <w:r w:rsidRPr="00911F7C">
        <w:rPr>
          <w:rFonts w:ascii="Times New Roman" w:eastAsia="Times New Roman" w:hAnsi="Times New Roman" w:cs="Times New Roman"/>
          <w:sz w:val="28"/>
          <w:szCs w:val="28"/>
          <w:lang w:eastAsia="ru-RU"/>
        </w:rPr>
        <w:lastRenderedPageBreak/>
        <w:t>на услуги муниципальных предприятий и учреждений, выполнение работ, за исключением случаев, предусмотренных федеральными законами;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7) определение порядка участия муниципального образования в организациях межмуниципального сотрудничества;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8) определение порядка материально-технического и организационного обеспечения деятельности органов местного самоуправления;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10) принятие решения об удалении Главы Репьевского сельсовета в отставку;</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11) принятие решения о проведении местного референдума, о назначении опроса граждан;</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12) назначение голосования по вопросам изменения границ  сельсовета, преобразования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13) утверждение структуры администрации по представлению главы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14) осуществление права законодательной инициативы в Законодательном Собрании Новосибирской области;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15) принятие решения о передаче органам местного самоуправления Тогучинского района части полномочий органов местного самоуправления Репьевского сельсовета за счет межбюджетных трансфертов, предоставляемых из местного бюджета Репьевского сельсовета в бюджет Тогучинского района;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16)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17)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18) установление надбавок к ценам (тарифам) для потребителей товаров и услуг организаций коммунального комплекса;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19)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20) исключен;</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21)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22)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w:t>
      </w:r>
      <w:r w:rsidRPr="00911F7C">
        <w:rPr>
          <w:rFonts w:ascii="Times New Roman" w:eastAsia="Times New Roman" w:hAnsi="Times New Roman" w:cs="Times New Roman"/>
          <w:sz w:val="28"/>
          <w:szCs w:val="28"/>
          <w:lang w:eastAsia="ru-RU"/>
        </w:rPr>
        <w:lastRenderedPageBreak/>
        <w:t>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23) установление порядка проведения конкурса по отбору кандидатур на должность Главы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24) установление общего числа членов конкурсной комиссии по отбору кандидатур на должность Главы поселения и назначение половины членов конкурсной комиссии;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25) избрание Главы поселения из числа кандидатов, представленных конкурсной комиссией по результатам конкурса;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26)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20. Правовые акты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Репьевского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Решения Совета депутатов Репьевского сельсовета,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 –ФЗ «Об общих принципах организации местного самоуправления в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Голос Главы поселения учитывается при принятии решений Совет депутатов как голос депутата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Совет депутатов принимает решения на своих заседаниях в порядке, установленном Советом депутатов и настоящим Уставом.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Если Глава поселения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поселения в течение семи дней и обнародованию.</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Решение Совета депутатов о самороспуске принимается большинством голосов от установленного числа депутатов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21. Депутат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1.1. Ни один депутат не осуществляет свои полномочия на постоянной основе.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года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Полномочия депутата прекращаются досрочно в случае: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смерти;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отставки по собственному желанию;</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признания судом недееспособным или ограниченно дееспособным;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признания судом безвестно отсутствующим или объявления умершим;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вступления в отношении его в законную силу обвинительного приговора суда;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6) выезда за пределы Российской Федерации на постоянное место жительства;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8) отзыва избирателями;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9) досрочного прекращения полномочий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10) призыва на военную службу или направления на заменяющую ее альтернативную гражданскую службу;</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4.1. Полномочия депутата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22. Основные гарантии деятельности депутата Совета депутатов, Главы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Депутат Совета депутатов осуществляет свою деятельность в следующих формах:</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участвует в сессиях, работе постоянных комиссий, рабочих групп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вносит на рассмотрение Совета депутатов проекты муниципальных актов;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в иных формах, в соответствии с действующим законодательством.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23. Председатель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1. Организацию деятельности Совета депутатов осуществляет председатель Совета депутатов, полномочия которого осуществляет Глава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Председатель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руководит подготовкой заседаний Совета депутатов и вопросов, выносимых на рассмотрение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созывает и ведет заседания Совета депутатов, ведает его внутренним распорядком;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принимает меры по обеспечению гласности и учету общественного мнения в работе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5) подписывает протоколы заседаний, решения Совета депутатов;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6) издает в пределах своих полномочий постановления и распоряжения по вопросам организации деятельности Совета депутатов;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7) организует прием граждан, рассмотрение их обращений, заявлений и жалоб;</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8) открывает и закрывает счета Совета депутатов в банках и иных кредитных учреждениях;</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10) осуществляет иные полномочия в соответствии с настоящим Уставом и решениями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Председатель Совета депутатов подотчетен Совету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24. Заместитель председателя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lastRenderedPageBreak/>
        <w:t>Статья 25. Досрочное прекращение полномочий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вступления в силу закона Новосибирской области о роспуске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принятия Советом депутатов решения о самороспуске в порядке, установленном настоящим Уставом;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преобразования Репьевского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в случае утраты поселением статуса муниципального образования в связи с его объединением с городским округом;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 в случае увеличения численности избирателей Репьевского сельсовета более чем на 25 процентов, произошедшего вследствие изменения границ поселения или объединения поселения с городским округом;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 Досрочное прекращение полномочий Совета депутатов влечет досрочное прекращение полномочий его депутатов.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26. Порядок самороспуска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Самороспуск Совета депутатов – досрочное прекращение осуществления Советом депутатов своих полномочий.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Репьевского сельсовета.</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27. Глава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1. Глава  поселения является высшим должностным лицом Репьевского сельсовета, возглавляет местную администрацию, исполняет полномочия председателя Совета депутатов.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2.Глава поселения избирается Советом депутатов из числа кандидатов, представленных конкурсной комиссией по результатам конкурса, и возглавляет администрацию Репьевского сельсовета. Срок полномочий Главы поселения составляет 5 лет.</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Порядок проведения конкурса по отбору кандидатур на должность Главы поселения, устанавливается Советом депутатов.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При формировании конкурсной комиссии половина ее членов назначается Советом депутатов, а другая половина – Главой Тогучинского  района Новосибирской области.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Полномочия Главы поселения начинаются со дня вступления его в должность и прекращаются в день вступления в должность вновь избранного Главы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Глава  поселения вступает в должность в день вручения ему Советом депутатов решения об избрании.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Глава  поселения осуществляет свои полномочия на постоянной основе.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6. Глава  поселения: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представляет Репьевский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Репьевского сельсовета;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вносит в Совет депутатов проекты муниципальных правовых актов в порядке, установленном Советом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подписывает и обнародует в порядке, установленном настоящим Уставом, нормативные правовые акты, принятые Советом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издает в пределах своих полномочий правовые акты;</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вправе требовать созыва внеочередного заседания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8) утверждает положения о структурных подразделениях администрации, должностные инструкции работников администрации;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Репьевского сельсовета (за исключением средств по расходам, связанным с деятельностью Совета депутатов и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10) вносит в Совет депутатов на утверждение проект местного бюджета, планы и программы социально – экономического развития Репьевского сельсовета, а также отчеты об их исполнении;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11) назначает на должность и освобождает от должности заместителя главы администрации и иных работников администрации;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13) исключен;</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15) Глава  поселения предоставляет Совету депутатов Репьевского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7. Глава  поселения в пределах своих полномочий, установленных уставом поселения и решениями Совета депутатов Репьевского сельсовета,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Глава  поселения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 xml:space="preserve">8.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9. Глава  поселения подконтролен и подотчетен населению Репьевского сельсовета и Совету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10. Глава поселения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28. Досрочное прекращение полномочий главы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Полномочия главы поселения прекращаются досрочно в случае: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смерти;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отставки по собственному желанию;</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отрешения от должности Губернатором Новосибирской области в порядке и случаях, предусмотренных федеральным законодательством;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признания судом недееспособным или ограниченно дееспособным;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признания судом безвестно отсутствующим или объявления умершим;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 вступления в отношении его в законную силу обвинительного приговора суда;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7) выезда за пределы Российской Федерации на постоянное место жительства;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9) отзыва избирателями;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10) установленной в судебном порядке стойкой неспособности по состоянию здоровья осуществлять полномочия главы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13) с утратой сельским поселением статуса муниципального образования в связи с его объединением с городским округом;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В случае если избранный представительным органом поселения Глава сельсовета, полномочия которого прекращены досрочно на основании решения представительного органа Репьевского сельсовета об удалении его в отставку, обжалует в судебном порядке указанное решение, представительный орган Репьевского сельсовета не вправе принимать решение об избрании Главы Репьевского сельсовета до вступления решения суда в законную силу.</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Полномочия Главы поселения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В случае досрочного прекращения полномочий Главы Репьевского сельсовета Тогучинского района Новосибирской области до вступления в должность вновь избранного Главы Репьевского сельсовета Тогучинского района Новосибирской области, в случае временного отсутствия Главы Репьевского сельсовета Тогучинского района Новосибирской области или невозможности временного исполнения им должностных обязанностей, в том числе в случае применения к нему по решению суда мер процессуального принуждения в виде заключения под стражу или временного отстранения от должности, полномочия Главы Репьевского сельсовета Тогучинского района Новосибирской области в порядке, установленном настоящим Уставом, временно исполняет заместитель главы администрации Репьевского сельсовета Тогучинского района Новосибирской области в соответствии с правовым актом администрации Репьевского сельсовета Тогучинского района Новосибирской области.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29. Удаление Главы поселения в отставку</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1. Совет депутатов Репьевского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w:t>
      </w:r>
      <w:r w:rsidRPr="00911F7C">
        <w:rPr>
          <w:rFonts w:ascii="Times New Roman" w:eastAsia="Times New Roman" w:hAnsi="Times New Roman" w:cs="Times New Roman"/>
          <w:sz w:val="28"/>
          <w:szCs w:val="28"/>
          <w:lang w:eastAsia="ru-RU"/>
        </w:rPr>
        <w:lastRenderedPageBreak/>
        <w:t>поселения в отставку по инициативе Совет депутатов Репьевского сельсовета или по инициативе Губернатора Новосибирской области.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Основаниями для удаления главы поселения в отставку являются: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неудовлетворительная оценка деятельности главы поселения Советом депутатов Репьевского сельсовета по результатам его ежегодного отчета перед Советом депутатов, данная два раза подряд;</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допущение Главой поселения, местной администрацией, иными органами и должностными лицами местного самоуправления поселения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w:t>
      </w:r>
      <w:r w:rsidRPr="00911F7C">
        <w:rPr>
          <w:rFonts w:ascii="Times New Roman" w:eastAsia="Times New Roman" w:hAnsi="Times New Roman" w:cs="Times New Roman"/>
          <w:sz w:val="28"/>
          <w:szCs w:val="28"/>
          <w:lang w:eastAsia="ru-RU"/>
        </w:rPr>
        <w:lastRenderedPageBreak/>
        <w:t>Новосибирской области уведомляются не позднее дня, следующего за днем внесения указанного обращения в Совет депутатов Репьевского сельсовета.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Репьевского сельсовета.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Репьевского сельсовета в течение одного месяца со дня внесения соответствующего обращения.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9. В случае если Глава  поселения присутствует на заседании Совета депутатов, на котором рассматривается вопрос об удалении его в отставку, указанное заседание проходит под председательством депутата Совета депутатов, уполномоченного на это Советом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10. Решение Совета депутатов об удалении Главы поселения в отставку подписывается депутатом председательствующим на заседании Совета депутатов.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11. При рассмотрении и принятии Советом депутатов решения об удалении Главы поселения в отставку должны быть обеспечены:</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12.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13.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14.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15. Глава  поселения,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30. Голосование по отзыву депутата Совета депутатов, Главы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6" w:history="1">
        <w:r w:rsidRPr="00911F7C">
          <w:rPr>
            <w:rFonts w:ascii="Times New Roman" w:eastAsia="Calibri" w:hAnsi="Times New Roman" w:cs="Times New Roman"/>
            <w:color w:val="0000FF"/>
            <w:sz w:val="24"/>
            <w:szCs w:val="28"/>
            <w:u w:val="single"/>
          </w:rPr>
          <w:t>законом</w:t>
        </w:r>
      </w:hyperlink>
      <w:r w:rsidRPr="00911F7C">
        <w:rPr>
          <w:rFonts w:ascii="Times New Roman" w:eastAsia="Calibri" w:hAnsi="Times New Roman" w:cs="Times New Roman"/>
          <w:sz w:val="28"/>
          <w:szCs w:val="28"/>
        </w:rPr>
        <w:t xml:space="preserve"> </w:t>
      </w:r>
      <w:r w:rsidRPr="00911F7C">
        <w:rPr>
          <w:rFonts w:ascii="Times New Roman" w:eastAsia="Times New Roman" w:hAnsi="Times New Roman" w:cs="Times New Roman"/>
          <w:sz w:val="28"/>
          <w:szCs w:val="28"/>
          <w:lang w:eastAsia="ru-RU"/>
        </w:rPr>
        <w:t xml:space="preserve">от 06.10.2003 № 131-ФЗ </w:t>
      </w:r>
      <w:r w:rsidRPr="00911F7C">
        <w:rPr>
          <w:rFonts w:ascii="Times New Roman" w:eastAsia="Calibri" w:hAnsi="Times New Roman" w:cs="Times New Roman"/>
          <w:sz w:val="28"/>
          <w:szCs w:val="28"/>
        </w:rPr>
        <w:t>«Об общих принципах организации местного самоуправления в Российской Федерации».</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 xml:space="preserve">3. Голосование по отзыву депутата, члена выборного органа местного самоуправления, выборного должностного лица местного самоуправления не </w:t>
      </w:r>
      <w:r w:rsidRPr="00911F7C">
        <w:rPr>
          <w:rFonts w:ascii="Times New Roman" w:eastAsia="Calibri" w:hAnsi="Times New Roman" w:cs="Times New Roman"/>
          <w:sz w:val="28"/>
          <w:szCs w:val="28"/>
        </w:rPr>
        <w:lastRenderedPageBreak/>
        <w:t>может быть проведено ранее, чем через 6 месяцев со дня их избрания и позднее, чем за 6 месяцев до окончания установленного срока их полномочий.</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15 человек, выборного должностного лица местного самоуправления в количестве не менее_15 человек.</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муниципального образования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Репьевского сельсовета с ходатайством о регистрации инициативной группы.</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Избирательная комиссия Репьевского сельсовета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 xml:space="preserve">в случае соответствия ходатайства инициативной группы и приложенных к </w:t>
      </w:r>
      <w:r w:rsidRPr="00911F7C">
        <w:rPr>
          <w:rFonts w:ascii="Times New Roman" w:eastAsia="Calibri" w:hAnsi="Times New Roman" w:cs="Times New Roman"/>
          <w:sz w:val="28"/>
          <w:szCs w:val="28"/>
        </w:rPr>
        <w:lastRenderedPageBreak/>
        <w:t>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911F7C" w:rsidRPr="00911F7C" w:rsidRDefault="00911F7C" w:rsidP="00911F7C">
      <w:pPr>
        <w:shd w:val="clear" w:color="auto" w:fill="FFFFFF"/>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После принятия решения о регистрации инициативной группы избирательная комиссия Репьевского сельсовета выдает инициативной группе регистрационное свидетельство, форма которого утверждается избирательной комиссией Репьевского сельсовета, а также публикует информацию о регистрации инициативной группы в периодическом печатном издании органов местного самоуправления «Репьевский Вестник».</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 xml:space="preserve">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w:t>
      </w:r>
      <w:r w:rsidRPr="00911F7C">
        <w:rPr>
          <w:rFonts w:ascii="Times New Roman" w:eastAsia="Times New Roman" w:hAnsi="Times New Roman" w:cs="Times New Roman"/>
          <w:sz w:val="28"/>
          <w:szCs w:val="28"/>
          <w:lang w:eastAsia="ru-RU"/>
        </w:rPr>
        <w:t>Репьевского сельсовета</w:t>
      </w:r>
      <w:r w:rsidRPr="00911F7C">
        <w:rPr>
          <w:rFonts w:ascii="Times New Roman" w:eastAsia="Calibri" w:hAnsi="Times New Roman" w:cs="Times New Roman"/>
          <w:sz w:val="28"/>
          <w:szCs w:val="28"/>
        </w:rPr>
        <w:t>, может превышать необходимое количество для поддержки инициативы проведения голосования по отзыву не более чем на  5%.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 xml:space="preserve">Избирательная комиссия Репьевского сельсовета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w:t>
      </w:r>
      <w:r w:rsidRPr="00911F7C">
        <w:rPr>
          <w:rFonts w:ascii="Times New Roman" w:eastAsia="Times New Roman" w:hAnsi="Times New Roman" w:cs="Times New Roman"/>
          <w:sz w:val="28"/>
          <w:szCs w:val="28"/>
          <w:lang w:eastAsia="ru-RU"/>
        </w:rPr>
        <w:t>Репьевского сельсовета</w:t>
      </w:r>
      <w:r w:rsidRPr="00911F7C">
        <w:rPr>
          <w:rFonts w:ascii="Times New Roman" w:eastAsia="Calibri" w:hAnsi="Times New Roman" w:cs="Times New Roman"/>
          <w:sz w:val="28"/>
          <w:szCs w:val="28"/>
        </w:rPr>
        <w:t xml:space="preserve">. </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 xml:space="preserve">В случае обнаружения среди проверяемых подписей  5% и более </w:t>
      </w:r>
      <w:r w:rsidRPr="00911F7C">
        <w:rPr>
          <w:rFonts w:ascii="Times New Roman" w:eastAsia="Calibri" w:hAnsi="Times New Roman" w:cs="Times New Roman"/>
          <w:sz w:val="28"/>
          <w:szCs w:val="28"/>
        </w:rPr>
        <w:lastRenderedPageBreak/>
        <w:t xml:space="preserve">недостоверных и (или) недействительных подписей избирательная комиссия </w:t>
      </w:r>
      <w:r w:rsidRPr="00911F7C">
        <w:rPr>
          <w:rFonts w:ascii="Times New Roman" w:eastAsia="Times New Roman" w:hAnsi="Times New Roman" w:cs="Times New Roman"/>
          <w:sz w:val="28"/>
          <w:szCs w:val="28"/>
          <w:lang w:eastAsia="ru-RU"/>
        </w:rPr>
        <w:t>Репьевского сельсовета</w:t>
      </w:r>
      <w:r w:rsidRPr="00911F7C">
        <w:rPr>
          <w:rFonts w:ascii="Times New Roman" w:eastAsia="Calibri" w:hAnsi="Times New Roman" w:cs="Times New Roman"/>
          <w:sz w:val="28"/>
          <w:szCs w:val="28"/>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избирательная комиссия </w:t>
      </w:r>
      <w:r w:rsidRPr="00911F7C">
        <w:rPr>
          <w:rFonts w:ascii="Times New Roman" w:eastAsia="Times New Roman" w:hAnsi="Times New Roman" w:cs="Times New Roman"/>
          <w:sz w:val="28"/>
          <w:szCs w:val="28"/>
          <w:lang w:eastAsia="ru-RU"/>
        </w:rPr>
        <w:t>Репьевского сельсовета</w:t>
      </w:r>
      <w:r w:rsidRPr="00911F7C">
        <w:rPr>
          <w:rFonts w:ascii="Times New Roman" w:eastAsia="Calibri" w:hAnsi="Times New Roman" w:cs="Times New Roman"/>
          <w:sz w:val="28"/>
          <w:szCs w:val="28"/>
        </w:rPr>
        <w:t xml:space="preserve"> принимает соответствующее решение и направляет его копию в Совет депутатов. В течение 15 дней со дня поступления копии решения избирательной комиссии </w:t>
      </w:r>
      <w:r w:rsidRPr="00911F7C">
        <w:rPr>
          <w:rFonts w:ascii="Times New Roman" w:eastAsia="Times New Roman" w:hAnsi="Times New Roman" w:cs="Times New Roman"/>
          <w:sz w:val="28"/>
          <w:szCs w:val="28"/>
          <w:lang w:eastAsia="ru-RU"/>
        </w:rPr>
        <w:t>Репьевского сельсовета</w:t>
      </w:r>
      <w:r w:rsidRPr="00911F7C">
        <w:rPr>
          <w:rFonts w:ascii="Times New Roman" w:eastAsia="Calibri" w:hAnsi="Times New Roman" w:cs="Times New Roman"/>
          <w:sz w:val="28"/>
          <w:szCs w:val="28"/>
        </w:rPr>
        <w:t xml:space="preserve">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911F7C" w:rsidRPr="00911F7C" w:rsidRDefault="00911F7C" w:rsidP="00911F7C">
      <w:pPr>
        <w:shd w:val="clear" w:color="auto" w:fill="FFFFFF"/>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Calibri" w:hAnsi="Times New Roman" w:cs="Times New Roman"/>
          <w:sz w:val="28"/>
          <w:szCs w:val="28"/>
        </w:rPr>
        <w:t xml:space="preserve">7. </w:t>
      </w:r>
      <w:r w:rsidRPr="00911F7C">
        <w:rPr>
          <w:rFonts w:ascii="Times New Roman" w:eastAsia="Times New Roman" w:hAnsi="Times New Roman" w:cs="Times New Roman"/>
          <w:sz w:val="28"/>
          <w:szCs w:val="28"/>
          <w:lang w:eastAsia="ru-RU"/>
        </w:rPr>
        <w:t xml:space="preserve">Глава  поселения не позднее 15 дней со дня опубликования решения Совета депутатов Репьевского сельсовета о назначении голосования по отзыву </w:t>
      </w:r>
      <w:r w:rsidRPr="00911F7C">
        <w:rPr>
          <w:rFonts w:ascii="Times New Roman" w:eastAsia="Calibri" w:hAnsi="Times New Roman" w:cs="Times New Roman"/>
          <w:sz w:val="28"/>
          <w:szCs w:val="28"/>
        </w:rPr>
        <w:t>депутата, члена выборного органа местного самоуправления, выборного должностного лица местного самоуправления</w:t>
      </w:r>
      <w:r w:rsidRPr="00911F7C">
        <w:rPr>
          <w:rFonts w:ascii="Times New Roman" w:eastAsia="Times New Roman" w:hAnsi="Times New Roman" w:cs="Times New Roman"/>
          <w:sz w:val="28"/>
          <w:szCs w:val="28"/>
          <w:lang w:eastAsia="ru-RU"/>
        </w:rPr>
        <w:t xml:space="preserve"> обязан внести в Совет депутатов проект муниципального правового акта о выделении средств из местного бюджета избирательной комиссии Репьевского сельсовета для организации и проведении голосования по отзыву </w:t>
      </w:r>
      <w:r w:rsidRPr="00911F7C">
        <w:rPr>
          <w:rFonts w:ascii="Times New Roman" w:eastAsia="Calibri" w:hAnsi="Times New Roman" w:cs="Times New Roman"/>
          <w:sz w:val="28"/>
          <w:szCs w:val="28"/>
        </w:rPr>
        <w:t>депутата, члена выборного органа местного самоуправления, выборного должностного лица местного самоуправления</w:t>
      </w:r>
      <w:r w:rsidRPr="00911F7C">
        <w:rPr>
          <w:rFonts w:ascii="Times New Roman" w:eastAsia="Times New Roman" w:hAnsi="Times New Roman" w:cs="Times New Roman"/>
          <w:sz w:val="28"/>
          <w:szCs w:val="28"/>
          <w:lang w:eastAsia="ru-RU"/>
        </w:rPr>
        <w:t>.</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911F7C" w:rsidRPr="00911F7C" w:rsidRDefault="00911F7C" w:rsidP="00911F7C">
      <w:pPr>
        <w:widowControl w:val="0"/>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31. Администрация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В структуру администрации входят Глава  администрации, заместитель главы администрации, аппарат администрации.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32. Полномочия администрации</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К полномочиям администрации по решению вопросов местного значения относятся: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разработка проекта местного бюджета и подготовка отчета о его исполнении;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владение, пользование и распоряжение от имени поселения имуществом, находящимся в муниципальной собственности  Репьевского сельсовета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осуществление международных и внешнеэкономических связей в соответствии с федеральными законами;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заключение соглашений с органами местного самоуправления Тогучинского района о передаче им части полномочий органов местного самоуправления Репьевского сельсовета на основании решения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организация в границах поселения электро- и газоснабжения населения в пределах полномочий, установленных законодательством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w:t>
      </w:r>
      <w:r w:rsidRPr="00911F7C">
        <w:rPr>
          <w:rFonts w:ascii="Times New Roman" w:eastAsia="Times New Roman" w:hAnsi="Times New Roman" w:cs="Times New Roman"/>
          <w:sz w:val="28"/>
          <w:szCs w:val="28"/>
          <w:lang w:eastAsia="ru-RU"/>
        </w:rPr>
        <w:lastRenderedPageBreak/>
        <w:t>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9) участие в предупреждении и ликвидации последствий чрезвычайных ситуаций в границах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10) обеспечение первичных мер пожарной безопасности в границах населенных пунктов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11) создание условий для обеспечения жителей поселения услугами связи, общественного питания, торговли и бытового обслуживания;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12) организация библиотечного обслуживания населения, комплектование и обеспечение сохранности библиотечных фондов библиотек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13) создание условий для организации досуга и обеспечения жителей поселения услугами организаций культуры;</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17) формирование архивных фондов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18) участие в организации деятельности по сбору (в том числе раздельному сбору) и транспортированию твердых коммунальных отходов;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19)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20) исключен;</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w:t>
      </w:r>
      <w:r w:rsidRPr="00911F7C">
        <w:rPr>
          <w:rFonts w:ascii="Times New Roman" w:eastAsia="Times New Roman" w:hAnsi="Times New Roman" w:cs="Times New Roman"/>
          <w:sz w:val="28"/>
          <w:szCs w:val="28"/>
          <w:lang w:eastAsia="ru-RU"/>
        </w:rPr>
        <w:lastRenderedPageBreak/>
        <w:t>наименований, размещение информации в государственном адресном реестре.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22) организация ритуальных услуг и содержание мест захоронения;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24)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Репьевского сельсовета;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29) организация выполнения планов и программ комплексного социально-экономического развития Репьевского сельсовета, а также организация сбора статистических показателей, характеризующих состояние экономики и социальной сферы Репьевского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30) исключен;</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33) осуществление мероприятий по обеспечению безопасности людей на водных объектах, охране их жизни и здоровья;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35) содействие в развитии сельскохозяйственного производства, создание условий для развития малого и среднего предпринимательства;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36) организация и осуществление мероприятий по работе с детьми и молодежью в поселении;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39) осуществление муниципального лесного контроля;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43) создание условий для развития туризма;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44) создание музеев на территории Репьевского сельсовета;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45)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46) организация и осуществление муниципального контроля на территории Репьевского сельсовета;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47) разработка административных регламентов проведения проверок при осуществлении муниципального контроля;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 xml:space="preserve">50) оказание поддержки социально ориентированным некоммерческим организациям в пределах полномочий, установленных </w:t>
      </w:r>
      <w:hyperlink r:id="rId7" w:history="1">
        <w:r w:rsidRPr="00911F7C">
          <w:rPr>
            <w:rFonts w:ascii="Times New Roman" w:eastAsia="Times New Roman" w:hAnsi="Times New Roman" w:cs="Times New Roman"/>
            <w:color w:val="0000FF"/>
            <w:sz w:val="24"/>
            <w:szCs w:val="28"/>
            <w:u w:val="single"/>
            <w:lang w:eastAsia="ru-RU"/>
          </w:rPr>
          <w:t>статьями 31.1</w:t>
        </w:r>
      </w:hyperlink>
      <w:r w:rsidRPr="00911F7C">
        <w:rPr>
          <w:rFonts w:ascii="Times New Roman" w:eastAsia="Times New Roman" w:hAnsi="Times New Roman" w:cs="Times New Roman"/>
          <w:sz w:val="28"/>
          <w:szCs w:val="28"/>
          <w:lang w:eastAsia="ru-RU"/>
        </w:rPr>
        <w:t xml:space="preserve"> и </w:t>
      </w:r>
      <w:hyperlink r:id="rId8" w:history="1">
        <w:r w:rsidRPr="00911F7C">
          <w:rPr>
            <w:rFonts w:ascii="Times New Roman" w:eastAsia="Times New Roman" w:hAnsi="Times New Roman" w:cs="Times New Roman"/>
            <w:color w:val="0000FF"/>
            <w:sz w:val="24"/>
            <w:szCs w:val="28"/>
            <w:u w:val="single"/>
            <w:lang w:eastAsia="ru-RU"/>
          </w:rPr>
          <w:t>31.3</w:t>
        </w:r>
      </w:hyperlink>
      <w:r w:rsidRPr="00911F7C">
        <w:rPr>
          <w:rFonts w:ascii="Times New Roman" w:eastAsia="Times New Roman" w:hAnsi="Times New Roman" w:cs="Times New Roman"/>
          <w:sz w:val="28"/>
          <w:szCs w:val="28"/>
          <w:lang w:eastAsia="ru-RU"/>
        </w:rPr>
        <w:t xml:space="preserve"> Федерального закона от 12.01.1996 № 7-ФЗ «О некоммерческих организациях»;</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52) исключен;</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53) осуществление мер по противодействию коррупции в границах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54) участие в осуществлении деятельности по опеке и попечительству;</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55) совершение нотариальных действий, предусмотренных законодательством, в случае отсутствия в поселении нотариуса;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60)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r w:rsidRPr="00911F7C">
        <w:rPr>
          <w:rFonts w:ascii="Times New Roman" w:eastAsia="Calibri" w:hAnsi="Times New Roman" w:cs="Times New Roman"/>
          <w:sz w:val="28"/>
          <w:szCs w:val="28"/>
        </w:rPr>
        <w:t xml:space="preserve"> </w:t>
      </w:r>
      <w:r w:rsidRPr="00911F7C">
        <w:rPr>
          <w:rFonts w:ascii="Times New Roman" w:eastAsia="Times New Roman" w:hAnsi="Times New Roman" w:cs="Times New Roman"/>
          <w:sz w:val="28"/>
          <w:szCs w:val="28"/>
          <w:lang w:eastAsia="ru-RU"/>
        </w:rPr>
        <w:t>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63)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64)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65) осуществление мероприятий по отлову и содержанию безнадзорных животных, обитающих на территории поселения.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66)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33. Избирательная комиссия Репьевского сельсовета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Избирательная комиссия Репьевского сельсовета Тогучинского района Новосибирской области является муниципальным органом, который не входит в структуру органов местного самоуправления – (далее избирательная комиссия).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Порядок формирования и полномочия избирательной комиссии устанавливаются федеральным законом, Законом Новосибирской области от 17.07.2006 № 19-ОЗ «Об избирательных комиссиях, комиссиях референдума в Новосибирской области» и настоящим Уставом.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 Срок полномочий избирательной комиссии составляет пять лет.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Избирательная комиссия формируется в количестве 8 членов с правом решающего голоса.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Тогучинского района, территориальной избирательной комиссии. </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Решение о начале формирования избирательной комиссии принимается Советом депутатов Репьевского сельсовета не позднее чем за 50 дней до истечения срока полномочий избирательной комиссии  действующего состава. Сообщение о формировании избирательной комиссии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составляет 30 дней со дня опубликования </w:t>
      </w:r>
      <w:r w:rsidRPr="00911F7C">
        <w:rPr>
          <w:rFonts w:ascii="Times New Roman" w:eastAsia="Times New Roman" w:hAnsi="Times New Roman" w:cs="Times New Roman"/>
          <w:sz w:val="28"/>
          <w:szCs w:val="28"/>
          <w:lang w:eastAsia="ru-RU"/>
        </w:rPr>
        <w:lastRenderedPageBreak/>
        <w:t>сообщения о формировании избирательной комиссии и сроке приема предложений по кандидатурам в ее состав.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Совет депутатов обязан назначить половину от общего числа членов избирательной комиссии на основе поступивших предложений:</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в) избирательных объединений, выдвинувших списки кандидатов, допущенные к распределению депутатских мандатов в Совете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Тогучинского района, территориальной комиссии в следующем порядке;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а) если полномочия избирательной комиссии Тогучинского района не возложены на территориальную комиссию, два члена избирательной комиссии Репьевского сельсовета назначаются на основе предложений избирательной комиссии Тогучинского района, остальные члены избирательной комиссии Репьевского сельсовета назначают на основе предложений территориальной комиссии;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б) если полномочия избирательной комиссии Тогучинского района возложены на территориальную комиссию, члены избирательной комиссии Репьевского сельсовета назначаются на основе предложений территориальной комиссии;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в) если полномочия избирательной комиссии возложены на муниципальную комиссию Тогучинского района, члены избирательной комиссии Репьевского сельсовета назначаются на основе предложения муниципальной комиссии Тогучинского района.</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6. Избирательная комиссия:</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w:t>
      </w:r>
      <w:r w:rsidRPr="00911F7C">
        <w:rPr>
          <w:rFonts w:ascii="Times New Roman" w:eastAsia="Times New Roman" w:hAnsi="Times New Roman" w:cs="Times New Roman"/>
          <w:sz w:val="28"/>
          <w:szCs w:val="28"/>
          <w:lang w:eastAsia="ru-RU"/>
        </w:rPr>
        <w:lastRenderedPageBreak/>
        <w:t>проведению референдума и иными группами участников референдума для проведения агитации по вопросам местного референдума;</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установления итогов голосования, определения результатов выборов, местных референдумов;</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опубликования итогов голосования и результатов выборов, местных референдумов;</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е) утверждает форму, текст и число бюллетеней, текст и число открепительных удостоверений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е.1) выдает открепительные удостоверения в случаях, предусмотренных законом;</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ж) обеспечивает изготовление бюллетеней, открепительных удостоверений по выборам депутатов Совета депутатов, бюллетеней, открепительных удостоверений для голосования на местном референдуме, их доставку в нижестоящие избирательные комиссии, комиссии референдума;</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и) организует проведение досрочного голосования,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к) осуществляет на территории поселения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л) оказывает правовую, методическую, организационно-техническую помощь нижестоящим комиссиям;</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w:t>
      </w:r>
      <w:r w:rsidRPr="00911F7C">
        <w:rPr>
          <w:rFonts w:ascii="Times New Roman" w:eastAsia="Times New Roman" w:hAnsi="Times New Roman" w:cs="Times New Roman"/>
          <w:sz w:val="28"/>
          <w:szCs w:val="28"/>
          <w:lang w:eastAsia="ru-RU"/>
        </w:rPr>
        <w:lastRenderedPageBreak/>
        <w:t>поселения, депутата Совета депутатов, голосования по вопросам изменения границ сельского поселения, преобразования сельского поселения;</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п) осуществляет иные полномочия в соответствии с федеральными законами, законами Новосибирской области, Уставом.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7. Избирательная комиссия не обладает правами юридического лица. </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Финансовое обеспечение Избирательной комиссии осуществляется за счет средств бюджета Репьевского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34. Муниципальный контроль</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Репьевского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относятся к вопросам местного значения.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Органом муниципального контроля Репьевского сельсовета является администрация.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5. Порядок организации и проведения проверок юридических лиц, индивидуальных предпринимателей администрацией осуществляется в </w:t>
      </w:r>
      <w:r w:rsidRPr="00911F7C">
        <w:rPr>
          <w:rFonts w:ascii="Times New Roman" w:eastAsia="Times New Roman" w:hAnsi="Times New Roman" w:cs="Times New Roman"/>
          <w:sz w:val="28"/>
          <w:szCs w:val="28"/>
          <w:lang w:eastAsia="ru-RU"/>
        </w:rPr>
        <w:lastRenderedPageBreak/>
        <w:t>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35. Муниципальная служба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center"/>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ГЛАВА 4. ФИНАНСОВО-ЭКОНОМИЧЕСКАЯ ОСНОВА МЕСТНОГО САМОУПРАВЛЕНИЯ</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36. Местный бюджет</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Репьевский сельсовет имеет собственный бюджет – бюджет Репьевского сельсовета (местный бюджет).</w:t>
      </w:r>
    </w:p>
    <w:p w:rsidR="00911F7C" w:rsidRPr="00911F7C" w:rsidRDefault="00911F7C" w:rsidP="00911F7C">
      <w:pPr>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9" w:history="1">
        <w:r w:rsidRPr="00911F7C">
          <w:rPr>
            <w:rFonts w:ascii="Times New Roman" w:eastAsia="Calibri" w:hAnsi="Times New Roman" w:cs="Times New Roman"/>
            <w:color w:val="0000FF"/>
            <w:sz w:val="24"/>
            <w:szCs w:val="28"/>
            <w:u w:val="single"/>
          </w:rPr>
          <w:t>кодексом</w:t>
        </w:r>
      </w:hyperlink>
      <w:r w:rsidRPr="00911F7C">
        <w:rPr>
          <w:rFonts w:ascii="Times New Roman" w:eastAsia="Calibri" w:hAnsi="Times New Roman" w:cs="Times New Roman"/>
          <w:sz w:val="28"/>
          <w:szCs w:val="28"/>
        </w:rPr>
        <w:t xml:space="preserve"> Российской Федерации.</w:t>
      </w:r>
    </w:p>
    <w:p w:rsidR="00911F7C" w:rsidRPr="00911F7C" w:rsidRDefault="00911F7C" w:rsidP="00911F7C">
      <w:pPr>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0" w:history="1">
        <w:r w:rsidRPr="00911F7C">
          <w:rPr>
            <w:rFonts w:ascii="Times New Roman" w:eastAsia="Calibri" w:hAnsi="Times New Roman" w:cs="Times New Roman"/>
            <w:color w:val="0000FF"/>
            <w:sz w:val="24"/>
            <w:szCs w:val="28"/>
            <w:u w:val="single"/>
          </w:rPr>
          <w:t>кодексом</w:t>
        </w:r>
      </w:hyperlink>
      <w:r w:rsidRPr="00911F7C">
        <w:rPr>
          <w:rFonts w:ascii="Times New Roman" w:eastAsia="Calibri" w:hAnsi="Times New Roman" w:cs="Times New Roman"/>
          <w:sz w:val="28"/>
          <w:szCs w:val="28"/>
        </w:rPr>
        <w:t xml:space="preserve"> Российской Федерации.</w:t>
      </w:r>
    </w:p>
    <w:p w:rsidR="00911F7C" w:rsidRPr="00911F7C" w:rsidRDefault="00911F7C" w:rsidP="00911F7C">
      <w:pPr>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 xml:space="preserve">3. Бюджетные полномочия поселения устанавливаются Бюджетным </w:t>
      </w:r>
      <w:hyperlink r:id="rId11" w:history="1">
        <w:r w:rsidRPr="00911F7C">
          <w:rPr>
            <w:rFonts w:ascii="Times New Roman" w:eastAsia="Calibri" w:hAnsi="Times New Roman" w:cs="Times New Roman"/>
            <w:color w:val="0000FF"/>
            <w:sz w:val="24"/>
            <w:szCs w:val="28"/>
            <w:u w:val="single"/>
          </w:rPr>
          <w:t>кодексом</w:t>
        </w:r>
      </w:hyperlink>
      <w:r w:rsidRPr="00911F7C">
        <w:rPr>
          <w:rFonts w:ascii="Times New Roman" w:eastAsia="Calibri" w:hAnsi="Times New Roman" w:cs="Times New Roman"/>
          <w:sz w:val="28"/>
          <w:szCs w:val="28"/>
        </w:rPr>
        <w:t xml:space="preserve"> Российской Федерации.</w:t>
      </w:r>
    </w:p>
    <w:p w:rsidR="00911F7C" w:rsidRPr="00911F7C" w:rsidRDefault="00911F7C" w:rsidP="00911F7C">
      <w:pPr>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труда подлежат официальному опубликованию.</w:t>
      </w:r>
    </w:p>
    <w:p w:rsidR="00911F7C" w:rsidRPr="00911F7C" w:rsidRDefault="00911F7C" w:rsidP="00911F7C">
      <w:pPr>
        <w:autoSpaceDE w:val="0"/>
        <w:autoSpaceDN w:val="0"/>
        <w:adjustRightInd w:val="0"/>
        <w:spacing w:after="0" w:line="240" w:lineRule="auto"/>
        <w:jc w:val="both"/>
        <w:rPr>
          <w:rFonts w:ascii="Times New Roman" w:eastAsia="Calibri" w:hAnsi="Times New Roman" w:cs="Times New Roman"/>
          <w:sz w:val="28"/>
          <w:szCs w:val="28"/>
        </w:rPr>
      </w:pPr>
      <w:r w:rsidRPr="00911F7C">
        <w:rPr>
          <w:rFonts w:ascii="Times New Roman" w:eastAsia="Calibri" w:hAnsi="Times New Roman" w:cs="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36.1. Закупки для обеспечения муниципальных нужд</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Закупки товаров, работ, услуг для обеспечения муниципальных нужд осуществляется в соответствии с законодательством Российской Федерации о контрактной системе в сфере закупок товаров, работ , услуг для обеспечения муниципальных нужд.</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Закупки товаров, работ, услуг для обеспечения муниципальных нужд осуществляется за счет средств местного бюджета.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37. Доходы местного бюджета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38. Расходы местного бюджета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1. Формирование расходов местных бюджетов осуществляется в соответствии с расходными обязательствами Репьевского сельсовета, устанавливаемыми и исполняемыми органами местного самоуправления Репьевского сельсовета в соответствии с требованиями Бюджетного </w:t>
      </w:r>
      <w:hyperlink r:id="rId12" w:history="1">
        <w:r w:rsidRPr="00911F7C">
          <w:rPr>
            <w:rFonts w:ascii="Times New Roman" w:eastAsia="Times New Roman" w:hAnsi="Times New Roman" w:cs="Times New Roman"/>
            <w:color w:val="0000FF"/>
            <w:sz w:val="24"/>
            <w:szCs w:val="28"/>
            <w:u w:val="single"/>
            <w:lang w:eastAsia="ru-RU"/>
          </w:rPr>
          <w:t>кодекса</w:t>
        </w:r>
      </w:hyperlink>
      <w:r w:rsidRPr="00911F7C">
        <w:rPr>
          <w:rFonts w:ascii="Times New Roman" w:eastAsia="Times New Roman" w:hAnsi="Times New Roman" w:cs="Times New Roman"/>
          <w:sz w:val="28"/>
          <w:szCs w:val="28"/>
          <w:lang w:eastAsia="ru-RU"/>
        </w:rPr>
        <w:t xml:space="preserve"> Российской Федерации.</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 Исполнение расходных обязательств Репьевского сельсовета осуществляется за счет средств соответствующих местных бюджетов в соответствии с требованиями Бюджетного </w:t>
      </w:r>
      <w:hyperlink r:id="rId13" w:history="1">
        <w:r w:rsidRPr="00911F7C">
          <w:rPr>
            <w:rFonts w:ascii="Times New Roman" w:eastAsia="Times New Roman" w:hAnsi="Times New Roman" w:cs="Times New Roman"/>
            <w:color w:val="0000FF"/>
            <w:sz w:val="24"/>
            <w:szCs w:val="28"/>
            <w:u w:val="single"/>
            <w:lang w:eastAsia="ru-RU"/>
          </w:rPr>
          <w:t>кодекса</w:t>
        </w:r>
      </w:hyperlink>
      <w:r w:rsidRPr="00911F7C">
        <w:rPr>
          <w:rFonts w:ascii="Times New Roman" w:eastAsia="Times New Roman" w:hAnsi="Times New Roman" w:cs="Times New Roman"/>
          <w:sz w:val="28"/>
          <w:szCs w:val="28"/>
          <w:lang w:eastAsia="ru-RU"/>
        </w:rPr>
        <w:t xml:space="preserve"> Российской Федерации.</w:t>
      </w:r>
    </w:p>
    <w:p w:rsidR="00911F7C" w:rsidRPr="00911F7C" w:rsidRDefault="00911F7C" w:rsidP="00911F7C">
      <w:pPr>
        <w:autoSpaceDE w:val="0"/>
        <w:autoSpaceDN w:val="0"/>
        <w:adjustRightInd w:val="0"/>
        <w:spacing w:after="0" w:line="240" w:lineRule="auto"/>
        <w:jc w:val="both"/>
        <w:outlineLvl w:val="0"/>
        <w:rPr>
          <w:rFonts w:ascii="Times New Roman" w:eastAsia="Times New Roman" w:hAnsi="Times New Roman" w:cs="Times New Roman"/>
          <w:b/>
          <w:sz w:val="28"/>
          <w:szCs w:val="28"/>
          <w:lang w:eastAsia="ru-RU"/>
        </w:rPr>
      </w:pPr>
    </w:p>
    <w:p w:rsidR="00911F7C" w:rsidRPr="00911F7C" w:rsidRDefault="00911F7C" w:rsidP="00911F7C">
      <w:pPr>
        <w:autoSpaceDE w:val="0"/>
        <w:autoSpaceDN w:val="0"/>
        <w:adjustRightInd w:val="0"/>
        <w:spacing w:after="0" w:line="240" w:lineRule="auto"/>
        <w:jc w:val="both"/>
        <w:outlineLvl w:val="0"/>
        <w:rPr>
          <w:rFonts w:ascii="Times New Roman" w:eastAsia="Calibri" w:hAnsi="Times New Roman" w:cs="Times New Roman"/>
          <w:b/>
          <w:bCs/>
          <w:sz w:val="28"/>
          <w:szCs w:val="28"/>
        </w:rPr>
      </w:pPr>
      <w:r w:rsidRPr="00911F7C">
        <w:rPr>
          <w:rFonts w:ascii="Times New Roman" w:eastAsia="Times New Roman" w:hAnsi="Times New Roman" w:cs="Times New Roman"/>
          <w:b/>
          <w:sz w:val="28"/>
          <w:szCs w:val="28"/>
          <w:lang w:eastAsia="ru-RU"/>
        </w:rPr>
        <w:t xml:space="preserve">Статья 39. </w:t>
      </w:r>
      <w:r w:rsidRPr="00911F7C">
        <w:rPr>
          <w:rFonts w:ascii="Times New Roman" w:eastAsia="Calibri" w:hAnsi="Times New Roman" w:cs="Times New Roman"/>
          <w:b/>
          <w:bCs/>
          <w:sz w:val="28"/>
          <w:szCs w:val="28"/>
        </w:rPr>
        <w:t>Средства самообложения граждан</w:t>
      </w:r>
    </w:p>
    <w:p w:rsidR="00911F7C" w:rsidRPr="00911F7C" w:rsidRDefault="00911F7C" w:rsidP="00911F7C">
      <w:pPr>
        <w:autoSpaceDE w:val="0"/>
        <w:autoSpaceDN w:val="0"/>
        <w:adjustRightInd w:val="0"/>
        <w:spacing w:after="0" w:line="240" w:lineRule="auto"/>
        <w:jc w:val="both"/>
        <w:outlineLvl w:val="0"/>
        <w:rPr>
          <w:rFonts w:ascii="Times New Roman" w:eastAsia="Calibri" w:hAnsi="Times New Roman" w:cs="Times New Roman"/>
          <w:b/>
          <w:bCs/>
          <w:sz w:val="28"/>
          <w:szCs w:val="28"/>
        </w:rPr>
      </w:pPr>
    </w:p>
    <w:p w:rsidR="00911F7C" w:rsidRPr="00911F7C" w:rsidRDefault="00911F7C" w:rsidP="00911F7C">
      <w:pPr>
        <w:autoSpaceDE w:val="0"/>
        <w:autoSpaceDN w:val="0"/>
        <w:adjustRightInd w:val="0"/>
        <w:spacing w:after="0" w:line="240" w:lineRule="auto"/>
        <w:jc w:val="both"/>
        <w:rPr>
          <w:rFonts w:ascii="Times New Roman" w:eastAsia="Calibri" w:hAnsi="Times New Roman" w:cs="Times New Roman"/>
          <w:bCs/>
          <w:sz w:val="28"/>
          <w:szCs w:val="28"/>
        </w:rPr>
      </w:pPr>
      <w:bookmarkStart w:id="1" w:name="Par0"/>
      <w:bookmarkEnd w:id="1"/>
      <w:r w:rsidRPr="00911F7C">
        <w:rPr>
          <w:rFonts w:ascii="Times New Roman" w:eastAsia="Calibri" w:hAnsi="Times New Roman" w:cs="Times New Roman"/>
          <w:bCs/>
          <w:sz w:val="28"/>
          <w:szCs w:val="28"/>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поселения и для которых размер платежей может быть уменьшен.</w:t>
      </w:r>
    </w:p>
    <w:p w:rsidR="00911F7C" w:rsidRPr="00911F7C" w:rsidRDefault="00911F7C" w:rsidP="00911F7C">
      <w:pPr>
        <w:spacing w:after="0" w:line="240" w:lineRule="auto"/>
        <w:jc w:val="both"/>
        <w:rPr>
          <w:rFonts w:ascii="Times New Roman" w:eastAsia="Calibri" w:hAnsi="Times New Roman" w:cs="Times New Roman"/>
          <w:bCs/>
          <w:sz w:val="28"/>
          <w:szCs w:val="28"/>
        </w:rPr>
      </w:pPr>
      <w:r w:rsidRPr="00911F7C">
        <w:rPr>
          <w:rFonts w:ascii="Times New Roman" w:eastAsia="Calibri" w:hAnsi="Times New Roman" w:cs="Times New Roman"/>
          <w:bCs/>
          <w:sz w:val="28"/>
          <w:szCs w:val="28"/>
        </w:rPr>
        <w:t xml:space="preserve">2. Вопросы введения и использования, указанных в </w:t>
      </w:r>
      <w:hyperlink r:id="rId14" w:anchor="Par0" w:history="1">
        <w:r w:rsidRPr="00911F7C">
          <w:rPr>
            <w:rFonts w:ascii="Times New Roman" w:eastAsia="Calibri" w:hAnsi="Times New Roman" w:cs="Times New Roman"/>
            <w:bCs/>
            <w:color w:val="0000FF"/>
            <w:sz w:val="24"/>
            <w:szCs w:val="28"/>
            <w:u w:val="single"/>
          </w:rPr>
          <w:t>части 1</w:t>
        </w:r>
      </w:hyperlink>
      <w:r w:rsidRPr="00911F7C">
        <w:rPr>
          <w:rFonts w:ascii="Times New Roman" w:eastAsia="Calibri" w:hAnsi="Times New Roman" w:cs="Times New Roman"/>
          <w:bCs/>
          <w:sz w:val="28"/>
          <w:szCs w:val="28"/>
        </w:rPr>
        <w:t xml:space="preserve"> настоящей статьи разовых платежей граждан решаются на местном референдуме (сходе граждан).</w:t>
      </w:r>
    </w:p>
    <w:p w:rsidR="00911F7C" w:rsidRPr="00911F7C" w:rsidRDefault="00911F7C" w:rsidP="00911F7C">
      <w:pPr>
        <w:spacing w:after="0" w:line="240" w:lineRule="auto"/>
        <w:jc w:val="center"/>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center"/>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ГЛАВА  5. ОТВЕТСТВЕННОСТЬ ОРГАНОВ МЕСТНОГО САМОУПРАВЛЕНИЯ И ДОЛЖНОСТНЫХ ЛИЦ МЕСТНОГО САМОУПРАВЛЕНИЯ</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lastRenderedPageBreak/>
        <w:t>Статья 40. Ответственность органов местного самоуправления и должностных лиц местного самоуправления.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Органы местного самоуправления и должностные лица местного самоуправления несут ответственность перед населением Репьевского сельсовета, государством, физическими и юридическими лицами в соответствии с федеральными законами.</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41.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Население Репьевского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42. Ответственность органов местного самоуправления и должностных лиц местного самоуправления перед государством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43. Ответственность Совета депутатов перед государством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Репьевского сельсовета, а Совет депутатов Репьевского </w:t>
      </w:r>
      <w:r w:rsidRPr="00911F7C">
        <w:rPr>
          <w:rFonts w:ascii="Times New Roman" w:eastAsia="Times New Roman" w:hAnsi="Times New Roman" w:cs="Times New Roman"/>
          <w:sz w:val="28"/>
          <w:szCs w:val="28"/>
          <w:lang w:eastAsia="ru-RU"/>
        </w:rPr>
        <w:lastRenderedPageBreak/>
        <w:t>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Новосибирский области проект закона Новосибирской области о роспуске Совета депутатов.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Полномочия Совета депутатов Репьевского сельсовета прекращаются со дня вступления в силу закона Новосибирской области о его роспуске.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В случае, если соответствующим судом установлено, что избранный в правомочном составе Совет депутатов Репьевского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Репьевского сельсовета.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В случае, если соответствующим судом установлено, что вновь избранный в правомочном составе Совет депутатов Репьевского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Репьевского сельсовета.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5. Закон Новосибирской области о роспуске Совета депутатов Репьевского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44. Ответственность Главы Репьевского сельсовета и Главы местной администрации перед государством</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Губернатор Новосибирской области издает правовой акт об отрешении от должности Главы Репьевского сельсовета или Главы местной администрации в случае:</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Репьевского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lastRenderedPageBreak/>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2. Срок, в течение которого Губернатор Новосибирской области издает правовой акт об отрешении от должности Главы  Репьевского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sz w:val="28"/>
          <w:szCs w:val="28"/>
          <w:lang w:eastAsia="ru-RU"/>
        </w:rPr>
        <w:t>3. Глава  Репьевского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911F7C" w:rsidRPr="00911F7C" w:rsidRDefault="00911F7C" w:rsidP="00911F7C">
      <w:pPr>
        <w:spacing w:after="0" w:line="240" w:lineRule="auto"/>
        <w:jc w:val="center"/>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center"/>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ГЛАВА  6. ЗАКЛЮЧИТЕЛЬНЫЕ ПОЛОЖЕНИЯ</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45. Внесение изменений и дополнений в Устав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подлежит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а также порядка участия граждан в его обсуждении в случае, когда в Устав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2. Решение Совета депутатов о внесении изменений и дополнений в Устав принимается большинством в две трети голосов от установленной </w:t>
      </w:r>
      <w:r w:rsidRPr="00911F7C">
        <w:rPr>
          <w:rFonts w:ascii="Times New Roman" w:eastAsia="Times New Roman" w:hAnsi="Times New Roman" w:cs="Times New Roman"/>
          <w:sz w:val="28"/>
          <w:szCs w:val="28"/>
          <w:lang w:eastAsia="ru-RU"/>
        </w:rPr>
        <w:lastRenderedPageBreak/>
        <w:t>численности депутатов Совета депутатов и подлежит государственной регистрации в порядке, установленном действующим законодательством.</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3. Изменения и дополнения, внесенные в Устав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Изменения и дополнения, внесенные в Устав Репьевского сельсовета и предусматривающие создание контрольно-счетного органа Репьевского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sz w:val="28"/>
          <w:szCs w:val="28"/>
          <w:lang w:eastAsia="ru-RU"/>
        </w:rPr>
        <w:t>5. Приведение Устава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Совета депутатов,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b/>
          <w:sz w:val="28"/>
          <w:szCs w:val="28"/>
          <w:lang w:eastAsia="ru-RU"/>
        </w:rPr>
      </w:pPr>
      <w:r w:rsidRPr="00911F7C">
        <w:rPr>
          <w:rFonts w:ascii="Times New Roman" w:eastAsia="Times New Roman" w:hAnsi="Times New Roman" w:cs="Times New Roman"/>
          <w:b/>
          <w:sz w:val="28"/>
          <w:szCs w:val="28"/>
          <w:lang w:eastAsia="ru-RU"/>
        </w:rPr>
        <w:t>Статья 46. Вступление Устава в силу</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 xml:space="preserve">Устав Репьевского сельсовета Тогучинского района Новосибирской области принятый 22.10.1996 г с изменениями и дополнениями от 12.08.1998г; от 11.02.2004 г №; от 12.12.2005г №; от 03.10.2006г №;от 03.05.2007г №; от 27.05.2008г №; от 18.05.2009г №; от 27.11.2009 №; от 02.07.2010г № 4; от </w:t>
      </w:r>
      <w:r w:rsidRPr="00911F7C">
        <w:rPr>
          <w:rFonts w:ascii="Times New Roman" w:eastAsia="Times New Roman" w:hAnsi="Times New Roman" w:cs="Times New Roman"/>
          <w:sz w:val="28"/>
          <w:szCs w:val="28"/>
          <w:lang w:eastAsia="ru-RU"/>
        </w:rPr>
        <w:lastRenderedPageBreak/>
        <w:t>24.12.2010 №5; от 20.12.2012 № 5 утрачивает силу с момента вступления в силу настоящего Устава.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pacing w:val="1"/>
          <w:sz w:val="28"/>
          <w:szCs w:val="28"/>
          <w:lang w:eastAsia="ru-RU"/>
        </w:rPr>
        <w:t xml:space="preserve">2. Пункт 4 части 1 статьи 2 вступает в силу </w:t>
      </w:r>
      <w:r w:rsidRPr="00911F7C">
        <w:rPr>
          <w:rFonts w:ascii="Times New Roman" w:eastAsia="Times New Roman" w:hAnsi="Times New Roman" w:cs="Times New Roman"/>
          <w:sz w:val="28"/>
          <w:szCs w:val="28"/>
          <w:lang w:eastAsia="ru-RU"/>
        </w:rPr>
        <w:t>после истечения срока полномочий Совета депутатов Репьевского сельсовета Тогучинского района Новосибирской области четвертого созыва.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tabs>
          <w:tab w:val="left" w:pos="992"/>
        </w:tabs>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Председатель Совета депутатов Репьевского сельсовета</w:t>
      </w:r>
    </w:p>
    <w:p w:rsidR="00911F7C" w:rsidRPr="00911F7C" w:rsidRDefault="00911F7C" w:rsidP="00911F7C">
      <w:pPr>
        <w:tabs>
          <w:tab w:val="left" w:pos="992"/>
        </w:tabs>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Тогучинского района Новосибирской области                                А.В. Строков</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Глава Репьевского сельсовета</w:t>
      </w:r>
    </w:p>
    <w:p w:rsidR="00911F7C" w:rsidRPr="00911F7C" w:rsidRDefault="00911F7C" w:rsidP="00911F7C">
      <w:pPr>
        <w:spacing w:after="0" w:line="240" w:lineRule="auto"/>
        <w:jc w:val="both"/>
        <w:rPr>
          <w:rFonts w:ascii="Times New Roman" w:eastAsia="Times New Roman" w:hAnsi="Times New Roman" w:cs="Times New Roman"/>
          <w:sz w:val="28"/>
          <w:szCs w:val="28"/>
          <w:lang w:eastAsia="ru-RU"/>
        </w:rPr>
      </w:pPr>
      <w:r w:rsidRPr="00911F7C">
        <w:rPr>
          <w:rFonts w:ascii="Times New Roman" w:eastAsia="Times New Roman" w:hAnsi="Times New Roman" w:cs="Times New Roman"/>
          <w:sz w:val="28"/>
          <w:szCs w:val="28"/>
          <w:lang w:eastAsia="ru-RU"/>
        </w:rPr>
        <w:t>Тогучинского района Новосибирской области                                А.В. Строков</w:t>
      </w: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Times New Roman" w:eastAsia="Times New Roman" w:hAnsi="Times New Roman" w:cs="Times New Roman"/>
          <w:sz w:val="28"/>
          <w:szCs w:val="28"/>
          <w:lang w:eastAsia="ru-RU"/>
        </w:rPr>
      </w:pPr>
    </w:p>
    <w:p w:rsidR="00911F7C" w:rsidRPr="00911F7C" w:rsidRDefault="00911F7C" w:rsidP="00911F7C">
      <w:pPr>
        <w:autoSpaceDE w:val="0"/>
        <w:autoSpaceDN w:val="0"/>
        <w:adjustRightInd w:val="0"/>
        <w:spacing w:after="0" w:line="240" w:lineRule="auto"/>
        <w:jc w:val="both"/>
        <w:rPr>
          <w:rFonts w:ascii="Arial" w:eastAsia="Times New Roman" w:hAnsi="Arial" w:cs="Arial"/>
          <w:sz w:val="28"/>
          <w:szCs w:val="28"/>
          <w:lang w:eastAsia="ru-RU"/>
        </w:rPr>
      </w:pPr>
    </w:p>
    <w:p w:rsidR="0093704A" w:rsidRDefault="0093704A"/>
    <w:sectPr w:rsidR="0093704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19E3"/>
    <w:rsid w:val="00911F7C"/>
    <w:rsid w:val="0093704A"/>
    <w:rsid w:val="00A319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911F7C"/>
    <w:pPr>
      <w:keepNext/>
      <w:tabs>
        <w:tab w:val="left" w:pos="720"/>
      </w:tabs>
      <w:spacing w:after="0" w:line="240" w:lineRule="auto"/>
      <w:ind w:firstLine="709"/>
      <w:jc w:val="both"/>
      <w:outlineLvl w:val="0"/>
    </w:pPr>
    <w:rPr>
      <w:rFonts w:ascii="Times New Roman" w:eastAsia="Times New Roman" w:hAnsi="Times New Roman" w:cs="Times New Roman"/>
      <w:b/>
      <w:bCs/>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11F7C"/>
    <w:rPr>
      <w:rFonts w:ascii="Times New Roman" w:eastAsia="Times New Roman" w:hAnsi="Times New Roman" w:cs="Times New Roman"/>
      <w:b/>
      <w:bCs/>
      <w:sz w:val="28"/>
      <w:szCs w:val="20"/>
      <w:lang w:eastAsia="ru-RU"/>
    </w:rPr>
  </w:style>
  <w:style w:type="numbering" w:customStyle="1" w:styleId="11">
    <w:name w:val="Нет списка1"/>
    <w:next w:val="a2"/>
    <w:uiPriority w:val="99"/>
    <w:semiHidden/>
    <w:unhideWhenUsed/>
    <w:rsid w:val="00911F7C"/>
  </w:style>
  <w:style w:type="character" w:styleId="a3">
    <w:name w:val="Hyperlink"/>
    <w:semiHidden/>
    <w:unhideWhenUsed/>
    <w:rsid w:val="00911F7C"/>
    <w:rPr>
      <w:color w:val="0000FF"/>
      <w:u w:val="single"/>
    </w:rPr>
  </w:style>
  <w:style w:type="character" w:styleId="a4">
    <w:name w:val="FollowedHyperlink"/>
    <w:basedOn w:val="a0"/>
    <w:uiPriority w:val="99"/>
    <w:semiHidden/>
    <w:unhideWhenUsed/>
    <w:rsid w:val="00911F7C"/>
    <w:rPr>
      <w:color w:val="800080" w:themeColor="followedHyperlink"/>
      <w:u w:val="single"/>
    </w:rPr>
  </w:style>
  <w:style w:type="paragraph" w:styleId="a5">
    <w:name w:val="header"/>
    <w:basedOn w:val="a"/>
    <w:link w:val="a6"/>
    <w:uiPriority w:val="99"/>
    <w:semiHidden/>
    <w:unhideWhenUsed/>
    <w:rsid w:val="00911F7C"/>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6">
    <w:name w:val="Верхний колонтитул Знак"/>
    <w:basedOn w:val="a0"/>
    <w:link w:val="a5"/>
    <w:uiPriority w:val="99"/>
    <w:semiHidden/>
    <w:rsid w:val="00911F7C"/>
    <w:rPr>
      <w:rFonts w:ascii="Times New Roman" w:eastAsia="Times New Roman" w:hAnsi="Times New Roman" w:cs="Times New Roman"/>
      <w:sz w:val="24"/>
      <w:szCs w:val="24"/>
      <w:lang w:val="x-none" w:eastAsia="x-none"/>
    </w:rPr>
  </w:style>
  <w:style w:type="paragraph" w:customStyle="1" w:styleId="ConsPlusNormal">
    <w:name w:val="ConsPlusNormal"/>
    <w:rsid w:val="00911F7C"/>
    <w:pPr>
      <w:autoSpaceDE w:val="0"/>
      <w:autoSpaceDN w:val="0"/>
      <w:adjustRightInd w:val="0"/>
      <w:spacing w:after="0" w:line="240" w:lineRule="auto"/>
      <w:ind w:firstLine="720"/>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911F7C"/>
    <w:pPr>
      <w:keepNext/>
      <w:tabs>
        <w:tab w:val="left" w:pos="720"/>
      </w:tabs>
      <w:spacing w:after="0" w:line="240" w:lineRule="auto"/>
      <w:ind w:firstLine="709"/>
      <w:jc w:val="both"/>
      <w:outlineLvl w:val="0"/>
    </w:pPr>
    <w:rPr>
      <w:rFonts w:ascii="Times New Roman" w:eastAsia="Times New Roman" w:hAnsi="Times New Roman" w:cs="Times New Roman"/>
      <w:b/>
      <w:bCs/>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11F7C"/>
    <w:rPr>
      <w:rFonts w:ascii="Times New Roman" w:eastAsia="Times New Roman" w:hAnsi="Times New Roman" w:cs="Times New Roman"/>
      <w:b/>
      <w:bCs/>
      <w:sz w:val="28"/>
      <w:szCs w:val="20"/>
      <w:lang w:eastAsia="ru-RU"/>
    </w:rPr>
  </w:style>
  <w:style w:type="numbering" w:customStyle="1" w:styleId="11">
    <w:name w:val="Нет списка1"/>
    <w:next w:val="a2"/>
    <w:uiPriority w:val="99"/>
    <w:semiHidden/>
    <w:unhideWhenUsed/>
    <w:rsid w:val="00911F7C"/>
  </w:style>
  <w:style w:type="character" w:styleId="a3">
    <w:name w:val="Hyperlink"/>
    <w:semiHidden/>
    <w:unhideWhenUsed/>
    <w:rsid w:val="00911F7C"/>
    <w:rPr>
      <w:color w:val="0000FF"/>
      <w:u w:val="single"/>
    </w:rPr>
  </w:style>
  <w:style w:type="character" w:styleId="a4">
    <w:name w:val="FollowedHyperlink"/>
    <w:basedOn w:val="a0"/>
    <w:uiPriority w:val="99"/>
    <w:semiHidden/>
    <w:unhideWhenUsed/>
    <w:rsid w:val="00911F7C"/>
    <w:rPr>
      <w:color w:val="800080" w:themeColor="followedHyperlink"/>
      <w:u w:val="single"/>
    </w:rPr>
  </w:style>
  <w:style w:type="paragraph" w:styleId="a5">
    <w:name w:val="header"/>
    <w:basedOn w:val="a"/>
    <w:link w:val="a6"/>
    <w:uiPriority w:val="99"/>
    <w:semiHidden/>
    <w:unhideWhenUsed/>
    <w:rsid w:val="00911F7C"/>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6">
    <w:name w:val="Верхний колонтитул Знак"/>
    <w:basedOn w:val="a0"/>
    <w:link w:val="a5"/>
    <w:uiPriority w:val="99"/>
    <w:semiHidden/>
    <w:rsid w:val="00911F7C"/>
    <w:rPr>
      <w:rFonts w:ascii="Times New Roman" w:eastAsia="Times New Roman" w:hAnsi="Times New Roman" w:cs="Times New Roman"/>
      <w:sz w:val="24"/>
      <w:szCs w:val="24"/>
      <w:lang w:val="x-none" w:eastAsia="x-none"/>
    </w:rPr>
  </w:style>
  <w:style w:type="paragraph" w:customStyle="1" w:styleId="ConsPlusNormal">
    <w:name w:val="ConsPlusNormal"/>
    <w:rsid w:val="00911F7C"/>
    <w:pPr>
      <w:autoSpaceDE w:val="0"/>
      <w:autoSpaceDN w:val="0"/>
      <w:adjustRightInd w:val="0"/>
      <w:spacing w:after="0" w:line="240" w:lineRule="auto"/>
      <w:ind w:firstLine="720"/>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9627810">
      <w:bodyDiv w:val="1"/>
      <w:marLeft w:val="0"/>
      <w:marRight w:val="0"/>
      <w:marTop w:val="0"/>
      <w:marBottom w:val="0"/>
      <w:divBdr>
        <w:top w:val="none" w:sz="0" w:space="0" w:color="auto"/>
        <w:left w:val="none" w:sz="0" w:space="0" w:color="auto"/>
        <w:bottom w:val="none" w:sz="0" w:space="0" w:color="auto"/>
        <w:right w:val="none" w:sz="0" w:space="0" w:color="auto"/>
      </w:divBdr>
    </w:div>
    <w:div w:id="1444420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7425;fld=134;dst=173" TargetMode="External"/><Relationship Id="rId13" Type="http://schemas.openxmlformats.org/officeDocument/2006/relationships/hyperlink" Target="consultantplus://offline/ref=0BEE2D67155AB4707E5CCC8174D67AAF571521E580009CB5C85D29A383X0zDI" TargetMode="External"/><Relationship Id="rId3" Type="http://schemas.openxmlformats.org/officeDocument/2006/relationships/settings" Target="settings.xml"/><Relationship Id="rId7" Type="http://schemas.openxmlformats.org/officeDocument/2006/relationships/hyperlink" Target="consultantplus://offline/main?base=LAW;n=117425;fld=134;dst=134" TargetMode="External"/><Relationship Id="rId12" Type="http://schemas.openxmlformats.org/officeDocument/2006/relationships/hyperlink" Target="consultantplus://offline/ref=0BEE2D67155AB4707E5CCC8174D67AAF571521E580009CB5C85D29A383X0zDI" TargetMode="Externa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6740E30AED63A098498AE0CEFC949A22ABA3061A4EEB06F365230AA885AFCCF7C037296D96DF5286rDV6J" TargetMode="External"/><Relationship Id="rId11" Type="http://schemas.openxmlformats.org/officeDocument/2006/relationships/hyperlink" Target="consultantplus://offline/ref=79791ABB1050C744493881A7AE644EA5D7F12B3F3016063C2CFD5B65E1j4p9F" TargetMode="External"/><Relationship Id="rId5" Type="http://schemas.openxmlformats.org/officeDocument/2006/relationships/hyperlink" Target="consultantplus://offline/ref=F149E577594675627B313E7E61483505F335F86B0B6544851269CAE735DB10F1C2C8FB560732ED67tFzFJ" TargetMode="External"/><Relationship Id="rId15" Type="http://schemas.openxmlformats.org/officeDocument/2006/relationships/fontTable" Target="fontTable.xml"/><Relationship Id="rId10" Type="http://schemas.openxmlformats.org/officeDocument/2006/relationships/hyperlink" Target="consultantplus://offline/ref=0933CBED351DED89AB2D4FF1C0314D9D265659F4D08AAABBB742FDCB9Be1oDF" TargetMode="External"/><Relationship Id="rId4" Type="http://schemas.openxmlformats.org/officeDocument/2006/relationships/webSettings" Target="webSettings.xml"/><Relationship Id="rId9" Type="http://schemas.openxmlformats.org/officeDocument/2006/relationships/hyperlink" Target="consultantplus://offline/ref=00A07B2C4A4D4DDFB74CE6926F1538C8CE43883B8004BAFFCDD2EC9AAD2Ed0F" TargetMode="External"/><Relationship Id="rId14" Type="http://schemas.openxmlformats.org/officeDocument/2006/relationships/hyperlink" Target="file:///D:\&#1056;&#1072;&#1073;&#1086;&#1095;&#1080;&#1081;%20&#1089;&#1090;&#1086;&#1083;\&#1054;&#1083;&#1100;&#1075;&#1072;\4.%20&#1059;&#1057;&#1058;&#1040;&#1042;\2017%20&#1072;&#1074;&#1075;&#1091;&#1089;&#1090;\&#1057;&#1074;&#1077;&#1076;&#1077;&#1085;&#1080;&#1103;%20&#1087;&#1086;&#1089;&#1083;&#1077;%20&#1088;&#1077;&#1075;&#1080;&#1089;&#1090;&#1088;&#1072;&#1094;&#1080;&#1080;\&#1059;&#1089;&#1090;&#1072;&#1074;%20&#1087;&#1086;&#1089;&#1083;&#1077;%20&#1088;&#1077;&#1075;&#1080;&#1089;&#1090;&#1088;&#1072;&#1094;&#1080;%20&#1076;&#1083;&#1103;%20&#1042;&#1077;&#1089;&#1090;&#1085;&#1080;&#1082;&#1072;.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52</Pages>
  <Words>18515</Words>
  <Characters>105541</Characters>
  <Application>Microsoft Office Word</Application>
  <DocSecurity>0</DocSecurity>
  <Lines>879</Lines>
  <Paragraphs>247</Paragraphs>
  <ScaleCrop>false</ScaleCrop>
  <Company>Reanimator Extreme Edition</Company>
  <LinksUpToDate>false</LinksUpToDate>
  <CharactersWithSpaces>123809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Линчевская О.С.</dc:creator>
  <cp:keywords/>
  <dc:description/>
  <cp:lastModifiedBy>Линчевская О.С.</cp:lastModifiedBy>
  <cp:revision>2</cp:revision>
  <dcterms:created xsi:type="dcterms:W3CDTF">2017-12-12T08:53:00Z</dcterms:created>
  <dcterms:modified xsi:type="dcterms:W3CDTF">2017-12-12T08:53:00Z</dcterms:modified>
</cp:coreProperties>
</file>