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6C" w:rsidRPr="00C90813" w:rsidRDefault="0073466C" w:rsidP="0073466C">
      <w:pPr>
        <w:spacing w:line="240" w:lineRule="auto"/>
        <w:jc w:val="center"/>
        <w:rPr>
          <w:b/>
          <w:sz w:val="28"/>
          <w:szCs w:val="28"/>
        </w:rPr>
      </w:pPr>
      <w:r w:rsidRPr="0073466C">
        <w:rPr>
          <w:b/>
          <w:sz w:val="28"/>
          <w:szCs w:val="28"/>
        </w:rPr>
        <w:t>В Кадастровой палате прошла горячая линия по вопросам кадастровой стоимости</w:t>
      </w:r>
    </w:p>
    <w:p w:rsidR="0073466C" w:rsidRPr="00366EBE" w:rsidRDefault="0073466C" w:rsidP="0073466C">
      <w:pPr>
        <w:spacing w:after="0" w:line="240" w:lineRule="auto"/>
        <w:ind w:firstLine="709"/>
        <w:rPr>
          <w:sz w:val="24"/>
          <w:szCs w:val="24"/>
        </w:rPr>
      </w:pPr>
      <w:r w:rsidRPr="00366EBE">
        <w:rPr>
          <w:sz w:val="24"/>
          <w:szCs w:val="24"/>
        </w:rPr>
        <w:t xml:space="preserve">12 декабря </w:t>
      </w:r>
      <w:r>
        <w:rPr>
          <w:sz w:val="24"/>
          <w:szCs w:val="24"/>
        </w:rPr>
        <w:t xml:space="preserve">2018 года </w:t>
      </w:r>
      <w:r w:rsidRPr="00366EBE">
        <w:rPr>
          <w:sz w:val="24"/>
          <w:szCs w:val="24"/>
        </w:rPr>
        <w:t xml:space="preserve">в </w:t>
      </w:r>
      <w:hyperlink r:id="rId8" w:history="1">
        <w:r w:rsidRPr="002D6092">
          <w:rPr>
            <w:rStyle w:val="a9"/>
            <w:sz w:val="24"/>
            <w:szCs w:val="24"/>
          </w:rPr>
          <w:t>Кадастровой палате по региону</w:t>
        </w:r>
      </w:hyperlink>
      <w:r w:rsidRPr="00366EBE">
        <w:rPr>
          <w:sz w:val="24"/>
          <w:szCs w:val="24"/>
        </w:rPr>
        <w:t xml:space="preserve"> состоялась горячая линия по актуальным вопросам кадастровой стоимости объектов капитального строительства. Телефонное консультирование для новосибирцев и жителей области провела заместитель начальника отдела обработки документов и обеспечения учетных действий №2 Елена Александровна Беневольская. Представляем ответы на поступившие в ходе горячей линии вопросы.</w:t>
      </w:r>
    </w:p>
    <w:p w:rsidR="0073466C" w:rsidRDefault="0073466C" w:rsidP="0073466C">
      <w:pPr>
        <w:spacing w:after="0" w:line="240" w:lineRule="auto"/>
        <w:ind w:firstLine="709"/>
        <w:rPr>
          <w:b/>
          <w:sz w:val="24"/>
          <w:szCs w:val="24"/>
        </w:rPr>
      </w:pPr>
      <w:r w:rsidRPr="00366EBE">
        <w:rPr>
          <w:b/>
          <w:sz w:val="24"/>
          <w:szCs w:val="24"/>
        </w:rPr>
        <w:t xml:space="preserve">Где и в каком виде можно </w:t>
      </w:r>
      <w:r>
        <w:rPr>
          <w:b/>
          <w:sz w:val="24"/>
          <w:szCs w:val="24"/>
        </w:rPr>
        <w:t xml:space="preserve">подать запрос на </w:t>
      </w:r>
      <w:r w:rsidRPr="00366EBE">
        <w:rPr>
          <w:b/>
          <w:sz w:val="24"/>
          <w:szCs w:val="24"/>
        </w:rPr>
        <w:t>получ</w:t>
      </w:r>
      <w:r>
        <w:rPr>
          <w:b/>
          <w:sz w:val="24"/>
          <w:szCs w:val="24"/>
        </w:rPr>
        <w:t>ение</w:t>
      </w:r>
      <w:r w:rsidRPr="00366EBE">
        <w:rPr>
          <w:b/>
          <w:sz w:val="24"/>
          <w:szCs w:val="24"/>
        </w:rPr>
        <w:t xml:space="preserve"> выписк</w:t>
      </w:r>
      <w:r>
        <w:rPr>
          <w:b/>
          <w:sz w:val="24"/>
          <w:szCs w:val="24"/>
        </w:rPr>
        <w:t>и</w:t>
      </w:r>
      <w:r w:rsidRPr="00366EBE">
        <w:rPr>
          <w:b/>
          <w:sz w:val="24"/>
          <w:szCs w:val="24"/>
        </w:rPr>
        <w:t xml:space="preserve"> из ЕГРН  о кадастровой стоимости объекта недвижимости?</w:t>
      </w:r>
    </w:p>
    <w:p w:rsidR="0073466C" w:rsidRDefault="0073466C" w:rsidP="0073466C">
      <w:pPr>
        <w:spacing w:after="0" w:line="240" w:lineRule="auto"/>
        <w:ind w:firstLine="709"/>
        <w:rPr>
          <w:sz w:val="24"/>
          <w:szCs w:val="24"/>
        </w:rPr>
      </w:pPr>
      <w:r w:rsidRPr="00366EBE">
        <w:rPr>
          <w:sz w:val="24"/>
          <w:szCs w:val="24"/>
        </w:rPr>
        <w:t>З</w:t>
      </w:r>
      <w:r>
        <w:rPr>
          <w:sz w:val="24"/>
          <w:szCs w:val="24"/>
        </w:rPr>
        <w:t xml:space="preserve">апрос о предоставлении сведений </w:t>
      </w:r>
      <w:proofErr w:type="gramStart"/>
      <w:r>
        <w:rPr>
          <w:sz w:val="24"/>
          <w:szCs w:val="24"/>
        </w:rPr>
        <w:t>ЕГРН</w:t>
      </w:r>
      <w:proofErr w:type="gramEnd"/>
      <w:r>
        <w:rPr>
          <w:sz w:val="24"/>
          <w:szCs w:val="24"/>
        </w:rPr>
        <w:t xml:space="preserve"> о кадастровой стоимости объекта недвижимости представляется в орган регистрации прав по выбору заявителя:</w:t>
      </w:r>
      <w:r>
        <w:rPr>
          <w:sz w:val="24"/>
          <w:szCs w:val="24"/>
        </w:rPr>
        <w:br/>
        <w:t>- в виде бумажного документа при личном обращении в офисах центра «</w:t>
      </w:r>
      <w:hyperlink r:id="rId9" w:history="1">
        <w:r w:rsidRPr="00B759F9">
          <w:rPr>
            <w:rStyle w:val="a9"/>
            <w:sz w:val="24"/>
            <w:szCs w:val="24"/>
          </w:rPr>
          <w:t>Мои Документы</w:t>
        </w:r>
      </w:hyperlink>
      <w:r>
        <w:rPr>
          <w:sz w:val="24"/>
          <w:szCs w:val="24"/>
        </w:rPr>
        <w:t>»;</w:t>
      </w:r>
      <w:r>
        <w:rPr>
          <w:sz w:val="24"/>
          <w:szCs w:val="24"/>
        </w:rPr>
        <w:br/>
        <w:t>- в виде бумажного документа по почте;</w:t>
      </w:r>
      <w:r>
        <w:rPr>
          <w:sz w:val="24"/>
          <w:szCs w:val="24"/>
        </w:rPr>
        <w:br/>
        <w:t xml:space="preserve">- в электронной форме путем заполнения формы запроса, размещенной на официальном сайте </w:t>
      </w:r>
      <w:hyperlink r:id="rId10" w:history="1">
        <w:r w:rsidRPr="00B759F9">
          <w:rPr>
            <w:rStyle w:val="a9"/>
            <w:sz w:val="24"/>
            <w:szCs w:val="24"/>
          </w:rPr>
          <w:t>Росреестра</w:t>
        </w:r>
      </w:hyperlink>
      <w:r>
        <w:rPr>
          <w:sz w:val="24"/>
          <w:szCs w:val="24"/>
        </w:rPr>
        <w:t>: в разделе «</w:t>
      </w:r>
      <w:hyperlink r:id="rId11" w:history="1">
        <w:r w:rsidRPr="00B759F9">
          <w:rPr>
            <w:rStyle w:val="a9"/>
            <w:sz w:val="24"/>
            <w:szCs w:val="24"/>
          </w:rPr>
          <w:t>Электронные услуги и сервисы</w:t>
        </w:r>
      </w:hyperlink>
      <w:r>
        <w:rPr>
          <w:sz w:val="24"/>
          <w:szCs w:val="24"/>
        </w:rPr>
        <w:t>» выбрать «Получение сведений ЕГРН»/«Получить выписку из ЕГРН о кадастровой стоимости объекта недвижимости».</w:t>
      </w:r>
    </w:p>
    <w:p w:rsidR="0073466C" w:rsidRDefault="0073466C" w:rsidP="0073466C">
      <w:pPr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Выписка из ЕГРН о кадастровой стоимости объекта недвижимости предоставляется бесплатно.</w:t>
      </w:r>
    </w:p>
    <w:p w:rsidR="0073466C" w:rsidRPr="0073466C" w:rsidRDefault="0073466C" w:rsidP="0073466C">
      <w:pPr>
        <w:pStyle w:val="ac"/>
        <w:spacing w:before="0" w:beforeAutospacing="0" w:after="0" w:afterAutospacing="0"/>
        <w:ind w:firstLine="709"/>
        <w:rPr>
          <w:rFonts w:asciiTheme="minorHAnsi" w:hAnsiTheme="minorHAnsi"/>
          <w:b/>
          <w:i/>
        </w:rPr>
      </w:pPr>
      <w:r w:rsidRPr="0073466C">
        <w:rPr>
          <w:rStyle w:val="ad"/>
          <w:rFonts w:asciiTheme="minorHAnsi" w:hAnsiTheme="minorHAnsi"/>
          <w:b/>
          <w:i w:val="0"/>
        </w:rPr>
        <w:t xml:space="preserve">Как изменить кадастровую стоимость, если считаю ее завышенной? </w:t>
      </w:r>
    </w:p>
    <w:p w:rsidR="0073466C" w:rsidRPr="00B759F9" w:rsidRDefault="0073466C" w:rsidP="0073466C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 w:rsidRPr="00B759F9">
        <w:rPr>
          <w:rFonts w:asciiTheme="minorHAnsi" w:hAnsiTheme="minorHAnsi"/>
        </w:rPr>
        <w:t xml:space="preserve">Если кадастровая стоимость объекта недвижимости, по вашему мнению, завышена (или сведения, использованные при ее определении, являются недостоверными), </w:t>
      </w:r>
      <w:r>
        <w:rPr>
          <w:rFonts w:asciiTheme="minorHAnsi" w:hAnsiTheme="minorHAnsi"/>
        </w:rPr>
        <w:t>вы</w:t>
      </w:r>
      <w:r w:rsidRPr="00B759F9">
        <w:rPr>
          <w:rFonts w:asciiTheme="minorHAnsi" w:hAnsiTheme="minorHAnsi"/>
        </w:rPr>
        <w:t xml:space="preserve"> можете оспорить ее в суде или в комиссии по рассмотрению споров о результатах определения кадастровой стоимости. Комиссия создана при Управлении Росреестра по региону.</w:t>
      </w:r>
    </w:p>
    <w:p w:rsidR="0073466C" w:rsidRDefault="0073466C" w:rsidP="0073466C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  <w:r w:rsidRPr="00B759F9">
        <w:rPr>
          <w:rFonts w:asciiTheme="minorHAnsi" w:hAnsiTheme="minorHAnsi"/>
        </w:rPr>
        <w:t xml:space="preserve">С документами, регламентирующими порядок работы комиссии, можно ознакомиться на официальном сайте </w:t>
      </w:r>
      <w:hyperlink r:id="rId12" w:history="1">
        <w:r w:rsidRPr="00B759F9">
          <w:rPr>
            <w:rStyle w:val="a9"/>
            <w:rFonts w:asciiTheme="minorHAnsi" w:hAnsiTheme="minorHAnsi"/>
          </w:rPr>
          <w:t>Росреестра</w:t>
        </w:r>
      </w:hyperlink>
      <w:r w:rsidRPr="00B759F9">
        <w:rPr>
          <w:rFonts w:asciiTheme="minorHAnsi" w:hAnsiTheme="minorHAnsi"/>
        </w:rPr>
        <w:t xml:space="preserve"> в разделе «</w:t>
      </w:r>
      <w:hyperlink r:id="rId13" w:history="1">
        <w:r w:rsidRPr="00B759F9">
          <w:rPr>
            <w:rStyle w:val="a9"/>
            <w:rFonts w:asciiTheme="minorHAnsi" w:hAnsiTheme="minorHAnsi"/>
          </w:rPr>
          <w:t>Деятельность</w:t>
        </w:r>
      </w:hyperlink>
      <w:r>
        <w:rPr>
          <w:rFonts w:asciiTheme="minorHAnsi" w:hAnsiTheme="minorHAnsi"/>
        </w:rPr>
        <w:t>»</w:t>
      </w:r>
      <w:r w:rsidRPr="00B759F9">
        <w:rPr>
          <w:rFonts w:asciiTheme="minorHAnsi" w:hAnsiTheme="minorHAnsi"/>
        </w:rPr>
        <w:t>/ «Кадастровая оценка</w:t>
      </w:r>
      <w:r>
        <w:rPr>
          <w:rFonts w:asciiTheme="minorHAnsi" w:hAnsiTheme="minorHAnsi"/>
        </w:rPr>
        <w:t>»</w:t>
      </w:r>
      <w:r w:rsidRPr="00B759F9">
        <w:rPr>
          <w:rFonts w:asciiTheme="minorHAnsi" w:hAnsiTheme="minorHAnsi"/>
        </w:rPr>
        <w:t>/ «Рассмотрение споров о результатах определения кадастровой стоимости».</w:t>
      </w:r>
    </w:p>
    <w:p w:rsidR="0073466C" w:rsidRDefault="0073466C" w:rsidP="0073466C">
      <w:pPr>
        <w:pStyle w:val="ac"/>
        <w:spacing w:before="0" w:beforeAutospacing="0" w:after="0" w:afterAutospacing="0"/>
        <w:ind w:firstLine="709"/>
        <w:rPr>
          <w:rFonts w:asciiTheme="minorHAnsi" w:hAnsiTheme="minorHAnsi"/>
        </w:rPr>
      </w:pPr>
    </w:p>
    <w:p w:rsidR="0073466C" w:rsidRPr="0073466C" w:rsidRDefault="0073466C" w:rsidP="0073466C">
      <w:pPr>
        <w:pStyle w:val="ac"/>
        <w:spacing w:before="0" w:beforeAutospacing="0" w:after="0" w:afterAutospacing="0"/>
        <w:ind w:firstLine="709"/>
        <w:jc w:val="right"/>
        <w:rPr>
          <w:rFonts w:asciiTheme="minorHAnsi" w:hAnsiTheme="minorHAnsi"/>
          <w:i/>
          <w:sz w:val="20"/>
          <w:szCs w:val="20"/>
        </w:rPr>
      </w:pPr>
      <w:r w:rsidRPr="0073466C">
        <w:rPr>
          <w:rFonts w:asciiTheme="minorHAnsi" w:hAnsiTheme="minorHAnsi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73466C" w:rsidRDefault="0073466C" w:rsidP="0073466C">
      <w:pPr>
        <w:spacing w:after="0"/>
      </w:pP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58079C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8079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8079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8079C"/>
    <w:rsid w:val="005A415E"/>
    <w:rsid w:val="0065402A"/>
    <w:rsid w:val="006C740B"/>
    <w:rsid w:val="0073466C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character" w:styleId="ad">
    <w:name w:val="Emphasis"/>
    <w:basedOn w:val="a0"/>
    <w:uiPriority w:val="20"/>
    <w:qFormat/>
    <w:rsid w:val="007346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yperlink" Target="https://rosreestr.ru/site/activit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osreestr.ru/site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eservice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osreestr.ru/sit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F8606-4E94-473D-87D9-1AFAA754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2019-01-14T02:26:00Z</dcterms:modified>
</cp:coreProperties>
</file>